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59079" w14:textId="77777777" w:rsidR="007D7ACE" w:rsidRDefault="007D7ACE">
      <w:pPr>
        <w:rPr>
          <w:rFonts w:ascii="Times New Roman" w:eastAsia="Times New Roman" w:hAnsi="Times New Roman" w:cs="Times New Roman"/>
          <w:b/>
          <w:sz w:val="24"/>
          <w:szCs w:val="24"/>
          <w:lang w:val="pt-PT"/>
        </w:rPr>
      </w:pPr>
    </w:p>
    <w:p w14:paraId="7A50A2AA" w14:textId="23F22D33" w:rsidR="007D7ACE" w:rsidRDefault="007D7ACE">
      <w:pPr>
        <w:rPr>
          <w:rFonts w:ascii="Times New Roman" w:eastAsia="Times New Roman" w:hAnsi="Times New Roman" w:cs="Times New Roman"/>
          <w:b/>
          <w:sz w:val="24"/>
          <w:szCs w:val="24"/>
          <w:lang w:val="pt-PT"/>
        </w:rPr>
      </w:pPr>
      <w:r>
        <w:rPr>
          <w:noProof/>
          <w:lang w:val="es-ES" w:eastAsia="es-ES"/>
        </w:rPr>
        <mc:AlternateContent>
          <mc:Choice Requires="wps">
            <w:drawing>
              <wp:anchor distT="0" distB="0" distL="114300" distR="114300" simplePos="0" relativeHeight="251659264" behindDoc="0" locked="0" layoutInCell="1" allowOverlap="1" wp14:anchorId="285021EB" wp14:editId="18020A22">
                <wp:simplePos x="0" y="0"/>
                <wp:positionH relativeFrom="margin">
                  <wp:posOffset>-41275</wp:posOffset>
                </wp:positionH>
                <wp:positionV relativeFrom="paragraph">
                  <wp:posOffset>212725</wp:posOffset>
                </wp:positionV>
                <wp:extent cx="5520690" cy="1828800"/>
                <wp:effectExtent l="0" t="0" r="0" b="9525"/>
                <wp:wrapSquare wrapText="bothSides"/>
                <wp:docPr id="16" name="Cuadro de texto 16"/>
                <wp:cNvGraphicFramePr/>
                <a:graphic xmlns:a="http://schemas.openxmlformats.org/drawingml/2006/main">
                  <a:graphicData uri="http://schemas.microsoft.com/office/word/2010/wordprocessingShape">
                    <wps:wsp>
                      <wps:cNvSpPr txBox="1"/>
                      <wps:spPr>
                        <a:xfrm>
                          <a:off x="0" y="0"/>
                          <a:ext cx="5520690" cy="1828800"/>
                        </a:xfrm>
                        <a:prstGeom prst="rect">
                          <a:avLst/>
                        </a:prstGeom>
                        <a:noFill/>
                        <a:ln>
                          <a:noFill/>
                        </a:ln>
                      </wps:spPr>
                      <wps:txbx>
                        <w:txbxContent>
                          <w:p w14:paraId="5FFF11FC" w14:textId="77777777" w:rsidR="00C04DDA" w:rsidRPr="002D01EA" w:rsidRDefault="00C04DDA" w:rsidP="002D01EA">
                            <w:pPr>
                              <w:spacing w:after="0" w:line="240" w:lineRule="auto"/>
                              <w:jc w:val="center"/>
                              <w:rPr>
                                <w:rFonts w:ascii="Times New Roman" w:eastAsia="Times New Roman" w:hAnsi="Times New Roman" w:cs="Times New Roman"/>
                                <w:color w:val="5B9BD5" w:themeColor="accent1"/>
                                <w:sz w:val="56"/>
                                <w:szCs w:val="56"/>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eastAsia="Times New Roman" w:hAnsi="Times New Roman" w:cs="Times New Roman"/>
                                <w:color w:val="5B9BD5" w:themeColor="accent1"/>
                                <w:sz w:val="56"/>
                                <w:szCs w:val="56"/>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Report of Common </w:t>
                            </w:r>
                            <w:r w:rsidRPr="002D01EA">
                              <w:rPr>
                                <w:rFonts w:ascii="Times New Roman" w:eastAsia="Times New Roman" w:hAnsi="Times New Roman" w:cs="Times New Roman"/>
                                <w:color w:val="5B9BD5" w:themeColor="accent1"/>
                                <w:sz w:val="56"/>
                                <w:szCs w:val="56"/>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Activities </w:t>
                            </w:r>
                          </w:p>
                          <w:p w14:paraId="5761E1D6" w14:textId="77777777" w:rsidR="00C04DDA" w:rsidRPr="002D01EA" w:rsidRDefault="00C04DDA" w:rsidP="002D01EA">
                            <w:pPr>
                              <w:spacing w:after="0" w:line="240" w:lineRule="auto"/>
                              <w:jc w:val="center"/>
                              <w:rPr>
                                <w:rFonts w:ascii="Times New Roman" w:eastAsia="Times New Roman" w:hAnsi="Times New Roman" w:cs="Times New Roman"/>
                                <w:color w:val="5B9BD5" w:themeColor="accent1"/>
                                <w:sz w:val="56"/>
                                <w:szCs w:val="56"/>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121C128" w14:textId="77777777" w:rsidR="00C04DDA" w:rsidRPr="002D01EA" w:rsidRDefault="00C04DDA" w:rsidP="002D01EA">
                            <w:pPr>
                              <w:spacing w:after="0" w:line="240" w:lineRule="auto"/>
                              <w:jc w:val="center"/>
                              <w:rPr>
                                <w:rFonts w:ascii="Times New Roman" w:eastAsia="Times New Roman" w:hAnsi="Times New Roman" w:cs="Times New Roman"/>
                                <w:color w:val="5B9BD5" w:themeColor="accent1"/>
                                <w:sz w:val="56"/>
                                <w:szCs w:val="56"/>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6FC0361" w14:textId="7C300E0E" w:rsidR="00C04DDA" w:rsidRDefault="00C04DDA" w:rsidP="002D01EA">
                            <w:pPr>
                              <w:spacing w:after="0" w:line="240" w:lineRule="auto"/>
                              <w:jc w:val="center"/>
                              <w:rPr>
                                <w:rFonts w:ascii="Times New Roman" w:eastAsia="Times New Roman" w:hAnsi="Times New Roman" w:cs="Times New Roman"/>
                                <w:color w:val="5B9BD5" w:themeColor="accent1"/>
                                <w:sz w:val="56"/>
                                <w:szCs w:val="56"/>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D01EA">
                              <w:rPr>
                                <w:rFonts w:ascii="Times New Roman" w:eastAsia="Times New Roman" w:hAnsi="Times New Roman" w:cs="Times New Roman"/>
                                <w:color w:val="5B9BD5" w:themeColor="accent1"/>
                                <w:sz w:val="56"/>
                                <w:szCs w:val="56"/>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WECANET COST Ac</w:t>
                            </w:r>
                            <w:r>
                              <w:rPr>
                                <w:rFonts w:ascii="Times New Roman" w:eastAsia="Times New Roman" w:hAnsi="Times New Roman" w:cs="Times New Roman"/>
                                <w:color w:val="5B9BD5" w:themeColor="accent1"/>
                                <w:sz w:val="56"/>
                                <w:szCs w:val="56"/>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t>
                            </w:r>
                            <w:r w:rsidRPr="002D01EA">
                              <w:rPr>
                                <w:rFonts w:ascii="Times New Roman" w:eastAsia="Times New Roman" w:hAnsi="Times New Roman" w:cs="Times New Roman"/>
                                <w:color w:val="5B9BD5" w:themeColor="accent1"/>
                                <w:sz w:val="56"/>
                                <w:szCs w:val="56"/>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ion</w:t>
                            </w:r>
                          </w:p>
                          <w:p w14:paraId="462C48D0" w14:textId="2BF23ABE" w:rsidR="007D7ACE" w:rsidRPr="002D01EA" w:rsidRDefault="007D7ACE" w:rsidP="007D7ACE">
                            <w:pPr>
                              <w:spacing w:after="0" w:line="240" w:lineRule="auto"/>
                              <w:rPr>
                                <w:rFonts w:ascii="Times New Roman" w:eastAsia="Times New Roman" w:hAnsi="Times New Roman" w:cs="Times New Roman"/>
                                <w:color w:val="5B9BD5" w:themeColor="accent1"/>
                                <w:sz w:val="56"/>
                                <w:szCs w:val="56"/>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01FB105" w14:textId="77777777" w:rsidR="00C04DDA" w:rsidRPr="002D01EA" w:rsidRDefault="00C04DDA" w:rsidP="002D01EA">
                            <w:pPr>
                              <w:spacing w:after="0" w:line="240" w:lineRule="auto"/>
                              <w:jc w:val="center"/>
                              <w:rPr>
                                <w:rFonts w:ascii="Times New Roman" w:eastAsia="Times New Roman" w:hAnsi="Times New Roman" w:cs="Times New Roman"/>
                                <w:color w:val="5B9BD5" w:themeColor="accent1"/>
                                <w:sz w:val="72"/>
                                <w:szCs w:val="72"/>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D01EA">
                              <w:rPr>
                                <w:rFonts w:ascii="Times New Roman" w:eastAsia="Times New Roman" w:hAnsi="Times New Roman" w:cs="Times New Roman"/>
                                <w:color w:val="5B9BD5" w:themeColor="accent1"/>
                                <w:sz w:val="56"/>
                                <w:szCs w:val="56"/>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Working Group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85021EB" id="_x0000_t202" coordsize="21600,21600" o:spt="202" path="m,l,21600r21600,l21600,xe">
                <v:stroke joinstyle="miter"/>
                <v:path gradientshapeok="t" o:connecttype="rect"/>
              </v:shapetype>
              <v:shape id="Cuadro de texto 16" o:spid="_x0000_s1026" type="#_x0000_t202" style="position:absolute;margin-left:-3.25pt;margin-top:16.75pt;width:434.7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" filled="f" stroked="f">
                <v:textbox style="mso-fit-shape-to-text:t">
                  <w:txbxContent>
                    <w:p w14:paraId="5FFF11FC" w14:textId="77777777" w:rsidR="00C04DDA" w:rsidRPr="002D01EA" w:rsidRDefault="00C04DDA" w:rsidP="002D01EA">
                      <w:pPr>
                        <w:spacing w:after="0" w:line="240" w:lineRule="auto"/>
                        <w:jc w:val="center"/>
                        <w:rPr>
                          <w:rFonts w:ascii="Times New Roman" w:eastAsia="Times New Roman" w:hAnsi="Times New Roman" w:cs="Times New Roman"/>
                          <w:color w:val="5B9BD5" w:themeColor="accent1"/>
                          <w:sz w:val="56"/>
                          <w:szCs w:val="56"/>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eastAsia="Times New Roman" w:hAnsi="Times New Roman" w:cs="Times New Roman"/>
                          <w:color w:val="5B9BD5" w:themeColor="accent1"/>
                          <w:sz w:val="56"/>
                          <w:szCs w:val="56"/>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Report of Common </w:t>
                      </w:r>
                      <w:r w:rsidRPr="002D01EA">
                        <w:rPr>
                          <w:rFonts w:ascii="Times New Roman" w:eastAsia="Times New Roman" w:hAnsi="Times New Roman" w:cs="Times New Roman"/>
                          <w:color w:val="5B9BD5" w:themeColor="accent1"/>
                          <w:sz w:val="56"/>
                          <w:szCs w:val="56"/>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Activities </w:t>
                      </w:r>
                    </w:p>
                    <w:p w14:paraId="5761E1D6" w14:textId="77777777" w:rsidR="00C04DDA" w:rsidRPr="002D01EA" w:rsidRDefault="00C04DDA" w:rsidP="002D01EA">
                      <w:pPr>
                        <w:spacing w:after="0" w:line="240" w:lineRule="auto"/>
                        <w:jc w:val="center"/>
                        <w:rPr>
                          <w:rFonts w:ascii="Times New Roman" w:eastAsia="Times New Roman" w:hAnsi="Times New Roman" w:cs="Times New Roman"/>
                          <w:color w:val="5B9BD5" w:themeColor="accent1"/>
                          <w:sz w:val="56"/>
                          <w:szCs w:val="56"/>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121C128" w14:textId="77777777" w:rsidR="00C04DDA" w:rsidRPr="002D01EA" w:rsidRDefault="00C04DDA" w:rsidP="002D01EA">
                      <w:pPr>
                        <w:spacing w:after="0" w:line="240" w:lineRule="auto"/>
                        <w:jc w:val="center"/>
                        <w:rPr>
                          <w:rFonts w:ascii="Times New Roman" w:eastAsia="Times New Roman" w:hAnsi="Times New Roman" w:cs="Times New Roman"/>
                          <w:color w:val="5B9BD5" w:themeColor="accent1"/>
                          <w:sz w:val="56"/>
                          <w:szCs w:val="56"/>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6FC0361" w14:textId="7C300E0E" w:rsidR="00C04DDA" w:rsidRDefault="00C04DDA" w:rsidP="002D01EA">
                      <w:pPr>
                        <w:spacing w:after="0" w:line="240" w:lineRule="auto"/>
                        <w:jc w:val="center"/>
                        <w:rPr>
                          <w:rFonts w:ascii="Times New Roman" w:eastAsia="Times New Roman" w:hAnsi="Times New Roman" w:cs="Times New Roman"/>
                          <w:color w:val="5B9BD5" w:themeColor="accent1"/>
                          <w:sz w:val="56"/>
                          <w:szCs w:val="56"/>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D01EA">
                        <w:rPr>
                          <w:rFonts w:ascii="Times New Roman" w:eastAsia="Times New Roman" w:hAnsi="Times New Roman" w:cs="Times New Roman"/>
                          <w:color w:val="5B9BD5" w:themeColor="accent1"/>
                          <w:sz w:val="56"/>
                          <w:szCs w:val="56"/>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WECANET COST Ac</w:t>
                      </w:r>
                      <w:r>
                        <w:rPr>
                          <w:rFonts w:ascii="Times New Roman" w:eastAsia="Times New Roman" w:hAnsi="Times New Roman" w:cs="Times New Roman"/>
                          <w:color w:val="5B9BD5" w:themeColor="accent1"/>
                          <w:sz w:val="56"/>
                          <w:szCs w:val="56"/>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t>
                      </w:r>
                      <w:r w:rsidRPr="002D01EA">
                        <w:rPr>
                          <w:rFonts w:ascii="Times New Roman" w:eastAsia="Times New Roman" w:hAnsi="Times New Roman" w:cs="Times New Roman"/>
                          <w:color w:val="5B9BD5" w:themeColor="accent1"/>
                          <w:sz w:val="56"/>
                          <w:szCs w:val="56"/>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ion</w:t>
                      </w:r>
                    </w:p>
                    <w:p w14:paraId="462C48D0" w14:textId="2BF23ABE" w:rsidR="007D7ACE" w:rsidRPr="002D01EA" w:rsidRDefault="007D7ACE" w:rsidP="007D7ACE">
                      <w:pPr>
                        <w:spacing w:after="0" w:line="240" w:lineRule="auto"/>
                        <w:rPr>
                          <w:rFonts w:ascii="Times New Roman" w:eastAsia="Times New Roman" w:hAnsi="Times New Roman" w:cs="Times New Roman"/>
                          <w:color w:val="5B9BD5" w:themeColor="accent1"/>
                          <w:sz w:val="56"/>
                          <w:szCs w:val="56"/>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01FB105" w14:textId="77777777" w:rsidR="00C04DDA" w:rsidRPr="002D01EA" w:rsidRDefault="00C04DDA" w:rsidP="002D01EA">
                      <w:pPr>
                        <w:spacing w:after="0" w:line="240" w:lineRule="auto"/>
                        <w:jc w:val="center"/>
                        <w:rPr>
                          <w:rFonts w:ascii="Times New Roman" w:eastAsia="Times New Roman" w:hAnsi="Times New Roman" w:cs="Times New Roman"/>
                          <w:color w:val="5B9BD5" w:themeColor="accent1"/>
                          <w:sz w:val="72"/>
                          <w:szCs w:val="72"/>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D01EA">
                        <w:rPr>
                          <w:rFonts w:ascii="Times New Roman" w:eastAsia="Times New Roman" w:hAnsi="Times New Roman" w:cs="Times New Roman"/>
                          <w:color w:val="5B9BD5" w:themeColor="accent1"/>
                          <w:sz w:val="56"/>
                          <w:szCs w:val="56"/>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Working Group 1</w:t>
                      </w:r>
                    </w:p>
                  </w:txbxContent>
                </v:textbox>
                <w10:wrap type="square" anchorx="margin"/>
              </v:shape>
            </w:pict>
          </mc:Fallback>
        </mc:AlternateContent>
      </w:r>
    </w:p>
    <w:p w14:paraId="1D5B527F" w14:textId="03767309" w:rsidR="007D7ACE" w:rsidRDefault="007D7ACE">
      <w:pPr>
        <w:rPr>
          <w:rFonts w:ascii="Times New Roman" w:eastAsia="Times New Roman" w:hAnsi="Times New Roman" w:cs="Times New Roman"/>
          <w:b/>
          <w:sz w:val="24"/>
          <w:szCs w:val="24"/>
          <w:lang w:val="pt-PT"/>
        </w:rPr>
      </w:pPr>
    </w:p>
    <w:p w14:paraId="568EFCA5" w14:textId="08FE6EED" w:rsidR="007772D1" w:rsidRDefault="007772D1">
      <w:pPr>
        <w:rPr>
          <w:rFonts w:ascii="Times New Roman" w:eastAsia="Times New Roman" w:hAnsi="Times New Roman" w:cs="Times New Roman"/>
          <w:b/>
          <w:sz w:val="24"/>
          <w:szCs w:val="24"/>
          <w:lang w:val="pt-PT"/>
        </w:rPr>
      </w:pPr>
    </w:p>
    <w:p w14:paraId="0C3F8BF0" w14:textId="1CBCD2B9" w:rsidR="007D7ACE" w:rsidRDefault="007D7ACE">
      <w:pPr>
        <w:rPr>
          <w:rFonts w:ascii="Times New Roman" w:eastAsia="Times New Roman" w:hAnsi="Times New Roman" w:cs="Times New Roman"/>
          <w:b/>
          <w:sz w:val="24"/>
          <w:szCs w:val="24"/>
          <w:lang w:val="pt-PT"/>
        </w:rPr>
      </w:pPr>
    </w:p>
    <w:p w14:paraId="12ECCAD7" w14:textId="5D782AD4" w:rsidR="007D7ACE" w:rsidRDefault="007D7ACE">
      <w:pPr>
        <w:rPr>
          <w:rFonts w:ascii="Times New Roman" w:eastAsia="Times New Roman" w:hAnsi="Times New Roman" w:cs="Times New Roman"/>
          <w:b/>
          <w:sz w:val="24"/>
          <w:szCs w:val="24"/>
          <w:lang w:val="pt-PT"/>
        </w:rPr>
      </w:pPr>
    </w:p>
    <w:p w14:paraId="660FE6D9" w14:textId="0B17F8E3" w:rsidR="007D7ACE" w:rsidRDefault="007D7ACE">
      <w:pPr>
        <w:rPr>
          <w:rFonts w:ascii="Times New Roman" w:eastAsia="Times New Roman" w:hAnsi="Times New Roman" w:cs="Times New Roman"/>
          <w:b/>
          <w:sz w:val="24"/>
          <w:szCs w:val="24"/>
          <w:lang w:val="pt-PT"/>
        </w:rPr>
      </w:pPr>
    </w:p>
    <w:p w14:paraId="31B3DF14" w14:textId="5C81C819" w:rsidR="007D7ACE" w:rsidRDefault="007D7ACE">
      <w:pPr>
        <w:rPr>
          <w:rFonts w:ascii="Times New Roman" w:eastAsia="Times New Roman" w:hAnsi="Times New Roman" w:cs="Times New Roman"/>
          <w:b/>
          <w:sz w:val="24"/>
          <w:szCs w:val="24"/>
          <w:lang w:val="pt-PT"/>
        </w:rPr>
      </w:pPr>
    </w:p>
    <w:p w14:paraId="79E64C02" w14:textId="12FEDC45" w:rsidR="007D7ACE" w:rsidRDefault="007D7ACE">
      <w:pPr>
        <w:rPr>
          <w:rFonts w:ascii="Times New Roman" w:eastAsia="Times New Roman" w:hAnsi="Times New Roman" w:cs="Times New Roman"/>
          <w:b/>
          <w:sz w:val="24"/>
          <w:szCs w:val="24"/>
          <w:lang w:val="pt-PT"/>
        </w:rPr>
      </w:pPr>
    </w:p>
    <w:p w14:paraId="5654FA23" w14:textId="150CFDF7" w:rsidR="007D7ACE" w:rsidRDefault="007D7ACE">
      <w:pPr>
        <w:rPr>
          <w:rFonts w:ascii="Times New Roman" w:eastAsia="Times New Roman" w:hAnsi="Times New Roman" w:cs="Times New Roman"/>
          <w:b/>
          <w:sz w:val="24"/>
          <w:szCs w:val="24"/>
          <w:lang w:val="pt-PT"/>
        </w:rPr>
      </w:pPr>
    </w:p>
    <w:p w14:paraId="2E7799C4" w14:textId="3D52AE0C" w:rsidR="007D7ACE" w:rsidRDefault="007D7ACE">
      <w:pPr>
        <w:rPr>
          <w:rFonts w:ascii="Times New Roman" w:eastAsia="Times New Roman" w:hAnsi="Times New Roman" w:cs="Times New Roman"/>
          <w:b/>
          <w:sz w:val="24"/>
          <w:szCs w:val="24"/>
          <w:lang w:val="pt-PT"/>
        </w:rPr>
      </w:pPr>
    </w:p>
    <w:p w14:paraId="27EBE4E4" w14:textId="23E32CFE" w:rsidR="007D7ACE" w:rsidRDefault="007D7ACE">
      <w:pPr>
        <w:rPr>
          <w:rFonts w:ascii="Times New Roman" w:eastAsia="Times New Roman" w:hAnsi="Times New Roman" w:cs="Times New Roman"/>
          <w:b/>
          <w:sz w:val="24"/>
          <w:szCs w:val="24"/>
          <w:lang w:val="pt-PT"/>
        </w:rPr>
      </w:pPr>
    </w:p>
    <w:p w14:paraId="5D41DF4B" w14:textId="432023FA" w:rsidR="007D7ACE" w:rsidRDefault="007D7ACE">
      <w:pPr>
        <w:rPr>
          <w:rFonts w:ascii="Times New Roman" w:eastAsia="Times New Roman" w:hAnsi="Times New Roman" w:cs="Times New Roman"/>
          <w:b/>
          <w:sz w:val="24"/>
          <w:szCs w:val="24"/>
          <w:lang w:val="pt-PT"/>
        </w:rPr>
      </w:pPr>
    </w:p>
    <w:p w14:paraId="4310FE98" w14:textId="77777777" w:rsidR="007D7ACE" w:rsidRDefault="007D7ACE">
      <w:pPr>
        <w:rPr>
          <w:rFonts w:ascii="Times New Roman" w:eastAsia="Times New Roman" w:hAnsi="Times New Roman" w:cs="Times New Roman"/>
          <w:b/>
          <w:sz w:val="24"/>
          <w:szCs w:val="24"/>
          <w:lang w:val="pt-PT"/>
        </w:rPr>
      </w:pPr>
      <w:bookmarkStart w:id="0" w:name="_GoBack"/>
      <w:bookmarkEnd w:id="0"/>
    </w:p>
    <w:p w14:paraId="108B133D" w14:textId="426DB81E" w:rsidR="007D7ACE" w:rsidRDefault="007D7ACE">
      <w:pPr>
        <w:rPr>
          <w:rFonts w:ascii="Times New Roman" w:eastAsia="Times New Roman" w:hAnsi="Times New Roman" w:cs="Times New Roman"/>
          <w:b/>
          <w:sz w:val="24"/>
          <w:szCs w:val="24"/>
          <w:lang w:val="pt-PT"/>
        </w:rPr>
      </w:pPr>
    </w:p>
    <w:p w14:paraId="1DB0678B" w14:textId="77777777" w:rsidR="007D7ACE" w:rsidRDefault="007D7ACE" w:rsidP="007D7ACE">
      <w:pPr>
        <w:spacing w:after="0"/>
        <w:rPr>
          <w:rFonts w:ascii="Times New Roman" w:eastAsia="Times New Roman" w:hAnsi="Times New Roman" w:cs="Times New Roman"/>
          <w:b/>
          <w:sz w:val="24"/>
          <w:szCs w:val="24"/>
          <w:lang w:val="pt-PT"/>
        </w:rPr>
      </w:pPr>
      <w:r>
        <w:rPr>
          <w:rFonts w:ascii="Times New Roman" w:eastAsia="Times New Roman" w:hAnsi="Times New Roman" w:cs="Times New Roman"/>
          <w:b/>
          <w:sz w:val="24"/>
          <w:szCs w:val="24"/>
          <w:lang w:val="pt-PT"/>
        </w:rPr>
        <w:tab/>
      </w:r>
      <w:r>
        <w:rPr>
          <w:rFonts w:ascii="Times New Roman" w:eastAsia="Times New Roman" w:hAnsi="Times New Roman" w:cs="Times New Roman"/>
          <w:b/>
          <w:sz w:val="24"/>
          <w:szCs w:val="24"/>
          <w:lang w:val="pt-PT"/>
        </w:rPr>
        <w:tab/>
      </w:r>
      <w:r>
        <w:rPr>
          <w:rFonts w:ascii="Times New Roman" w:eastAsia="Times New Roman" w:hAnsi="Times New Roman" w:cs="Times New Roman"/>
          <w:b/>
          <w:sz w:val="24"/>
          <w:szCs w:val="24"/>
          <w:lang w:val="pt-PT"/>
        </w:rPr>
        <w:tab/>
      </w:r>
      <w:r>
        <w:rPr>
          <w:rFonts w:ascii="Times New Roman" w:eastAsia="Times New Roman" w:hAnsi="Times New Roman" w:cs="Times New Roman"/>
          <w:b/>
          <w:sz w:val="24"/>
          <w:szCs w:val="24"/>
          <w:lang w:val="pt-PT"/>
        </w:rPr>
        <w:tab/>
      </w:r>
      <w:r>
        <w:rPr>
          <w:rFonts w:ascii="Times New Roman" w:eastAsia="Times New Roman" w:hAnsi="Times New Roman" w:cs="Times New Roman"/>
          <w:b/>
          <w:sz w:val="24"/>
          <w:szCs w:val="24"/>
          <w:lang w:val="pt-PT"/>
        </w:rPr>
        <w:tab/>
      </w:r>
      <w:r>
        <w:rPr>
          <w:rFonts w:ascii="Times New Roman" w:eastAsia="Times New Roman" w:hAnsi="Times New Roman" w:cs="Times New Roman"/>
          <w:b/>
          <w:sz w:val="24"/>
          <w:szCs w:val="24"/>
          <w:lang w:val="pt-PT"/>
        </w:rPr>
        <w:tab/>
      </w:r>
      <w:r>
        <w:rPr>
          <w:rFonts w:ascii="Times New Roman" w:eastAsia="Times New Roman" w:hAnsi="Times New Roman" w:cs="Times New Roman"/>
          <w:b/>
          <w:sz w:val="24"/>
          <w:szCs w:val="24"/>
          <w:lang w:val="pt-PT"/>
        </w:rPr>
        <w:tab/>
      </w:r>
    </w:p>
    <w:p w14:paraId="580C8890" w14:textId="77777777" w:rsidR="007D7ACE" w:rsidRDefault="007D7ACE" w:rsidP="007D7ACE">
      <w:pPr>
        <w:spacing w:after="0"/>
        <w:rPr>
          <w:rFonts w:ascii="Times New Roman" w:eastAsia="Times New Roman" w:hAnsi="Times New Roman" w:cs="Times New Roman"/>
          <w:b/>
          <w:sz w:val="24"/>
          <w:szCs w:val="24"/>
          <w:lang w:val="pt-PT"/>
        </w:rPr>
      </w:pPr>
    </w:p>
    <w:p w14:paraId="063D3024" w14:textId="13810795" w:rsidR="007D7ACE" w:rsidRDefault="007D7ACE" w:rsidP="007D7ACE">
      <w:pPr>
        <w:spacing w:after="0"/>
        <w:ind w:left="4248" w:firstLine="708"/>
        <w:rPr>
          <w:rFonts w:ascii="Times New Roman" w:eastAsia="Times New Roman" w:hAnsi="Times New Roman" w:cs="Times New Roman"/>
          <w:b/>
          <w:sz w:val="24"/>
          <w:szCs w:val="24"/>
          <w:lang w:val="pt-PT"/>
        </w:rPr>
      </w:pPr>
      <w:r>
        <w:rPr>
          <w:rFonts w:ascii="Times New Roman" w:eastAsia="Times New Roman" w:hAnsi="Times New Roman" w:cs="Times New Roman"/>
          <w:b/>
          <w:sz w:val="24"/>
          <w:szCs w:val="24"/>
          <w:lang w:val="pt-PT"/>
        </w:rPr>
        <w:t>M. Gómez Gesteira</w:t>
      </w:r>
    </w:p>
    <w:p w14:paraId="5B96F45F" w14:textId="76FAAEF3" w:rsidR="007D7ACE" w:rsidRDefault="007D7ACE" w:rsidP="007D7ACE">
      <w:pPr>
        <w:spacing w:after="0"/>
        <w:rPr>
          <w:rFonts w:ascii="Times New Roman" w:eastAsia="Times New Roman" w:hAnsi="Times New Roman" w:cs="Times New Roman"/>
          <w:b/>
          <w:sz w:val="24"/>
          <w:szCs w:val="24"/>
          <w:lang w:val="pt-PT"/>
        </w:rPr>
      </w:pPr>
      <w:r>
        <w:rPr>
          <w:rFonts w:ascii="Times New Roman" w:eastAsia="Times New Roman" w:hAnsi="Times New Roman" w:cs="Times New Roman"/>
          <w:b/>
          <w:sz w:val="24"/>
          <w:szCs w:val="24"/>
          <w:lang w:val="pt-PT"/>
        </w:rPr>
        <w:tab/>
      </w:r>
      <w:r>
        <w:rPr>
          <w:rFonts w:ascii="Times New Roman" w:eastAsia="Times New Roman" w:hAnsi="Times New Roman" w:cs="Times New Roman"/>
          <w:b/>
          <w:sz w:val="24"/>
          <w:szCs w:val="24"/>
          <w:lang w:val="pt-PT"/>
        </w:rPr>
        <w:tab/>
      </w:r>
      <w:r>
        <w:rPr>
          <w:rFonts w:ascii="Times New Roman" w:eastAsia="Times New Roman" w:hAnsi="Times New Roman" w:cs="Times New Roman"/>
          <w:b/>
          <w:sz w:val="24"/>
          <w:szCs w:val="24"/>
          <w:lang w:val="pt-PT"/>
        </w:rPr>
        <w:tab/>
      </w:r>
      <w:r>
        <w:rPr>
          <w:rFonts w:ascii="Times New Roman" w:eastAsia="Times New Roman" w:hAnsi="Times New Roman" w:cs="Times New Roman"/>
          <w:b/>
          <w:sz w:val="24"/>
          <w:szCs w:val="24"/>
          <w:lang w:val="pt-PT"/>
        </w:rPr>
        <w:tab/>
      </w:r>
      <w:r>
        <w:rPr>
          <w:rFonts w:ascii="Times New Roman" w:eastAsia="Times New Roman" w:hAnsi="Times New Roman" w:cs="Times New Roman"/>
          <w:b/>
          <w:sz w:val="24"/>
          <w:szCs w:val="24"/>
          <w:lang w:val="pt-PT"/>
        </w:rPr>
        <w:tab/>
      </w:r>
      <w:r>
        <w:rPr>
          <w:rFonts w:ascii="Times New Roman" w:eastAsia="Times New Roman" w:hAnsi="Times New Roman" w:cs="Times New Roman"/>
          <w:b/>
          <w:sz w:val="24"/>
          <w:szCs w:val="24"/>
          <w:lang w:val="pt-PT"/>
        </w:rPr>
        <w:tab/>
      </w:r>
      <w:r>
        <w:rPr>
          <w:rFonts w:ascii="Times New Roman" w:eastAsia="Times New Roman" w:hAnsi="Times New Roman" w:cs="Times New Roman"/>
          <w:b/>
          <w:sz w:val="24"/>
          <w:szCs w:val="24"/>
          <w:lang w:val="pt-PT"/>
        </w:rPr>
        <w:tab/>
        <w:t>A. Grm</w:t>
      </w:r>
    </w:p>
    <w:p w14:paraId="72CC8255" w14:textId="2AB0DB82" w:rsidR="007D7ACE" w:rsidRDefault="007D7ACE">
      <w:pPr>
        <w:rPr>
          <w:rFonts w:ascii="Times New Roman" w:eastAsia="Times New Roman" w:hAnsi="Times New Roman" w:cs="Times New Roman"/>
          <w:b/>
          <w:sz w:val="24"/>
          <w:szCs w:val="24"/>
          <w:lang w:val="pt-PT"/>
        </w:rPr>
      </w:pPr>
    </w:p>
    <w:p w14:paraId="5DE1E1F7" w14:textId="46178EBC" w:rsidR="007D7ACE" w:rsidRDefault="007D7ACE">
      <w:pPr>
        <w:rPr>
          <w:rFonts w:ascii="Times New Roman" w:eastAsia="Times New Roman" w:hAnsi="Times New Roman" w:cs="Times New Roman"/>
          <w:b/>
          <w:sz w:val="24"/>
          <w:szCs w:val="24"/>
          <w:lang w:val="pt-PT"/>
        </w:rPr>
      </w:pPr>
    </w:p>
    <w:p w14:paraId="3F8C9649" w14:textId="77777777" w:rsidR="007D7ACE" w:rsidRDefault="007D7ACE">
      <w:pPr>
        <w:rPr>
          <w:rFonts w:ascii="Times New Roman" w:eastAsia="Times New Roman" w:hAnsi="Times New Roman" w:cs="Times New Roman"/>
          <w:b/>
          <w:sz w:val="24"/>
          <w:szCs w:val="24"/>
          <w:lang w:val="pt-PT"/>
        </w:rPr>
      </w:pPr>
    </w:p>
    <w:p w14:paraId="2A33FEC4" w14:textId="77777777" w:rsidR="007D7ACE" w:rsidRDefault="007D7ACE">
      <w:pPr>
        <w:rPr>
          <w:rFonts w:ascii="Times New Roman" w:eastAsia="Times New Roman" w:hAnsi="Times New Roman" w:cs="Times New Roman"/>
          <w:b/>
          <w:sz w:val="24"/>
          <w:szCs w:val="24"/>
          <w:lang w:val="pt-PT"/>
        </w:rPr>
      </w:pPr>
    </w:p>
    <w:p w14:paraId="691B31D4" w14:textId="5D5A5B8C" w:rsidR="00B83E06" w:rsidRPr="006E03A9" w:rsidRDefault="00B83E06" w:rsidP="00D34072">
      <w:pPr>
        <w:spacing w:after="0" w:line="240" w:lineRule="auto"/>
        <w:jc w:val="both"/>
        <w:rPr>
          <w:rFonts w:ascii="Times New Roman" w:eastAsia="Times New Roman" w:hAnsi="Times New Roman" w:cs="Times New Roman"/>
          <w:b/>
          <w:sz w:val="24"/>
          <w:szCs w:val="24"/>
          <w:lang w:val="en-GB"/>
        </w:rPr>
      </w:pPr>
    </w:p>
    <w:p w14:paraId="53539092" w14:textId="77777777" w:rsidR="007C5F3C" w:rsidRPr="006E03A9" w:rsidRDefault="0014105C" w:rsidP="002D01EA">
      <w:pPr>
        <w:pStyle w:val="Prrafodelista"/>
        <w:numPr>
          <w:ilvl w:val="0"/>
          <w:numId w:val="6"/>
        </w:numPr>
        <w:spacing w:after="0" w:line="240" w:lineRule="auto"/>
        <w:ind w:left="0" w:firstLine="0"/>
        <w:jc w:val="both"/>
        <w:rPr>
          <w:rFonts w:ascii="Times New Roman" w:eastAsia="Times New Roman" w:hAnsi="Times New Roman" w:cs="Times New Roman"/>
          <w:b/>
          <w:sz w:val="28"/>
          <w:szCs w:val="28"/>
          <w:lang w:val="en-GB"/>
        </w:rPr>
      </w:pPr>
      <w:r w:rsidRPr="006E03A9">
        <w:rPr>
          <w:rFonts w:ascii="Times New Roman" w:eastAsia="Times New Roman" w:hAnsi="Times New Roman" w:cs="Times New Roman"/>
          <w:b/>
          <w:sz w:val="28"/>
          <w:szCs w:val="28"/>
          <w:lang w:val="en-GB"/>
        </w:rPr>
        <w:t xml:space="preserve">Joint </w:t>
      </w:r>
      <w:r w:rsidR="007C5F3C" w:rsidRPr="006E03A9">
        <w:rPr>
          <w:rFonts w:ascii="Times New Roman" w:eastAsia="Times New Roman" w:hAnsi="Times New Roman" w:cs="Times New Roman"/>
          <w:b/>
          <w:sz w:val="28"/>
          <w:szCs w:val="28"/>
          <w:lang w:val="en-GB"/>
        </w:rPr>
        <w:t>Publications</w:t>
      </w:r>
    </w:p>
    <w:p w14:paraId="47DE02DC" w14:textId="77777777" w:rsidR="009466BA" w:rsidRPr="006E03A9" w:rsidRDefault="002D01EA" w:rsidP="007C5F3C">
      <w:pPr>
        <w:spacing w:after="0" w:line="240" w:lineRule="auto"/>
        <w:ind w:left="284" w:hanging="284"/>
        <w:jc w:val="both"/>
        <w:rPr>
          <w:rFonts w:ascii="Times New Roman" w:eastAsia="Times New Roman" w:hAnsi="Times New Roman" w:cs="Times New Roman"/>
          <w:sz w:val="24"/>
          <w:szCs w:val="24"/>
          <w:lang w:val="en-GB"/>
        </w:rPr>
      </w:pPr>
      <w:r w:rsidRPr="006E03A9">
        <w:rPr>
          <w:rFonts w:ascii="Times New Roman" w:eastAsia="Times New Roman" w:hAnsi="Times New Roman" w:cs="Times New Roman"/>
          <w:sz w:val="24"/>
          <w:szCs w:val="24"/>
          <w:lang w:val="en-GB"/>
        </w:rPr>
        <w:t>A</w:t>
      </w:r>
      <w:r w:rsidR="0014105C" w:rsidRPr="006E03A9">
        <w:rPr>
          <w:rFonts w:ascii="Times New Roman" w:eastAsia="Times New Roman" w:hAnsi="Times New Roman" w:cs="Times New Roman"/>
          <w:sz w:val="24"/>
          <w:szCs w:val="24"/>
          <w:lang w:val="en-GB"/>
        </w:rPr>
        <w:t xml:space="preserve"> list of </w:t>
      </w:r>
      <w:r w:rsidR="009466BA" w:rsidRPr="006E03A9">
        <w:rPr>
          <w:rFonts w:ascii="Times New Roman" w:eastAsia="Times New Roman" w:hAnsi="Times New Roman" w:cs="Times New Roman"/>
          <w:sz w:val="24"/>
          <w:szCs w:val="24"/>
          <w:lang w:val="en-GB"/>
        </w:rPr>
        <w:t xml:space="preserve">joint publications was created considering the </w:t>
      </w:r>
      <w:r w:rsidR="0014105C" w:rsidRPr="006E03A9">
        <w:rPr>
          <w:rFonts w:ascii="Times New Roman" w:eastAsia="Times New Roman" w:hAnsi="Times New Roman" w:cs="Times New Roman"/>
          <w:sz w:val="24"/>
          <w:szCs w:val="24"/>
          <w:lang w:val="en-GB"/>
        </w:rPr>
        <w:t>following</w:t>
      </w:r>
      <w:r w:rsidRPr="006E03A9">
        <w:rPr>
          <w:rFonts w:ascii="Times New Roman" w:eastAsia="Times New Roman" w:hAnsi="Times New Roman" w:cs="Times New Roman"/>
          <w:sz w:val="24"/>
          <w:szCs w:val="24"/>
          <w:lang w:val="en-GB"/>
        </w:rPr>
        <w:t xml:space="preserve"> rules</w:t>
      </w:r>
      <w:r w:rsidR="009466BA" w:rsidRPr="006E03A9">
        <w:rPr>
          <w:rFonts w:ascii="Times New Roman" w:eastAsia="Times New Roman" w:hAnsi="Times New Roman" w:cs="Times New Roman"/>
          <w:sz w:val="24"/>
          <w:szCs w:val="24"/>
          <w:lang w:val="en-GB"/>
        </w:rPr>
        <w:t>:</w:t>
      </w:r>
    </w:p>
    <w:p w14:paraId="2B209940" w14:textId="77777777" w:rsidR="009466BA" w:rsidRPr="006E03A9" w:rsidRDefault="009466BA" w:rsidP="006B4A4D">
      <w:pPr>
        <w:pStyle w:val="Prrafodelista"/>
        <w:numPr>
          <w:ilvl w:val="0"/>
          <w:numId w:val="5"/>
        </w:numPr>
        <w:jc w:val="both"/>
        <w:rPr>
          <w:rFonts w:ascii="Times New Roman" w:hAnsi="Times New Roman" w:cs="Times New Roman"/>
          <w:sz w:val="24"/>
          <w:szCs w:val="24"/>
          <w:lang w:val="en-GB"/>
        </w:rPr>
      </w:pPr>
      <w:r w:rsidRPr="006E03A9">
        <w:rPr>
          <w:rFonts w:ascii="Times New Roman" w:hAnsi="Times New Roman" w:cs="Times New Roman"/>
          <w:sz w:val="24"/>
          <w:szCs w:val="24"/>
          <w:lang w:val="en-GB"/>
        </w:rPr>
        <w:t>Only Journal Research Papers were considered.</w:t>
      </w:r>
      <w:r w:rsidR="006B4A4D" w:rsidRPr="006E03A9">
        <w:rPr>
          <w:rFonts w:ascii="Times New Roman" w:hAnsi="Times New Roman" w:cs="Times New Roman"/>
          <w:sz w:val="24"/>
          <w:szCs w:val="24"/>
          <w:lang w:val="en-GB"/>
        </w:rPr>
        <w:t xml:space="preserve"> Conference papers and book chapters were discarded.</w:t>
      </w:r>
    </w:p>
    <w:p w14:paraId="1CA3F23C" w14:textId="77777777" w:rsidR="009466BA" w:rsidRPr="006E03A9" w:rsidRDefault="009466BA" w:rsidP="009466BA">
      <w:pPr>
        <w:pStyle w:val="Prrafodelista"/>
        <w:numPr>
          <w:ilvl w:val="0"/>
          <w:numId w:val="5"/>
        </w:numPr>
        <w:rPr>
          <w:rFonts w:ascii="Times New Roman" w:hAnsi="Times New Roman" w:cs="Times New Roman"/>
          <w:sz w:val="24"/>
          <w:szCs w:val="24"/>
          <w:lang w:val="en-GB"/>
        </w:rPr>
      </w:pPr>
      <w:r w:rsidRPr="006E03A9">
        <w:rPr>
          <w:rFonts w:ascii="Times New Roman" w:hAnsi="Times New Roman" w:cs="Times New Roman"/>
          <w:sz w:val="24"/>
          <w:szCs w:val="24"/>
          <w:lang w:val="en-GB"/>
        </w:rPr>
        <w:t>The manuscript</w:t>
      </w:r>
      <w:r w:rsidR="002D01EA" w:rsidRPr="006E03A9">
        <w:rPr>
          <w:rFonts w:ascii="Times New Roman" w:hAnsi="Times New Roman" w:cs="Times New Roman"/>
          <w:sz w:val="24"/>
          <w:szCs w:val="24"/>
          <w:lang w:val="en-GB"/>
        </w:rPr>
        <w:t>s were</w:t>
      </w:r>
      <w:r w:rsidRPr="006E03A9">
        <w:rPr>
          <w:rFonts w:ascii="Times New Roman" w:hAnsi="Times New Roman" w:cs="Times New Roman"/>
          <w:sz w:val="24"/>
          <w:szCs w:val="24"/>
          <w:lang w:val="en-GB"/>
        </w:rPr>
        <w:t xml:space="preserve"> published over the period 2019-2022.</w:t>
      </w:r>
    </w:p>
    <w:p w14:paraId="5890B44C" w14:textId="77777777" w:rsidR="009466BA" w:rsidRPr="006E03A9" w:rsidRDefault="009466BA" w:rsidP="009466BA">
      <w:pPr>
        <w:pStyle w:val="Prrafodelista"/>
        <w:numPr>
          <w:ilvl w:val="0"/>
          <w:numId w:val="5"/>
        </w:numPr>
        <w:jc w:val="both"/>
        <w:rPr>
          <w:rFonts w:ascii="Times New Roman" w:hAnsi="Times New Roman" w:cs="Times New Roman"/>
          <w:sz w:val="24"/>
          <w:szCs w:val="24"/>
          <w:lang w:val="en-GB"/>
        </w:rPr>
      </w:pPr>
      <w:r w:rsidRPr="006E03A9">
        <w:rPr>
          <w:rFonts w:ascii="Times New Roman" w:hAnsi="Times New Roman" w:cs="Times New Roman"/>
          <w:sz w:val="24"/>
          <w:szCs w:val="24"/>
          <w:lang w:val="en-GB"/>
        </w:rPr>
        <w:t>At least,</w:t>
      </w:r>
      <w:r w:rsidR="004B7205" w:rsidRPr="006E03A9">
        <w:rPr>
          <w:rFonts w:ascii="Times New Roman" w:hAnsi="Times New Roman" w:cs="Times New Roman"/>
          <w:sz w:val="24"/>
          <w:szCs w:val="24"/>
          <w:lang w:val="en-GB"/>
        </w:rPr>
        <w:t xml:space="preserve"> one researcher from two different </w:t>
      </w:r>
      <w:r w:rsidRPr="006E03A9">
        <w:rPr>
          <w:rFonts w:ascii="Times New Roman" w:hAnsi="Times New Roman" w:cs="Times New Roman"/>
          <w:sz w:val="24"/>
          <w:szCs w:val="24"/>
          <w:lang w:val="en-GB"/>
        </w:rPr>
        <w:t>institutions</w:t>
      </w:r>
      <w:r w:rsidR="004B7205" w:rsidRPr="006E03A9">
        <w:rPr>
          <w:rFonts w:ascii="Times New Roman" w:hAnsi="Times New Roman" w:cs="Times New Roman"/>
          <w:sz w:val="24"/>
          <w:szCs w:val="24"/>
          <w:lang w:val="en-GB"/>
        </w:rPr>
        <w:t xml:space="preserve"> belonging to </w:t>
      </w:r>
      <w:r w:rsidRPr="006E03A9">
        <w:rPr>
          <w:rFonts w:ascii="Times New Roman" w:hAnsi="Times New Roman" w:cs="Times New Roman"/>
          <w:sz w:val="24"/>
          <w:szCs w:val="24"/>
          <w:lang w:val="en-GB"/>
        </w:rPr>
        <w:t>WECANET Cost Action</w:t>
      </w:r>
      <w:r w:rsidR="004B7205" w:rsidRPr="006E03A9">
        <w:rPr>
          <w:rFonts w:ascii="Times New Roman" w:hAnsi="Times New Roman" w:cs="Times New Roman"/>
          <w:sz w:val="24"/>
          <w:szCs w:val="24"/>
          <w:lang w:val="en-GB"/>
        </w:rPr>
        <w:t xml:space="preserve"> was in the list of Authors</w:t>
      </w:r>
    </w:p>
    <w:p w14:paraId="4261B2E8" w14:textId="77777777" w:rsidR="009466BA" w:rsidRPr="006E03A9" w:rsidRDefault="009466BA" w:rsidP="009466BA">
      <w:pPr>
        <w:pStyle w:val="Prrafodelista"/>
        <w:numPr>
          <w:ilvl w:val="0"/>
          <w:numId w:val="5"/>
        </w:numPr>
        <w:rPr>
          <w:rFonts w:ascii="Times New Roman" w:hAnsi="Times New Roman" w:cs="Times New Roman"/>
          <w:sz w:val="24"/>
          <w:szCs w:val="24"/>
          <w:lang w:val="en-GB"/>
        </w:rPr>
      </w:pPr>
      <w:r w:rsidRPr="006E03A9">
        <w:rPr>
          <w:rFonts w:ascii="Times New Roman" w:hAnsi="Times New Roman" w:cs="Times New Roman"/>
          <w:sz w:val="24"/>
          <w:szCs w:val="24"/>
          <w:lang w:val="en-GB"/>
        </w:rPr>
        <w:t xml:space="preserve">At least one </w:t>
      </w:r>
      <w:r w:rsidR="004B7205" w:rsidRPr="006E03A9">
        <w:rPr>
          <w:rFonts w:ascii="Times New Roman" w:hAnsi="Times New Roman" w:cs="Times New Roman"/>
          <w:sz w:val="24"/>
          <w:szCs w:val="24"/>
          <w:lang w:val="en-GB"/>
        </w:rPr>
        <w:t xml:space="preserve">of those </w:t>
      </w:r>
      <w:r w:rsidRPr="006E03A9">
        <w:rPr>
          <w:rFonts w:ascii="Times New Roman" w:hAnsi="Times New Roman" w:cs="Times New Roman"/>
          <w:sz w:val="24"/>
          <w:szCs w:val="24"/>
          <w:lang w:val="en-GB"/>
        </w:rPr>
        <w:t>researcher</w:t>
      </w:r>
      <w:r w:rsidR="004B7205" w:rsidRPr="006E03A9">
        <w:rPr>
          <w:rFonts w:ascii="Times New Roman" w:hAnsi="Times New Roman" w:cs="Times New Roman"/>
          <w:sz w:val="24"/>
          <w:szCs w:val="24"/>
          <w:lang w:val="en-GB"/>
        </w:rPr>
        <w:t>s</w:t>
      </w:r>
      <w:r w:rsidRPr="006E03A9">
        <w:rPr>
          <w:rFonts w:ascii="Times New Roman" w:hAnsi="Times New Roman" w:cs="Times New Roman"/>
          <w:sz w:val="24"/>
          <w:szCs w:val="24"/>
          <w:lang w:val="en-GB"/>
        </w:rPr>
        <w:t xml:space="preserve"> from</w:t>
      </w:r>
      <w:r w:rsidR="004B7205" w:rsidRPr="006E03A9">
        <w:rPr>
          <w:rFonts w:ascii="Times New Roman" w:hAnsi="Times New Roman" w:cs="Times New Roman"/>
          <w:sz w:val="24"/>
          <w:szCs w:val="24"/>
          <w:lang w:val="en-GB"/>
        </w:rPr>
        <w:t xml:space="preserve"> belonged</w:t>
      </w:r>
      <w:r w:rsidRPr="006E03A9">
        <w:rPr>
          <w:rFonts w:ascii="Times New Roman" w:hAnsi="Times New Roman" w:cs="Times New Roman"/>
          <w:sz w:val="24"/>
          <w:szCs w:val="24"/>
          <w:lang w:val="en-GB"/>
        </w:rPr>
        <w:t xml:space="preserve"> to WG1.</w:t>
      </w:r>
    </w:p>
    <w:p w14:paraId="39194C51" w14:textId="77777777" w:rsidR="009466BA" w:rsidRPr="006E03A9" w:rsidRDefault="009466BA" w:rsidP="009466BA">
      <w:pPr>
        <w:rPr>
          <w:rFonts w:ascii="Times New Roman" w:hAnsi="Times New Roman" w:cs="Times New Roman"/>
          <w:sz w:val="24"/>
          <w:szCs w:val="24"/>
          <w:lang w:val="en-GB"/>
        </w:rPr>
      </w:pPr>
      <w:r w:rsidRPr="006E03A9">
        <w:rPr>
          <w:rFonts w:ascii="Times New Roman" w:hAnsi="Times New Roman" w:cs="Times New Roman"/>
          <w:sz w:val="24"/>
          <w:szCs w:val="24"/>
          <w:lang w:val="en-GB"/>
        </w:rPr>
        <w:t>The period 2015-2018 was considered for comparison purposes.</w:t>
      </w:r>
    </w:p>
    <w:p w14:paraId="1A9197B2" w14:textId="77777777" w:rsidR="0049660F" w:rsidRPr="006E03A9" w:rsidRDefault="0049660F" w:rsidP="009466BA">
      <w:pPr>
        <w:rPr>
          <w:rFonts w:ascii="Times New Roman" w:hAnsi="Times New Roman" w:cs="Times New Roman"/>
          <w:sz w:val="24"/>
          <w:szCs w:val="24"/>
          <w:lang w:val="en-GB"/>
        </w:rPr>
      </w:pPr>
      <w:r w:rsidRPr="006E03A9">
        <w:rPr>
          <w:rFonts w:ascii="Times New Roman" w:hAnsi="Times New Roman" w:cs="Times New Roman"/>
          <w:sz w:val="24"/>
          <w:szCs w:val="24"/>
          <w:lang w:val="en-GB"/>
        </w:rPr>
        <w:t>Only researchers included in the WECANET list at October 2, 2022 were considered.</w:t>
      </w:r>
    </w:p>
    <w:p w14:paraId="5E753A17" w14:textId="77777777" w:rsidR="009466BA" w:rsidRPr="006E03A9" w:rsidRDefault="0014105C" w:rsidP="007C5F3C">
      <w:pPr>
        <w:spacing w:after="0" w:line="240" w:lineRule="auto"/>
        <w:ind w:left="284" w:hanging="284"/>
        <w:jc w:val="both"/>
        <w:rPr>
          <w:rFonts w:ascii="Times New Roman" w:eastAsia="Times New Roman" w:hAnsi="Times New Roman" w:cs="Times New Roman"/>
          <w:sz w:val="24"/>
          <w:szCs w:val="24"/>
          <w:lang w:val="en-GB"/>
        </w:rPr>
      </w:pPr>
      <w:r w:rsidRPr="006E03A9">
        <w:rPr>
          <w:rFonts w:ascii="Times New Roman" w:eastAsia="Times New Roman" w:hAnsi="Times New Roman" w:cs="Times New Roman"/>
          <w:sz w:val="24"/>
          <w:szCs w:val="24"/>
          <w:lang w:val="en-GB"/>
        </w:rPr>
        <w:t xml:space="preserve"> </w:t>
      </w:r>
    </w:p>
    <w:tbl>
      <w:tblPr>
        <w:tblStyle w:val="Tablaconcuadrcula"/>
        <w:tblW w:w="8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664"/>
        <w:gridCol w:w="740"/>
        <w:gridCol w:w="693"/>
      </w:tblGrid>
      <w:tr w:rsidR="008B0FF9" w:rsidRPr="006E03A9" w14:paraId="01F2AE71" w14:textId="77777777" w:rsidTr="00A94E2B">
        <w:tc>
          <w:tcPr>
            <w:tcW w:w="3402" w:type="dxa"/>
            <w:tcBorders>
              <w:top w:val="single" w:sz="4" w:space="0" w:color="auto"/>
              <w:bottom w:val="single" w:sz="4" w:space="0" w:color="auto"/>
            </w:tcBorders>
            <w:shd w:val="clear" w:color="auto" w:fill="D9D9D9" w:themeFill="background1" w:themeFillShade="D9"/>
          </w:tcPr>
          <w:p w14:paraId="5242678F" w14:textId="77777777" w:rsidR="009466BA" w:rsidRPr="006E03A9" w:rsidRDefault="009466BA" w:rsidP="00844F22">
            <w:pPr>
              <w:rPr>
                <w:rFonts w:ascii="Times New Roman" w:hAnsi="Times New Roman" w:cs="Times New Roman"/>
                <w:b/>
                <w:color w:val="000000" w:themeColor="text1"/>
                <w:sz w:val="20"/>
                <w:szCs w:val="20"/>
                <w:lang w:val="en-GB"/>
              </w:rPr>
            </w:pPr>
            <w:r w:rsidRPr="006E03A9">
              <w:rPr>
                <w:rFonts w:ascii="Times New Roman" w:hAnsi="Times New Roman" w:cs="Times New Roman"/>
                <w:b/>
                <w:color w:val="000000" w:themeColor="text1"/>
                <w:sz w:val="20"/>
                <w:szCs w:val="20"/>
                <w:lang w:val="en-GB"/>
              </w:rPr>
              <w:t>INSTITUTION</w:t>
            </w:r>
          </w:p>
        </w:tc>
        <w:tc>
          <w:tcPr>
            <w:tcW w:w="3664" w:type="dxa"/>
            <w:tcBorders>
              <w:top w:val="single" w:sz="4" w:space="0" w:color="auto"/>
              <w:bottom w:val="single" w:sz="4" w:space="0" w:color="auto"/>
            </w:tcBorders>
            <w:shd w:val="clear" w:color="auto" w:fill="D9D9D9" w:themeFill="background1" w:themeFillShade="D9"/>
          </w:tcPr>
          <w:p w14:paraId="588BC5AB" w14:textId="77777777" w:rsidR="009466BA" w:rsidRPr="006E03A9" w:rsidRDefault="009466BA" w:rsidP="00844F22">
            <w:pPr>
              <w:rPr>
                <w:rFonts w:ascii="Times New Roman" w:hAnsi="Times New Roman" w:cs="Times New Roman"/>
                <w:b/>
                <w:color w:val="000000" w:themeColor="text1"/>
                <w:sz w:val="20"/>
                <w:szCs w:val="20"/>
                <w:lang w:val="en-GB"/>
              </w:rPr>
            </w:pPr>
            <w:r w:rsidRPr="006E03A9">
              <w:rPr>
                <w:rFonts w:ascii="Times New Roman" w:hAnsi="Times New Roman" w:cs="Times New Roman"/>
                <w:b/>
                <w:color w:val="000000" w:themeColor="text1"/>
                <w:sz w:val="20"/>
                <w:szCs w:val="20"/>
                <w:lang w:val="en-GB"/>
              </w:rPr>
              <w:t>INSTITUTION</w:t>
            </w:r>
          </w:p>
        </w:tc>
        <w:tc>
          <w:tcPr>
            <w:tcW w:w="740" w:type="dxa"/>
            <w:tcBorders>
              <w:top w:val="single" w:sz="4" w:space="0" w:color="auto"/>
              <w:bottom w:val="single" w:sz="4" w:space="0" w:color="auto"/>
            </w:tcBorders>
            <w:shd w:val="clear" w:color="auto" w:fill="D9D9D9" w:themeFill="background1" w:themeFillShade="D9"/>
          </w:tcPr>
          <w:p w14:paraId="052B2078" w14:textId="77777777" w:rsidR="008B0FF9" w:rsidRPr="006E03A9" w:rsidRDefault="008B0FF9" w:rsidP="008B0FF9">
            <w:pPr>
              <w:jc w:val="center"/>
              <w:rPr>
                <w:rFonts w:ascii="Times New Roman" w:hAnsi="Times New Roman" w:cs="Times New Roman"/>
                <w:b/>
                <w:color w:val="000000" w:themeColor="text1"/>
                <w:sz w:val="20"/>
                <w:szCs w:val="20"/>
                <w:lang w:val="en-GB"/>
              </w:rPr>
            </w:pPr>
            <w:r w:rsidRPr="006E03A9">
              <w:rPr>
                <w:rFonts w:ascii="Times New Roman" w:hAnsi="Times New Roman" w:cs="Times New Roman"/>
                <w:b/>
                <w:color w:val="000000" w:themeColor="text1"/>
                <w:sz w:val="20"/>
                <w:szCs w:val="20"/>
                <w:lang w:val="en-GB"/>
              </w:rPr>
              <w:t>2019</w:t>
            </w:r>
          </w:p>
          <w:p w14:paraId="62894BEC" w14:textId="77777777" w:rsidR="009466BA" w:rsidRPr="006E03A9" w:rsidRDefault="009466BA" w:rsidP="008B0FF9">
            <w:pPr>
              <w:jc w:val="center"/>
              <w:rPr>
                <w:rFonts w:ascii="Times New Roman" w:hAnsi="Times New Roman" w:cs="Times New Roman"/>
                <w:b/>
                <w:color w:val="000000" w:themeColor="text1"/>
                <w:sz w:val="20"/>
                <w:szCs w:val="20"/>
                <w:lang w:val="en-GB"/>
              </w:rPr>
            </w:pPr>
            <w:r w:rsidRPr="006E03A9">
              <w:rPr>
                <w:rFonts w:ascii="Times New Roman" w:hAnsi="Times New Roman" w:cs="Times New Roman"/>
                <w:b/>
                <w:color w:val="000000" w:themeColor="text1"/>
                <w:sz w:val="20"/>
                <w:szCs w:val="20"/>
                <w:lang w:val="en-GB"/>
              </w:rPr>
              <w:t>2020</w:t>
            </w:r>
          </w:p>
        </w:tc>
        <w:tc>
          <w:tcPr>
            <w:tcW w:w="693" w:type="dxa"/>
            <w:tcBorders>
              <w:top w:val="single" w:sz="4" w:space="0" w:color="auto"/>
              <w:bottom w:val="single" w:sz="4" w:space="0" w:color="auto"/>
            </w:tcBorders>
            <w:shd w:val="clear" w:color="auto" w:fill="D9D9D9" w:themeFill="background1" w:themeFillShade="D9"/>
          </w:tcPr>
          <w:p w14:paraId="48327CA4" w14:textId="77777777" w:rsidR="008B0FF9" w:rsidRPr="006E03A9" w:rsidRDefault="008B0FF9" w:rsidP="008B0FF9">
            <w:pPr>
              <w:jc w:val="center"/>
              <w:rPr>
                <w:rFonts w:ascii="Times New Roman" w:hAnsi="Times New Roman" w:cs="Times New Roman"/>
                <w:b/>
                <w:color w:val="000000" w:themeColor="text1"/>
                <w:sz w:val="20"/>
                <w:szCs w:val="20"/>
                <w:lang w:val="en-GB"/>
              </w:rPr>
            </w:pPr>
            <w:r w:rsidRPr="006E03A9">
              <w:rPr>
                <w:rFonts w:ascii="Times New Roman" w:hAnsi="Times New Roman" w:cs="Times New Roman"/>
                <w:b/>
                <w:color w:val="000000" w:themeColor="text1"/>
                <w:sz w:val="20"/>
                <w:szCs w:val="20"/>
                <w:lang w:val="en-GB"/>
              </w:rPr>
              <w:t>2015</w:t>
            </w:r>
          </w:p>
          <w:p w14:paraId="53E48C99" w14:textId="77777777" w:rsidR="009466BA" w:rsidRPr="006E03A9" w:rsidRDefault="009466BA" w:rsidP="008B0FF9">
            <w:pPr>
              <w:jc w:val="center"/>
              <w:rPr>
                <w:rFonts w:ascii="Times New Roman" w:hAnsi="Times New Roman" w:cs="Times New Roman"/>
                <w:b/>
                <w:color w:val="000000" w:themeColor="text1"/>
                <w:sz w:val="20"/>
                <w:szCs w:val="20"/>
                <w:lang w:val="en-GB"/>
              </w:rPr>
            </w:pPr>
            <w:r w:rsidRPr="006E03A9">
              <w:rPr>
                <w:rFonts w:ascii="Times New Roman" w:hAnsi="Times New Roman" w:cs="Times New Roman"/>
                <w:b/>
                <w:color w:val="000000" w:themeColor="text1"/>
                <w:sz w:val="20"/>
                <w:szCs w:val="20"/>
                <w:lang w:val="en-GB"/>
              </w:rPr>
              <w:t>2018</w:t>
            </w:r>
          </w:p>
        </w:tc>
      </w:tr>
      <w:tr w:rsidR="009466BA" w:rsidRPr="006E03A9" w14:paraId="2B91F7AC" w14:textId="77777777" w:rsidTr="00986796">
        <w:tc>
          <w:tcPr>
            <w:tcW w:w="3402" w:type="dxa"/>
            <w:tcBorders>
              <w:top w:val="single" w:sz="4" w:space="0" w:color="auto"/>
            </w:tcBorders>
          </w:tcPr>
          <w:p w14:paraId="561AC4E5" w14:textId="77777777" w:rsidR="009466BA" w:rsidRPr="006E03A9" w:rsidRDefault="009466BA" w:rsidP="00844F22">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 xml:space="preserve">University of </w:t>
            </w:r>
            <w:proofErr w:type="spellStart"/>
            <w:r w:rsidRPr="006E03A9">
              <w:rPr>
                <w:rFonts w:ascii="Times New Roman" w:hAnsi="Times New Roman" w:cs="Times New Roman"/>
                <w:color w:val="000000" w:themeColor="text1"/>
                <w:sz w:val="20"/>
                <w:szCs w:val="20"/>
                <w:lang w:val="en-GB"/>
              </w:rPr>
              <w:t>Vigo</w:t>
            </w:r>
            <w:proofErr w:type="spellEnd"/>
            <w:r w:rsidR="00BC75A5" w:rsidRPr="006E03A9">
              <w:rPr>
                <w:rFonts w:ascii="Times New Roman" w:hAnsi="Times New Roman" w:cs="Times New Roman"/>
                <w:color w:val="000000" w:themeColor="text1"/>
                <w:sz w:val="20"/>
                <w:szCs w:val="20"/>
                <w:lang w:val="en-GB"/>
              </w:rPr>
              <w:t>, Spain</w:t>
            </w:r>
          </w:p>
        </w:tc>
        <w:tc>
          <w:tcPr>
            <w:tcW w:w="3664" w:type="dxa"/>
            <w:tcBorders>
              <w:top w:val="single" w:sz="4" w:space="0" w:color="auto"/>
            </w:tcBorders>
          </w:tcPr>
          <w:p w14:paraId="5C006699" w14:textId="77777777" w:rsidR="009466BA" w:rsidRPr="006E03A9" w:rsidRDefault="009466BA" w:rsidP="00844F22">
            <w:pPr>
              <w:shd w:val="clear" w:color="auto" w:fill="FFFFFF"/>
              <w:outlineLvl w:val="1"/>
              <w:rPr>
                <w:rFonts w:ascii="Times New Roman" w:eastAsia="Times New Roman" w:hAnsi="Times New Roman" w:cs="Times New Roman"/>
                <w:color w:val="000000" w:themeColor="text1"/>
                <w:sz w:val="20"/>
                <w:szCs w:val="20"/>
                <w:lang w:val="en-GB" w:eastAsia="es-ES"/>
              </w:rPr>
            </w:pPr>
            <w:proofErr w:type="spellStart"/>
            <w:r w:rsidRPr="006E03A9">
              <w:rPr>
                <w:rFonts w:ascii="Times New Roman" w:eastAsia="Times New Roman" w:hAnsi="Times New Roman" w:cs="Times New Roman"/>
                <w:color w:val="000000" w:themeColor="text1"/>
                <w:sz w:val="20"/>
                <w:szCs w:val="20"/>
                <w:lang w:val="en-GB" w:eastAsia="es-ES"/>
              </w:rPr>
              <w:t>Universiteit</w:t>
            </w:r>
            <w:proofErr w:type="spellEnd"/>
            <w:r w:rsidRPr="006E03A9">
              <w:rPr>
                <w:rFonts w:ascii="Times New Roman" w:eastAsia="Times New Roman" w:hAnsi="Times New Roman" w:cs="Times New Roman"/>
                <w:color w:val="000000" w:themeColor="text1"/>
                <w:sz w:val="20"/>
                <w:szCs w:val="20"/>
                <w:lang w:val="en-GB" w:eastAsia="es-ES"/>
              </w:rPr>
              <w:t xml:space="preserve"> Gent</w:t>
            </w:r>
            <w:r w:rsidR="00986796" w:rsidRPr="006E03A9">
              <w:rPr>
                <w:rFonts w:ascii="Times New Roman" w:eastAsia="Times New Roman" w:hAnsi="Times New Roman" w:cs="Times New Roman"/>
                <w:color w:val="000000" w:themeColor="text1"/>
                <w:sz w:val="20"/>
                <w:szCs w:val="20"/>
                <w:lang w:val="en-GB" w:eastAsia="es-ES"/>
              </w:rPr>
              <w:t>, Belgium</w:t>
            </w:r>
          </w:p>
        </w:tc>
        <w:tc>
          <w:tcPr>
            <w:tcW w:w="740" w:type="dxa"/>
            <w:tcBorders>
              <w:top w:val="single" w:sz="4" w:space="0" w:color="auto"/>
            </w:tcBorders>
          </w:tcPr>
          <w:p w14:paraId="166CF186" w14:textId="77777777" w:rsidR="009466BA" w:rsidRPr="006E03A9" w:rsidRDefault="009466BA"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8</w:t>
            </w:r>
          </w:p>
        </w:tc>
        <w:tc>
          <w:tcPr>
            <w:tcW w:w="693" w:type="dxa"/>
            <w:tcBorders>
              <w:top w:val="single" w:sz="4" w:space="0" w:color="auto"/>
            </w:tcBorders>
          </w:tcPr>
          <w:p w14:paraId="6C7A5168" w14:textId="77777777" w:rsidR="009466BA" w:rsidRPr="006E03A9" w:rsidRDefault="009466BA"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2</w:t>
            </w:r>
          </w:p>
        </w:tc>
      </w:tr>
      <w:tr w:rsidR="009466BA" w:rsidRPr="006E03A9" w14:paraId="3CB3314D" w14:textId="77777777" w:rsidTr="00A94E2B">
        <w:tc>
          <w:tcPr>
            <w:tcW w:w="3402" w:type="dxa"/>
            <w:shd w:val="clear" w:color="auto" w:fill="F2F2F2" w:themeFill="background1" w:themeFillShade="F2"/>
          </w:tcPr>
          <w:p w14:paraId="19D742C0" w14:textId="77777777" w:rsidR="009466BA" w:rsidRPr="006E03A9" w:rsidRDefault="009466BA" w:rsidP="00844F22">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 xml:space="preserve">University of </w:t>
            </w:r>
            <w:proofErr w:type="spellStart"/>
            <w:r w:rsidRPr="006E03A9">
              <w:rPr>
                <w:rFonts w:ascii="Times New Roman" w:hAnsi="Times New Roman" w:cs="Times New Roman"/>
                <w:color w:val="000000" w:themeColor="text1"/>
                <w:sz w:val="20"/>
                <w:szCs w:val="20"/>
                <w:lang w:val="en-GB"/>
              </w:rPr>
              <w:t>Vigo</w:t>
            </w:r>
            <w:proofErr w:type="spellEnd"/>
            <w:r w:rsidR="00BC75A5" w:rsidRPr="006E03A9">
              <w:rPr>
                <w:rFonts w:ascii="Times New Roman" w:hAnsi="Times New Roman" w:cs="Times New Roman"/>
                <w:color w:val="000000" w:themeColor="text1"/>
                <w:sz w:val="20"/>
                <w:szCs w:val="20"/>
                <w:lang w:val="en-GB"/>
              </w:rPr>
              <w:t>, Spain</w:t>
            </w:r>
          </w:p>
        </w:tc>
        <w:tc>
          <w:tcPr>
            <w:tcW w:w="3664" w:type="dxa"/>
            <w:shd w:val="clear" w:color="auto" w:fill="F2F2F2" w:themeFill="background1" w:themeFillShade="F2"/>
          </w:tcPr>
          <w:p w14:paraId="72287B3E" w14:textId="77777777" w:rsidR="009466BA" w:rsidRPr="006E03A9" w:rsidRDefault="009466BA" w:rsidP="00844F22">
            <w:pPr>
              <w:rPr>
                <w:rFonts w:ascii="Times New Roman" w:hAnsi="Times New Roman" w:cs="Times New Roman"/>
                <w:color w:val="000000" w:themeColor="text1"/>
                <w:sz w:val="20"/>
                <w:szCs w:val="20"/>
                <w:lang w:val="en-GB"/>
              </w:rPr>
            </w:pPr>
            <w:proofErr w:type="spellStart"/>
            <w:r w:rsidRPr="006E03A9">
              <w:rPr>
                <w:rFonts w:ascii="Times New Roman" w:hAnsi="Times New Roman" w:cs="Times New Roman"/>
                <w:color w:val="000000" w:themeColor="text1"/>
                <w:sz w:val="20"/>
                <w:szCs w:val="20"/>
                <w:shd w:val="clear" w:color="auto" w:fill="FFFFFF"/>
                <w:lang w:val="en-GB"/>
              </w:rPr>
              <w:t>Università</w:t>
            </w:r>
            <w:proofErr w:type="spellEnd"/>
            <w:r w:rsidRPr="006E03A9">
              <w:rPr>
                <w:rFonts w:ascii="Times New Roman" w:hAnsi="Times New Roman" w:cs="Times New Roman"/>
                <w:color w:val="000000" w:themeColor="text1"/>
                <w:sz w:val="20"/>
                <w:szCs w:val="20"/>
                <w:shd w:val="clear" w:color="auto" w:fill="FFFFFF"/>
                <w:lang w:val="en-GB"/>
              </w:rPr>
              <w:t xml:space="preserve"> </w:t>
            </w:r>
            <w:proofErr w:type="spellStart"/>
            <w:r w:rsidRPr="006E03A9">
              <w:rPr>
                <w:rFonts w:ascii="Times New Roman" w:hAnsi="Times New Roman" w:cs="Times New Roman"/>
                <w:color w:val="000000" w:themeColor="text1"/>
                <w:sz w:val="20"/>
                <w:szCs w:val="20"/>
                <w:shd w:val="clear" w:color="auto" w:fill="FFFFFF"/>
                <w:lang w:val="en-GB"/>
              </w:rPr>
              <w:t>degli</w:t>
            </w:r>
            <w:proofErr w:type="spellEnd"/>
            <w:r w:rsidRPr="006E03A9">
              <w:rPr>
                <w:rFonts w:ascii="Times New Roman" w:hAnsi="Times New Roman" w:cs="Times New Roman"/>
                <w:color w:val="000000" w:themeColor="text1"/>
                <w:sz w:val="20"/>
                <w:szCs w:val="20"/>
                <w:shd w:val="clear" w:color="auto" w:fill="FFFFFF"/>
                <w:lang w:val="en-GB"/>
              </w:rPr>
              <w:t xml:space="preserve"> </w:t>
            </w:r>
            <w:proofErr w:type="spellStart"/>
            <w:r w:rsidRPr="006E03A9">
              <w:rPr>
                <w:rFonts w:ascii="Times New Roman" w:hAnsi="Times New Roman" w:cs="Times New Roman"/>
                <w:color w:val="000000" w:themeColor="text1"/>
                <w:sz w:val="20"/>
                <w:szCs w:val="20"/>
                <w:shd w:val="clear" w:color="auto" w:fill="FFFFFF"/>
                <w:lang w:val="en-GB"/>
              </w:rPr>
              <w:t>Studi</w:t>
            </w:r>
            <w:proofErr w:type="spellEnd"/>
            <w:r w:rsidRPr="006E03A9">
              <w:rPr>
                <w:rFonts w:ascii="Times New Roman" w:hAnsi="Times New Roman" w:cs="Times New Roman"/>
                <w:color w:val="000000" w:themeColor="text1"/>
                <w:sz w:val="20"/>
                <w:szCs w:val="20"/>
                <w:shd w:val="clear" w:color="auto" w:fill="FFFFFF"/>
                <w:lang w:val="en-GB"/>
              </w:rPr>
              <w:t xml:space="preserve"> di Salerno</w:t>
            </w:r>
          </w:p>
        </w:tc>
        <w:tc>
          <w:tcPr>
            <w:tcW w:w="740" w:type="dxa"/>
            <w:shd w:val="clear" w:color="auto" w:fill="F2F2F2" w:themeFill="background1" w:themeFillShade="F2"/>
          </w:tcPr>
          <w:p w14:paraId="160CDBE8" w14:textId="77777777" w:rsidR="009466BA" w:rsidRPr="006E03A9" w:rsidRDefault="009466BA"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6</w:t>
            </w:r>
          </w:p>
        </w:tc>
        <w:tc>
          <w:tcPr>
            <w:tcW w:w="693" w:type="dxa"/>
            <w:shd w:val="clear" w:color="auto" w:fill="F2F2F2" w:themeFill="background1" w:themeFillShade="F2"/>
          </w:tcPr>
          <w:p w14:paraId="065D19CB" w14:textId="77777777" w:rsidR="009466BA" w:rsidRPr="006E03A9" w:rsidRDefault="009466BA"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1</w:t>
            </w:r>
          </w:p>
        </w:tc>
      </w:tr>
      <w:tr w:rsidR="009466BA" w:rsidRPr="006E03A9" w14:paraId="19C6F86D" w14:textId="77777777" w:rsidTr="00986796">
        <w:tc>
          <w:tcPr>
            <w:tcW w:w="3402" w:type="dxa"/>
          </w:tcPr>
          <w:p w14:paraId="4177256C" w14:textId="77777777" w:rsidR="009466BA" w:rsidRPr="006E03A9" w:rsidRDefault="009466BA" w:rsidP="00844F22">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 xml:space="preserve">University of </w:t>
            </w:r>
            <w:proofErr w:type="spellStart"/>
            <w:r w:rsidRPr="006E03A9">
              <w:rPr>
                <w:rFonts w:ascii="Times New Roman" w:hAnsi="Times New Roman" w:cs="Times New Roman"/>
                <w:color w:val="000000" w:themeColor="text1"/>
                <w:sz w:val="20"/>
                <w:szCs w:val="20"/>
                <w:lang w:val="en-GB"/>
              </w:rPr>
              <w:t>Vigo</w:t>
            </w:r>
            <w:proofErr w:type="spellEnd"/>
            <w:r w:rsidR="00BC75A5" w:rsidRPr="006E03A9">
              <w:rPr>
                <w:rFonts w:ascii="Times New Roman" w:hAnsi="Times New Roman" w:cs="Times New Roman"/>
                <w:color w:val="000000" w:themeColor="text1"/>
                <w:sz w:val="20"/>
                <w:szCs w:val="20"/>
                <w:lang w:val="en-GB"/>
              </w:rPr>
              <w:t>, Spain</w:t>
            </w:r>
          </w:p>
        </w:tc>
        <w:tc>
          <w:tcPr>
            <w:tcW w:w="3664" w:type="dxa"/>
          </w:tcPr>
          <w:p w14:paraId="12E380E5" w14:textId="77777777" w:rsidR="009466BA" w:rsidRPr="006E03A9" w:rsidRDefault="009466BA" w:rsidP="00986796">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U</w:t>
            </w:r>
            <w:r w:rsidR="00986796" w:rsidRPr="006E03A9">
              <w:rPr>
                <w:rFonts w:ascii="Times New Roman" w:hAnsi="Times New Roman" w:cs="Times New Roman"/>
                <w:color w:val="000000" w:themeColor="text1"/>
                <w:sz w:val="20"/>
                <w:szCs w:val="20"/>
                <w:lang w:val="en-GB"/>
              </w:rPr>
              <w:t>ni.</w:t>
            </w:r>
            <w:r w:rsidRPr="006E03A9">
              <w:rPr>
                <w:rFonts w:ascii="Times New Roman" w:hAnsi="Times New Roman" w:cs="Times New Roman"/>
                <w:color w:val="000000" w:themeColor="text1"/>
                <w:sz w:val="20"/>
                <w:szCs w:val="20"/>
                <w:lang w:val="en-GB"/>
              </w:rPr>
              <w:t xml:space="preserve"> "</w:t>
            </w:r>
            <w:proofErr w:type="spellStart"/>
            <w:r w:rsidRPr="006E03A9">
              <w:rPr>
                <w:rFonts w:ascii="Times New Roman" w:hAnsi="Times New Roman" w:cs="Times New Roman"/>
                <w:color w:val="000000" w:themeColor="text1"/>
                <w:sz w:val="20"/>
                <w:szCs w:val="20"/>
                <w:lang w:val="en-GB"/>
              </w:rPr>
              <w:t>Dunărea</w:t>
            </w:r>
            <w:proofErr w:type="spellEnd"/>
            <w:r w:rsidRPr="006E03A9">
              <w:rPr>
                <w:rFonts w:ascii="Times New Roman" w:hAnsi="Times New Roman" w:cs="Times New Roman"/>
                <w:color w:val="000000" w:themeColor="text1"/>
                <w:sz w:val="20"/>
                <w:szCs w:val="20"/>
                <w:lang w:val="en-GB"/>
              </w:rPr>
              <w:t xml:space="preserve"> de Jos" </w:t>
            </w:r>
            <w:proofErr w:type="spellStart"/>
            <w:r w:rsidRPr="006E03A9">
              <w:rPr>
                <w:rFonts w:ascii="Times New Roman" w:hAnsi="Times New Roman" w:cs="Times New Roman"/>
                <w:color w:val="000000" w:themeColor="text1"/>
                <w:sz w:val="20"/>
                <w:szCs w:val="20"/>
                <w:lang w:val="en-GB"/>
              </w:rPr>
              <w:t>Galați</w:t>
            </w:r>
            <w:proofErr w:type="spellEnd"/>
            <w:r w:rsidRPr="006E03A9">
              <w:rPr>
                <w:rFonts w:ascii="Times New Roman" w:hAnsi="Times New Roman" w:cs="Times New Roman"/>
                <w:color w:val="000000" w:themeColor="text1"/>
                <w:sz w:val="20"/>
                <w:szCs w:val="20"/>
                <w:lang w:val="en-GB"/>
              </w:rPr>
              <w:t>, Romania</w:t>
            </w:r>
          </w:p>
        </w:tc>
        <w:tc>
          <w:tcPr>
            <w:tcW w:w="740" w:type="dxa"/>
          </w:tcPr>
          <w:p w14:paraId="3CD490CE" w14:textId="77777777" w:rsidR="009466BA" w:rsidRPr="006E03A9" w:rsidRDefault="009466BA"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3</w:t>
            </w:r>
          </w:p>
        </w:tc>
        <w:tc>
          <w:tcPr>
            <w:tcW w:w="693" w:type="dxa"/>
          </w:tcPr>
          <w:p w14:paraId="41C410D8" w14:textId="77777777" w:rsidR="009466BA" w:rsidRPr="006E03A9" w:rsidRDefault="009466BA"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0</w:t>
            </w:r>
          </w:p>
        </w:tc>
      </w:tr>
      <w:tr w:rsidR="009466BA" w:rsidRPr="006E03A9" w14:paraId="2675EE10" w14:textId="77777777" w:rsidTr="00A94E2B">
        <w:tc>
          <w:tcPr>
            <w:tcW w:w="3402" w:type="dxa"/>
            <w:shd w:val="clear" w:color="auto" w:fill="F2F2F2" w:themeFill="background1" w:themeFillShade="F2"/>
          </w:tcPr>
          <w:p w14:paraId="01352BCB" w14:textId="77777777" w:rsidR="009466BA" w:rsidRPr="006E03A9" w:rsidRDefault="009466BA" w:rsidP="00844F22">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 xml:space="preserve">University of </w:t>
            </w:r>
            <w:proofErr w:type="spellStart"/>
            <w:r w:rsidRPr="006E03A9">
              <w:rPr>
                <w:rFonts w:ascii="Times New Roman" w:hAnsi="Times New Roman" w:cs="Times New Roman"/>
                <w:color w:val="000000" w:themeColor="text1"/>
                <w:sz w:val="20"/>
                <w:szCs w:val="20"/>
                <w:lang w:val="en-GB"/>
              </w:rPr>
              <w:t>Vigo</w:t>
            </w:r>
            <w:proofErr w:type="spellEnd"/>
            <w:r w:rsidRPr="006E03A9">
              <w:rPr>
                <w:rFonts w:ascii="Times New Roman" w:hAnsi="Times New Roman" w:cs="Times New Roman"/>
                <w:color w:val="000000" w:themeColor="text1"/>
                <w:sz w:val="20"/>
                <w:szCs w:val="20"/>
                <w:lang w:val="en-GB"/>
              </w:rPr>
              <w:t>, Spain</w:t>
            </w:r>
          </w:p>
        </w:tc>
        <w:tc>
          <w:tcPr>
            <w:tcW w:w="3664" w:type="dxa"/>
            <w:shd w:val="clear" w:color="auto" w:fill="F2F2F2" w:themeFill="background1" w:themeFillShade="F2"/>
          </w:tcPr>
          <w:p w14:paraId="6FDDB514" w14:textId="77777777" w:rsidR="009466BA" w:rsidRPr="006E03A9" w:rsidRDefault="009466BA" w:rsidP="00986796">
            <w:pPr>
              <w:rPr>
                <w:rFonts w:ascii="Times New Roman" w:hAnsi="Times New Roman" w:cs="Times New Roman"/>
                <w:color w:val="000000" w:themeColor="text1"/>
                <w:sz w:val="20"/>
                <w:szCs w:val="20"/>
                <w:lang w:val="en-GB"/>
              </w:rPr>
            </w:pPr>
            <w:proofErr w:type="spellStart"/>
            <w:r w:rsidRPr="006E03A9">
              <w:rPr>
                <w:rFonts w:ascii="Times New Roman" w:hAnsi="Times New Roman" w:cs="Times New Roman"/>
                <w:color w:val="000000" w:themeColor="text1"/>
                <w:sz w:val="20"/>
                <w:szCs w:val="20"/>
                <w:lang w:val="en-GB"/>
              </w:rPr>
              <w:t>U</w:t>
            </w:r>
            <w:r w:rsidR="00986796" w:rsidRPr="006E03A9">
              <w:rPr>
                <w:rFonts w:ascii="Times New Roman" w:hAnsi="Times New Roman" w:cs="Times New Roman"/>
                <w:color w:val="000000" w:themeColor="text1"/>
                <w:sz w:val="20"/>
                <w:szCs w:val="20"/>
                <w:lang w:val="en-GB"/>
              </w:rPr>
              <w:t>ni</w:t>
            </w:r>
            <w:proofErr w:type="spellEnd"/>
            <w:r w:rsidR="008B0FF9" w:rsidRPr="006E03A9">
              <w:rPr>
                <w:rFonts w:ascii="Times New Roman" w:hAnsi="Times New Roman" w:cs="Times New Roman"/>
                <w:color w:val="000000" w:themeColor="text1"/>
                <w:sz w:val="20"/>
                <w:szCs w:val="20"/>
                <w:lang w:val="en-GB"/>
              </w:rPr>
              <w:t xml:space="preserve"> </w:t>
            </w:r>
            <w:proofErr w:type="spellStart"/>
            <w:r w:rsidRPr="006E03A9">
              <w:rPr>
                <w:rFonts w:ascii="Times New Roman" w:hAnsi="Times New Roman" w:cs="Times New Roman"/>
                <w:color w:val="000000" w:themeColor="text1"/>
                <w:sz w:val="20"/>
                <w:szCs w:val="20"/>
                <w:lang w:val="en-GB"/>
              </w:rPr>
              <w:t>Politècnica</w:t>
            </w:r>
            <w:proofErr w:type="spellEnd"/>
            <w:r w:rsidRPr="006E03A9">
              <w:rPr>
                <w:rFonts w:ascii="Times New Roman" w:hAnsi="Times New Roman" w:cs="Times New Roman"/>
                <w:color w:val="000000" w:themeColor="text1"/>
                <w:sz w:val="20"/>
                <w:szCs w:val="20"/>
                <w:lang w:val="en-GB"/>
              </w:rPr>
              <w:t xml:space="preserve"> de </w:t>
            </w:r>
            <w:proofErr w:type="spellStart"/>
            <w:r w:rsidRPr="006E03A9">
              <w:rPr>
                <w:rFonts w:ascii="Times New Roman" w:hAnsi="Times New Roman" w:cs="Times New Roman"/>
                <w:color w:val="000000" w:themeColor="text1"/>
                <w:sz w:val="20"/>
                <w:szCs w:val="20"/>
                <w:lang w:val="en-GB"/>
              </w:rPr>
              <w:t>Catalunya</w:t>
            </w:r>
            <w:proofErr w:type="spellEnd"/>
            <w:r w:rsidRPr="006E03A9">
              <w:rPr>
                <w:rFonts w:ascii="Times New Roman" w:hAnsi="Times New Roman" w:cs="Times New Roman"/>
                <w:color w:val="000000" w:themeColor="text1"/>
                <w:sz w:val="20"/>
                <w:szCs w:val="20"/>
                <w:lang w:val="en-GB"/>
              </w:rPr>
              <w:t>, Spain</w:t>
            </w:r>
          </w:p>
        </w:tc>
        <w:tc>
          <w:tcPr>
            <w:tcW w:w="740" w:type="dxa"/>
            <w:shd w:val="clear" w:color="auto" w:fill="F2F2F2" w:themeFill="background1" w:themeFillShade="F2"/>
          </w:tcPr>
          <w:p w14:paraId="2778B229" w14:textId="77777777" w:rsidR="009466BA" w:rsidRPr="006E03A9" w:rsidRDefault="009466BA"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15</w:t>
            </w:r>
          </w:p>
        </w:tc>
        <w:tc>
          <w:tcPr>
            <w:tcW w:w="693" w:type="dxa"/>
            <w:shd w:val="clear" w:color="auto" w:fill="F2F2F2" w:themeFill="background1" w:themeFillShade="F2"/>
          </w:tcPr>
          <w:p w14:paraId="5C579181" w14:textId="77777777" w:rsidR="009466BA" w:rsidRPr="006E03A9" w:rsidRDefault="009466BA"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8</w:t>
            </w:r>
          </w:p>
        </w:tc>
      </w:tr>
      <w:tr w:rsidR="009466BA" w:rsidRPr="006E03A9" w14:paraId="580692B9" w14:textId="77777777" w:rsidTr="00986796">
        <w:tc>
          <w:tcPr>
            <w:tcW w:w="3402" w:type="dxa"/>
          </w:tcPr>
          <w:p w14:paraId="153A9A61" w14:textId="77777777" w:rsidR="009466BA" w:rsidRPr="006E03A9" w:rsidRDefault="009466BA" w:rsidP="00844F22">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 xml:space="preserve">University of </w:t>
            </w:r>
            <w:proofErr w:type="spellStart"/>
            <w:r w:rsidRPr="006E03A9">
              <w:rPr>
                <w:rFonts w:ascii="Times New Roman" w:hAnsi="Times New Roman" w:cs="Times New Roman"/>
                <w:color w:val="000000" w:themeColor="text1"/>
                <w:sz w:val="20"/>
                <w:szCs w:val="20"/>
                <w:lang w:val="en-GB"/>
              </w:rPr>
              <w:t>Vigo</w:t>
            </w:r>
            <w:proofErr w:type="spellEnd"/>
            <w:r w:rsidRPr="006E03A9">
              <w:rPr>
                <w:rFonts w:ascii="Times New Roman" w:hAnsi="Times New Roman" w:cs="Times New Roman"/>
                <w:color w:val="000000" w:themeColor="text1"/>
                <w:sz w:val="20"/>
                <w:szCs w:val="20"/>
                <w:lang w:val="en-GB"/>
              </w:rPr>
              <w:t>, Spain</w:t>
            </w:r>
          </w:p>
        </w:tc>
        <w:tc>
          <w:tcPr>
            <w:tcW w:w="3664" w:type="dxa"/>
          </w:tcPr>
          <w:p w14:paraId="0441486B" w14:textId="77777777" w:rsidR="009466BA" w:rsidRPr="006E03A9" w:rsidRDefault="009466BA" w:rsidP="00BC75A5">
            <w:pPr>
              <w:rPr>
                <w:rFonts w:ascii="Times New Roman" w:hAnsi="Times New Roman" w:cs="Times New Roman"/>
                <w:color w:val="000000" w:themeColor="text1"/>
                <w:sz w:val="20"/>
                <w:szCs w:val="20"/>
                <w:lang w:val="en-GB"/>
              </w:rPr>
            </w:pPr>
            <w:proofErr w:type="spellStart"/>
            <w:r w:rsidRPr="006E03A9">
              <w:rPr>
                <w:rFonts w:ascii="Times New Roman" w:hAnsi="Times New Roman" w:cs="Times New Roman"/>
                <w:color w:val="000000" w:themeColor="text1"/>
                <w:sz w:val="20"/>
                <w:szCs w:val="20"/>
                <w:lang w:val="en-GB"/>
              </w:rPr>
              <w:t>Universidade</w:t>
            </w:r>
            <w:proofErr w:type="spellEnd"/>
            <w:r w:rsidRPr="006E03A9">
              <w:rPr>
                <w:rFonts w:ascii="Times New Roman" w:hAnsi="Times New Roman" w:cs="Times New Roman"/>
                <w:color w:val="000000" w:themeColor="text1"/>
                <w:sz w:val="20"/>
                <w:szCs w:val="20"/>
                <w:lang w:val="en-GB"/>
              </w:rPr>
              <w:t xml:space="preserve"> de </w:t>
            </w:r>
            <w:proofErr w:type="spellStart"/>
            <w:r w:rsidRPr="006E03A9">
              <w:rPr>
                <w:rFonts w:ascii="Times New Roman" w:hAnsi="Times New Roman" w:cs="Times New Roman"/>
                <w:color w:val="000000" w:themeColor="text1"/>
                <w:sz w:val="20"/>
                <w:szCs w:val="20"/>
                <w:lang w:val="en-GB"/>
              </w:rPr>
              <w:t>Lisboa</w:t>
            </w:r>
            <w:proofErr w:type="spellEnd"/>
            <w:r w:rsidRPr="006E03A9">
              <w:rPr>
                <w:rFonts w:ascii="Times New Roman" w:hAnsi="Times New Roman" w:cs="Times New Roman"/>
                <w:color w:val="000000" w:themeColor="text1"/>
                <w:sz w:val="20"/>
                <w:szCs w:val="20"/>
                <w:lang w:val="en-GB"/>
              </w:rPr>
              <w:t>, Portugal</w:t>
            </w:r>
          </w:p>
        </w:tc>
        <w:tc>
          <w:tcPr>
            <w:tcW w:w="740" w:type="dxa"/>
          </w:tcPr>
          <w:p w14:paraId="5783E7CB" w14:textId="77777777" w:rsidR="009466BA" w:rsidRPr="006E03A9" w:rsidRDefault="00EE35B8" w:rsidP="008B0FF9">
            <w:pPr>
              <w:jc w:val="center"/>
              <w:rPr>
                <w:rFonts w:ascii="Times New Roman" w:hAnsi="Times New Roman" w:cs="Times New Roman"/>
                <w:sz w:val="20"/>
                <w:szCs w:val="20"/>
                <w:lang w:val="en-GB"/>
              </w:rPr>
            </w:pPr>
            <w:r w:rsidRPr="006E03A9">
              <w:rPr>
                <w:rFonts w:ascii="Times New Roman" w:hAnsi="Times New Roman" w:cs="Times New Roman"/>
                <w:sz w:val="20"/>
                <w:szCs w:val="20"/>
                <w:lang w:val="en-GB"/>
              </w:rPr>
              <w:t>2</w:t>
            </w:r>
          </w:p>
        </w:tc>
        <w:tc>
          <w:tcPr>
            <w:tcW w:w="693" w:type="dxa"/>
          </w:tcPr>
          <w:p w14:paraId="7A60360D" w14:textId="77777777" w:rsidR="009466BA" w:rsidRPr="006E03A9" w:rsidRDefault="00EE35B8" w:rsidP="008B0FF9">
            <w:pPr>
              <w:jc w:val="center"/>
              <w:rPr>
                <w:rFonts w:ascii="Times New Roman" w:hAnsi="Times New Roman" w:cs="Times New Roman"/>
                <w:sz w:val="20"/>
                <w:szCs w:val="20"/>
                <w:lang w:val="en-GB"/>
              </w:rPr>
            </w:pPr>
            <w:r w:rsidRPr="006E03A9">
              <w:rPr>
                <w:rFonts w:ascii="Times New Roman" w:hAnsi="Times New Roman" w:cs="Times New Roman"/>
                <w:sz w:val="20"/>
                <w:szCs w:val="20"/>
                <w:lang w:val="en-GB"/>
              </w:rPr>
              <w:t>0</w:t>
            </w:r>
          </w:p>
        </w:tc>
      </w:tr>
      <w:tr w:rsidR="009466BA" w:rsidRPr="006E03A9" w14:paraId="2C2B498A" w14:textId="77777777" w:rsidTr="00A94E2B">
        <w:tc>
          <w:tcPr>
            <w:tcW w:w="3402" w:type="dxa"/>
            <w:shd w:val="clear" w:color="auto" w:fill="F2F2F2" w:themeFill="background1" w:themeFillShade="F2"/>
          </w:tcPr>
          <w:p w14:paraId="0F37A2BE" w14:textId="77777777" w:rsidR="009466BA" w:rsidRPr="006E03A9" w:rsidRDefault="009466BA" w:rsidP="00844F22">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 xml:space="preserve">University of </w:t>
            </w:r>
            <w:proofErr w:type="spellStart"/>
            <w:r w:rsidRPr="006E03A9">
              <w:rPr>
                <w:rFonts w:ascii="Times New Roman" w:hAnsi="Times New Roman" w:cs="Times New Roman"/>
                <w:color w:val="000000" w:themeColor="text1"/>
                <w:sz w:val="20"/>
                <w:szCs w:val="20"/>
                <w:lang w:val="en-GB"/>
              </w:rPr>
              <w:t>Vigo</w:t>
            </w:r>
            <w:proofErr w:type="spellEnd"/>
            <w:r w:rsidR="0015769F" w:rsidRPr="006E03A9">
              <w:rPr>
                <w:rFonts w:ascii="Times New Roman" w:hAnsi="Times New Roman" w:cs="Times New Roman"/>
                <w:color w:val="000000" w:themeColor="text1"/>
                <w:sz w:val="20"/>
                <w:szCs w:val="20"/>
                <w:lang w:val="en-GB"/>
              </w:rPr>
              <w:t>, Spain</w:t>
            </w:r>
          </w:p>
        </w:tc>
        <w:tc>
          <w:tcPr>
            <w:tcW w:w="3664" w:type="dxa"/>
            <w:shd w:val="clear" w:color="auto" w:fill="F2F2F2" w:themeFill="background1" w:themeFillShade="F2"/>
          </w:tcPr>
          <w:p w14:paraId="646B1D33" w14:textId="77777777" w:rsidR="009466BA" w:rsidRPr="006E03A9" w:rsidRDefault="009466BA" w:rsidP="00844F22">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University of Manchester, UK</w:t>
            </w:r>
          </w:p>
        </w:tc>
        <w:tc>
          <w:tcPr>
            <w:tcW w:w="740" w:type="dxa"/>
            <w:shd w:val="clear" w:color="auto" w:fill="F2F2F2" w:themeFill="background1" w:themeFillShade="F2"/>
          </w:tcPr>
          <w:p w14:paraId="7C4C26FC" w14:textId="77777777" w:rsidR="009466BA" w:rsidRPr="006E03A9" w:rsidRDefault="009466BA"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4</w:t>
            </w:r>
          </w:p>
        </w:tc>
        <w:tc>
          <w:tcPr>
            <w:tcW w:w="693" w:type="dxa"/>
            <w:shd w:val="clear" w:color="auto" w:fill="F2F2F2" w:themeFill="background1" w:themeFillShade="F2"/>
          </w:tcPr>
          <w:p w14:paraId="10807C3F" w14:textId="77777777" w:rsidR="009466BA" w:rsidRPr="006E03A9" w:rsidRDefault="009466BA"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1</w:t>
            </w:r>
          </w:p>
        </w:tc>
      </w:tr>
      <w:tr w:rsidR="009466BA" w:rsidRPr="006E03A9" w14:paraId="7B49D7BD" w14:textId="77777777" w:rsidTr="00986796">
        <w:tc>
          <w:tcPr>
            <w:tcW w:w="3402" w:type="dxa"/>
          </w:tcPr>
          <w:p w14:paraId="13B10602" w14:textId="77777777" w:rsidR="009466BA" w:rsidRPr="006E03A9" w:rsidRDefault="009466BA" w:rsidP="00844F22">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 xml:space="preserve">University of </w:t>
            </w:r>
            <w:proofErr w:type="spellStart"/>
            <w:r w:rsidRPr="006E03A9">
              <w:rPr>
                <w:rFonts w:ascii="Times New Roman" w:hAnsi="Times New Roman" w:cs="Times New Roman"/>
                <w:color w:val="000000" w:themeColor="text1"/>
                <w:sz w:val="20"/>
                <w:szCs w:val="20"/>
                <w:lang w:val="en-GB"/>
              </w:rPr>
              <w:t>Vigo</w:t>
            </w:r>
            <w:proofErr w:type="spellEnd"/>
            <w:r w:rsidR="0015769F" w:rsidRPr="006E03A9">
              <w:rPr>
                <w:rFonts w:ascii="Times New Roman" w:hAnsi="Times New Roman" w:cs="Times New Roman"/>
                <w:color w:val="000000" w:themeColor="text1"/>
                <w:sz w:val="20"/>
                <w:szCs w:val="20"/>
                <w:lang w:val="en-GB"/>
              </w:rPr>
              <w:t>, Spain</w:t>
            </w:r>
          </w:p>
        </w:tc>
        <w:tc>
          <w:tcPr>
            <w:tcW w:w="3664" w:type="dxa"/>
          </w:tcPr>
          <w:p w14:paraId="09402A29" w14:textId="77777777" w:rsidR="009466BA" w:rsidRPr="006E03A9" w:rsidRDefault="009466BA" w:rsidP="00BC75A5">
            <w:pPr>
              <w:rPr>
                <w:rFonts w:ascii="Times New Roman" w:hAnsi="Times New Roman" w:cs="Times New Roman"/>
                <w:color w:val="000000" w:themeColor="text1"/>
                <w:sz w:val="20"/>
                <w:szCs w:val="20"/>
                <w:lang w:val="en-GB"/>
              </w:rPr>
            </w:pPr>
            <w:proofErr w:type="spellStart"/>
            <w:r w:rsidRPr="006E03A9">
              <w:rPr>
                <w:rFonts w:ascii="Times New Roman" w:hAnsi="Times New Roman" w:cs="Times New Roman"/>
                <w:color w:val="000000" w:themeColor="text1"/>
                <w:sz w:val="20"/>
                <w:szCs w:val="20"/>
                <w:lang w:val="en-GB"/>
              </w:rPr>
              <w:t>Uni</w:t>
            </w:r>
            <w:r w:rsidR="00BC75A5" w:rsidRPr="006E03A9">
              <w:rPr>
                <w:rFonts w:ascii="Times New Roman" w:hAnsi="Times New Roman" w:cs="Times New Roman"/>
                <w:color w:val="000000" w:themeColor="text1"/>
                <w:sz w:val="20"/>
                <w:szCs w:val="20"/>
                <w:lang w:val="en-GB"/>
              </w:rPr>
              <w:t>versità</w:t>
            </w:r>
            <w:proofErr w:type="spellEnd"/>
            <w:r w:rsidR="00BC75A5" w:rsidRPr="006E03A9">
              <w:rPr>
                <w:rFonts w:ascii="Times New Roman" w:hAnsi="Times New Roman" w:cs="Times New Roman"/>
                <w:color w:val="000000" w:themeColor="text1"/>
                <w:sz w:val="20"/>
                <w:szCs w:val="20"/>
                <w:lang w:val="en-GB"/>
              </w:rPr>
              <w:t xml:space="preserve"> </w:t>
            </w:r>
            <w:proofErr w:type="spellStart"/>
            <w:r w:rsidR="00BC75A5" w:rsidRPr="006E03A9">
              <w:rPr>
                <w:rFonts w:ascii="Times New Roman" w:hAnsi="Times New Roman" w:cs="Times New Roman"/>
                <w:color w:val="000000" w:themeColor="text1"/>
                <w:sz w:val="20"/>
                <w:szCs w:val="20"/>
                <w:lang w:val="en-GB"/>
              </w:rPr>
              <w:t>degli</w:t>
            </w:r>
            <w:proofErr w:type="spellEnd"/>
            <w:r w:rsidR="00BC75A5" w:rsidRPr="006E03A9">
              <w:rPr>
                <w:rFonts w:ascii="Times New Roman" w:hAnsi="Times New Roman" w:cs="Times New Roman"/>
                <w:color w:val="000000" w:themeColor="text1"/>
                <w:sz w:val="20"/>
                <w:szCs w:val="20"/>
                <w:lang w:val="en-GB"/>
              </w:rPr>
              <w:t xml:space="preserve"> </w:t>
            </w:r>
            <w:proofErr w:type="spellStart"/>
            <w:r w:rsidR="00BC75A5" w:rsidRPr="006E03A9">
              <w:rPr>
                <w:rFonts w:ascii="Times New Roman" w:hAnsi="Times New Roman" w:cs="Times New Roman"/>
                <w:color w:val="000000" w:themeColor="text1"/>
                <w:sz w:val="20"/>
                <w:szCs w:val="20"/>
                <w:lang w:val="en-GB"/>
              </w:rPr>
              <w:t>Studi</w:t>
            </w:r>
            <w:proofErr w:type="spellEnd"/>
            <w:r w:rsidR="00BC75A5" w:rsidRPr="006E03A9">
              <w:rPr>
                <w:rFonts w:ascii="Times New Roman" w:hAnsi="Times New Roman" w:cs="Times New Roman"/>
                <w:color w:val="000000" w:themeColor="text1"/>
                <w:sz w:val="20"/>
                <w:szCs w:val="20"/>
                <w:lang w:val="en-GB"/>
              </w:rPr>
              <w:t xml:space="preserve"> di Firenze</w:t>
            </w:r>
            <w:r w:rsidRPr="006E03A9">
              <w:rPr>
                <w:rFonts w:ascii="Times New Roman" w:hAnsi="Times New Roman" w:cs="Times New Roman"/>
                <w:color w:val="000000" w:themeColor="text1"/>
                <w:sz w:val="20"/>
                <w:szCs w:val="20"/>
                <w:lang w:val="en-GB"/>
              </w:rPr>
              <w:t>, Italy</w:t>
            </w:r>
          </w:p>
        </w:tc>
        <w:tc>
          <w:tcPr>
            <w:tcW w:w="740" w:type="dxa"/>
          </w:tcPr>
          <w:p w14:paraId="7D9E198B" w14:textId="77777777" w:rsidR="009466BA" w:rsidRPr="006E03A9" w:rsidRDefault="009466BA"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3</w:t>
            </w:r>
          </w:p>
        </w:tc>
        <w:tc>
          <w:tcPr>
            <w:tcW w:w="693" w:type="dxa"/>
          </w:tcPr>
          <w:p w14:paraId="3546E19B" w14:textId="77777777" w:rsidR="009466BA" w:rsidRPr="006E03A9" w:rsidRDefault="009466BA"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0</w:t>
            </w:r>
          </w:p>
        </w:tc>
      </w:tr>
      <w:tr w:rsidR="009466BA" w:rsidRPr="006E03A9" w14:paraId="6DDE1D5B" w14:textId="77777777" w:rsidTr="00A94E2B">
        <w:tc>
          <w:tcPr>
            <w:tcW w:w="3402" w:type="dxa"/>
            <w:shd w:val="clear" w:color="auto" w:fill="F2F2F2" w:themeFill="background1" w:themeFillShade="F2"/>
          </w:tcPr>
          <w:p w14:paraId="5AE66518" w14:textId="77777777" w:rsidR="009466BA" w:rsidRPr="006E03A9" w:rsidRDefault="009466BA" w:rsidP="00844F22">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 xml:space="preserve">University of </w:t>
            </w:r>
            <w:proofErr w:type="spellStart"/>
            <w:r w:rsidRPr="006E03A9">
              <w:rPr>
                <w:rFonts w:ascii="Times New Roman" w:hAnsi="Times New Roman" w:cs="Times New Roman"/>
                <w:color w:val="000000" w:themeColor="text1"/>
                <w:sz w:val="20"/>
                <w:szCs w:val="20"/>
                <w:lang w:val="en-GB"/>
              </w:rPr>
              <w:t>Vigo</w:t>
            </w:r>
            <w:proofErr w:type="spellEnd"/>
            <w:r w:rsidR="0015769F" w:rsidRPr="006E03A9">
              <w:rPr>
                <w:rFonts w:ascii="Times New Roman" w:hAnsi="Times New Roman" w:cs="Times New Roman"/>
                <w:color w:val="000000" w:themeColor="text1"/>
                <w:sz w:val="20"/>
                <w:szCs w:val="20"/>
                <w:lang w:val="en-GB"/>
              </w:rPr>
              <w:t>, Spain</w:t>
            </w:r>
          </w:p>
        </w:tc>
        <w:tc>
          <w:tcPr>
            <w:tcW w:w="3664" w:type="dxa"/>
            <w:shd w:val="clear" w:color="auto" w:fill="F2F2F2" w:themeFill="background1" w:themeFillShade="F2"/>
          </w:tcPr>
          <w:p w14:paraId="53C1383D" w14:textId="77777777" w:rsidR="009466BA" w:rsidRPr="006E03A9" w:rsidRDefault="009466BA" w:rsidP="00844F22">
            <w:pPr>
              <w:rPr>
                <w:rFonts w:ascii="Times New Roman" w:hAnsi="Times New Roman" w:cs="Times New Roman"/>
                <w:color w:val="000000" w:themeColor="text1"/>
                <w:sz w:val="20"/>
                <w:szCs w:val="20"/>
                <w:lang w:val="en-GB"/>
              </w:rPr>
            </w:pPr>
            <w:proofErr w:type="spellStart"/>
            <w:r w:rsidRPr="006E03A9">
              <w:rPr>
                <w:rFonts w:ascii="Times New Roman" w:hAnsi="Times New Roman" w:cs="Times New Roman"/>
                <w:color w:val="000000" w:themeColor="text1"/>
                <w:sz w:val="20"/>
                <w:szCs w:val="20"/>
                <w:lang w:val="en-GB"/>
              </w:rPr>
              <w:t>Universidade</w:t>
            </w:r>
            <w:proofErr w:type="spellEnd"/>
            <w:r w:rsidRPr="006E03A9">
              <w:rPr>
                <w:rFonts w:ascii="Times New Roman" w:hAnsi="Times New Roman" w:cs="Times New Roman"/>
                <w:color w:val="000000" w:themeColor="text1"/>
                <w:sz w:val="20"/>
                <w:szCs w:val="20"/>
                <w:lang w:val="en-GB"/>
              </w:rPr>
              <w:t xml:space="preserve"> de </w:t>
            </w:r>
            <w:proofErr w:type="spellStart"/>
            <w:r w:rsidRPr="006E03A9">
              <w:rPr>
                <w:rFonts w:ascii="Times New Roman" w:hAnsi="Times New Roman" w:cs="Times New Roman"/>
                <w:color w:val="000000" w:themeColor="text1"/>
                <w:sz w:val="20"/>
                <w:szCs w:val="20"/>
                <w:lang w:val="en-GB"/>
              </w:rPr>
              <w:t>Aveiro</w:t>
            </w:r>
            <w:proofErr w:type="spellEnd"/>
            <w:r w:rsidRPr="006E03A9">
              <w:rPr>
                <w:rFonts w:ascii="Times New Roman" w:hAnsi="Times New Roman" w:cs="Times New Roman"/>
                <w:color w:val="000000" w:themeColor="text1"/>
                <w:sz w:val="20"/>
                <w:szCs w:val="20"/>
                <w:lang w:val="en-GB"/>
              </w:rPr>
              <w:t>, Portugal</w:t>
            </w:r>
          </w:p>
        </w:tc>
        <w:tc>
          <w:tcPr>
            <w:tcW w:w="740" w:type="dxa"/>
            <w:shd w:val="clear" w:color="auto" w:fill="F2F2F2" w:themeFill="background1" w:themeFillShade="F2"/>
          </w:tcPr>
          <w:p w14:paraId="369752EE" w14:textId="77777777" w:rsidR="009466BA" w:rsidRPr="006E03A9" w:rsidRDefault="009466BA"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8</w:t>
            </w:r>
          </w:p>
        </w:tc>
        <w:tc>
          <w:tcPr>
            <w:tcW w:w="693" w:type="dxa"/>
            <w:shd w:val="clear" w:color="auto" w:fill="F2F2F2" w:themeFill="background1" w:themeFillShade="F2"/>
          </w:tcPr>
          <w:p w14:paraId="665534F9" w14:textId="77777777" w:rsidR="009466BA" w:rsidRPr="006E03A9" w:rsidRDefault="009466BA"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1</w:t>
            </w:r>
          </w:p>
        </w:tc>
      </w:tr>
      <w:tr w:rsidR="009466BA" w:rsidRPr="006E03A9" w14:paraId="73F443A6" w14:textId="77777777" w:rsidTr="00986796">
        <w:tc>
          <w:tcPr>
            <w:tcW w:w="3402" w:type="dxa"/>
          </w:tcPr>
          <w:p w14:paraId="7D191149" w14:textId="77777777" w:rsidR="009466BA" w:rsidRPr="006E03A9" w:rsidRDefault="009466BA" w:rsidP="00844F22">
            <w:pPr>
              <w:rPr>
                <w:rFonts w:ascii="Times New Roman" w:hAnsi="Times New Roman" w:cs="Times New Roman"/>
                <w:color w:val="000000" w:themeColor="text1"/>
                <w:sz w:val="20"/>
                <w:szCs w:val="20"/>
                <w:lang w:val="en-GB"/>
              </w:rPr>
            </w:pPr>
            <w:proofErr w:type="spellStart"/>
            <w:r w:rsidRPr="006E03A9">
              <w:rPr>
                <w:rFonts w:ascii="Times New Roman" w:eastAsia="Times New Roman" w:hAnsi="Times New Roman" w:cs="Times New Roman"/>
                <w:color w:val="000000" w:themeColor="text1"/>
                <w:sz w:val="20"/>
                <w:szCs w:val="20"/>
                <w:lang w:val="en-GB" w:eastAsia="es-ES"/>
              </w:rPr>
              <w:t>Universiteit</w:t>
            </w:r>
            <w:proofErr w:type="spellEnd"/>
            <w:r w:rsidRPr="006E03A9">
              <w:rPr>
                <w:rFonts w:ascii="Times New Roman" w:eastAsia="Times New Roman" w:hAnsi="Times New Roman" w:cs="Times New Roman"/>
                <w:color w:val="000000" w:themeColor="text1"/>
                <w:sz w:val="20"/>
                <w:szCs w:val="20"/>
                <w:lang w:val="en-GB" w:eastAsia="es-ES"/>
              </w:rPr>
              <w:t xml:space="preserve"> Gent</w:t>
            </w:r>
            <w:r w:rsidR="00986796" w:rsidRPr="006E03A9">
              <w:rPr>
                <w:rFonts w:ascii="Times New Roman" w:eastAsia="Times New Roman" w:hAnsi="Times New Roman" w:cs="Times New Roman"/>
                <w:color w:val="000000" w:themeColor="text1"/>
                <w:sz w:val="20"/>
                <w:szCs w:val="20"/>
                <w:lang w:val="en-GB" w:eastAsia="es-ES"/>
              </w:rPr>
              <w:t>, Belgium</w:t>
            </w:r>
          </w:p>
        </w:tc>
        <w:tc>
          <w:tcPr>
            <w:tcW w:w="3664" w:type="dxa"/>
          </w:tcPr>
          <w:p w14:paraId="45B906A5" w14:textId="77777777" w:rsidR="009466BA" w:rsidRPr="006E03A9" w:rsidRDefault="009466BA" w:rsidP="00BC75A5">
            <w:pPr>
              <w:rPr>
                <w:rFonts w:ascii="Times New Roman" w:hAnsi="Times New Roman" w:cs="Times New Roman"/>
                <w:color w:val="000000" w:themeColor="text1"/>
                <w:sz w:val="20"/>
                <w:szCs w:val="20"/>
                <w:lang w:val="en-GB"/>
              </w:rPr>
            </w:pPr>
            <w:proofErr w:type="spellStart"/>
            <w:r w:rsidRPr="006E03A9">
              <w:rPr>
                <w:rFonts w:ascii="Times New Roman" w:hAnsi="Times New Roman" w:cs="Times New Roman"/>
                <w:color w:val="000000" w:themeColor="text1"/>
                <w:sz w:val="20"/>
                <w:szCs w:val="20"/>
                <w:lang w:val="en-GB"/>
              </w:rPr>
              <w:t>Università</w:t>
            </w:r>
            <w:proofErr w:type="spellEnd"/>
            <w:r w:rsidRPr="006E03A9">
              <w:rPr>
                <w:rFonts w:ascii="Times New Roman" w:hAnsi="Times New Roman" w:cs="Times New Roman"/>
                <w:color w:val="000000" w:themeColor="text1"/>
                <w:sz w:val="20"/>
                <w:szCs w:val="20"/>
                <w:lang w:val="en-GB"/>
              </w:rPr>
              <w:t xml:space="preserve"> </w:t>
            </w:r>
            <w:proofErr w:type="spellStart"/>
            <w:r w:rsidRPr="006E03A9">
              <w:rPr>
                <w:rFonts w:ascii="Times New Roman" w:hAnsi="Times New Roman" w:cs="Times New Roman"/>
                <w:color w:val="000000" w:themeColor="text1"/>
                <w:sz w:val="20"/>
                <w:szCs w:val="20"/>
                <w:lang w:val="en-GB"/>
              </w:rPr>
              <w:t>degli</w:t>
            </w:r>
            <w:proofErr w:type="spellEnd"/>
            <w:r w:rsidRPr="006E03A9">
              <w:rPr>
                <w:rFonts w:ascii="Times New Roman" w:hAnsi="Times New Roman" w:cs="Times New Roman"/>
                <w:color w:val="000000" w:themeColor="text1"/>
                <w:sz w:val="20"/>
                <w:szCs w:val="20"/>
                <w:lang w:val="en-GB"/>
              </w:rPr>
              <w:t xml:space="preserve"> </w:t>
            </w:r>
            <w:proofErr w:type="spellStart"/>
            <w:r w:rsidRPr="006E03A9">
              <w:rPr>
                <w:rFonts w:ascii="Times New Roman" w:hAnsi="Times New Roman" w:cs="Times New Roman"/>
                <w:color w:val="000000" w:themeColor="text1"/>
                <w:sz w:val="20"/>
                <w:szCs w:val="20"/>
                <w:lang w:val="en-GB"/>
              </w:rPr>
              <w:t>Studi</w:t>
            </w:r>
            <w:proofErr w:type="spellEnd"/>
            <w:r w:rsidRPr="006E03A9">
              <w:rPr>
                <w:rFonts w:ascii="Times New Roman" w:hAnsi="Times New Roman" w:cs="Times New Roman"/>
                <w:color w:val="000000" w:themeColor="text1"/>
                <w:sz w:val="20"/>
                <w:szCs w:val="20"/>
                <w:lang w:val="en-GB"/>
              </w:rPr>
              <w:t xml:space="preserve"> di Firenze, Italy</w:t>
            </w:r>
          </w:p>
        </w:tc>
        <w:tc>
          <w:tcPr>
            <w:tcW w:w="740" w:type="dxa"/>
          </w:tcPr>
          <w:p w14:paraId="6640BBC9" w14:textId="77777777" w:rsidR="009466BA" w:rsidRPr="006E03A9" w:rsidRDefault="009466BA"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5</w:t>
            </w:r>
          </w:p>
        </w:tc>
        <w:tc>
          <w:tcPr>
            <w:tcW w:w="693" w:type="dxa"/>
          </w:tcPr>
          <w:p w14:paraId="5C70F1AC" w14:textId="77777777" w:rsidR="009466BA" w:rsidRPr="006E03A9" w:rsidRDefault="009466BA"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0</w:t>
            </w:r>
          </w:p>
        </w:tc>
      </w:tr>
      <w:tr w:rsidR="009466BA" w:rsidRPr="006E03A9" w14:paraId="1E700ACD" w14:textId="77777777" w:rsidTr="00A94E2B">
        <w:tc>
          <w:tcPr>
            <w:tcW w:w="3402" w:type="dxa"/>
            <w:shd w:val="clear" w:color="auto" w:fill="F2F2F2" w:themeFill="background1" w:themeFillShade="F2"/>
          </w:tcPr>
          <w:p w14:paraId="7CD43448" w14:textId="77777777" w:rsidR="009466BA" w:rsidRPr="006E03A9" w:rsidRDefault="009466BA" w:rsidP="00844F22">
            <w:pPr>
              <w:rPr>
                <w:rFonts w:ascii="Times New Roman" w:hAnsi="Times New Roman" w:cs="Times New Roman"/>
                <w:color w:val="000000" w:themeColor="text1"/>
                <w:sz w:val="20"/>
                <w:szCs w:val="20"/>
                <w:lang w:val="en-GB"/>
              </w:rPr>
            </w:pPr>
            <w:proofErr w:type="spellStart"/>
            <w:r w:rsidRPr="006E03A9">
              <w:rPr>
                <w:rFonts w:ascii="Times New Roman" w:eastAsia="Times New Roman" w:hAnsi="Times New Roman" w:cs="Times New Roman"/>
                <w:color w:val="000000" w:themeColor="text1"/>
                <w:sz w:val="20"/>
                <w:szCs w:val="20"/>
                <w:lang w:val="en-GB" w:eastAsia="es-ES"/>
              </w:rPr>
              <w:t>Universiteit</w:t>
            </w:r>
            <w:proofErr w:type="spellEnd"/>
            <w:r w:rsidRPr="006E03A9">
              <w:rPr>
                <w:rFonts w:ascii="Times New Roman" w:eastAsia="Times New Roman" w:hAnsi="Times New Roman" w:cs="Times New Roman"/>
                <w:color w:val="000000" w:themeColor="text1"/>
                <w:sz w:val="20"/>
                <w:szCs w:val="20"/>
                <w:lang w:val="en-GB" w:eastAsia="es-ES"/>
              </w:rPr>
              <w:t xml:space="preserve"> Gent</w:t>
            </w:r>
            <w:r w:rsidR="00986796" w:rsidRPr="006E03A9">
              <w:rPr>
                <w:rFonts w:ascii="Times New Roman" w:eastAsia="Times New Roman" w:hAnsi="Times New Roman" w:cs="Times New Roman"/>
                <w:color w:val="000000" w:themeColor="text1"/>
                <w:sz w:val="20"/>
                <w:szCs w:val="20"/>
                <w:lang w:val="en-GB" w:eastAsia="es-ES"/>
              </w:rPr>
              <w:t>, Belgium</w:t>
            </w:r>
          </w:p>
        </w:tc>
        <w:tc>
          <w:tcPr>
            <w:tcW w:w="3664" w:type="dxa"/>
            <w:shd w:val="clear" w:color="auto" w:fill="F2F2F2" w:themeFill="background1" w:themeFillShade="F2"/>
          </w:tcPr>
          <w:p w14:paraId="73E6AD75" w14:textId="77777777" w:rsidR="009466BA" w:rsidRPr="006E03A9" w:rsidRDefault="009466BA" w:rsidP="008B0FF9">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U</w:t>
            </w:r>
            <w:r w:rsidR="00986796" w:rsidRPr="006E03A9">
              <w:rPr>
                <w:rFonts w:ascii="Times New Roman" w:hAnsi="Times New Roman" w:cs="Times New Roman"/>
                <w:color w:val="000000" w:themeColor="text1"/>
                <w:sz w:val="20"/>
                <w:szCs w:val="20"/>
                <w:lang w:val="en-GB"/>
              </w:rPr>
              <w:t>ni</w:t>
            </w:r>
            <w:r w:rsidR="008B0FF9" w:rsidRPr="006E03A9">
              <w:rPr>
                <w:rFonts w:ascii="Times New Roman" w:hAnsi="Times New Roman" w:cs="Times New Roman"/>
                <w:color w:val="000000" w:themeColor="text1"/>
                <w:sz w:val="20"/>
                <w:szCs w:val="20"/>
                <w:lang w:val="en-GB"/>
              </w:rPr>
              <w:t xml:space="preserve">. </w:t>
            </w:r>
            <w:proofErr w:type="spellStart"/>
            <w:r w:rsidRPr="006E03A9">
              <w:rPr>
                <w:rFonts w:ascii="Times New Roman" w:hAnsi="Times New Roman" w:cs="Times New Roman"/>
                <w:color w:val="000000" w:themeColor="text1"/>
                <w:sz w:val="20"/>
                <w:szCs w:val="20"/>
                <w:lang w:val="en-GB"/>
              </w:rPr>
              <w:t>Politècnica</w:t>
            </w:r>
            <w:proofErr w:type="spellEnd"/>
            <w:r w:rsidRPr="006E03A9">
              <w:rPr>
                <w:rFonts w:ascii="Times New Roman" w:hAnsi="Times New Roman" w:cs="Times New Roman"/>
                <w:color w:val="000000" w:themeColor="text1"/>
                <w:sz w:val="20"/>
                <w:szCs w:val="20"/>
                <w:lang w:val="en-GB"/>
              </w:rPr>
              <w:t xml:space="preserve"> de </w:t>
            </w:r>
            <w:proofErr w:type="spellStart"/>
            <w:r w:rsidRPr="006E03A9">
              <w:rPr>
                <w:rFonts w:ascii="Times New Roman" w:hAnsi="Times New Roman" w:cs="Times New Roman"/>
                <w:color w:val="000000" w:themeColor="text1"/>
                <w:sz w:val="20"/>
                <w:szCs w:val="20"/>
                <w:lang w:val="en-GB"/>
              </w:rPr>
              <w:t>Catalunya</w:t>
            </w:r>
            <w:proofErr w:type="spellEnd"/>
            <w:r w:rsidRPr="006E03A9">
              <w:rPr>
                <w:rFonts w:ascii="Times New Roman" w:hAnsi="Times New Roman" w:cs="Times New Roman"/>
                <w:color w:val="000000" w:themeColor="text1"/>
                <w:sz w:val="20"/>
                <w:szCs w:val="20"/>
                <w:lang w:val="en-GB"/>
              </w:rPr>
              <w:t>, Spain</w:t>
            </w:r>
          </w:p>
        </w:tc>
        <w:tc>
          <w:tcPr>
            <w:tcW w:w="740" w:type="dxa"/>
            <w:shd w:val="clear" w:color="auto" w:fill="F2F2F2" w:themeFill="background1" w:themeFillShade="F2"/>
          </w:tcPr>
          <w:p w14:paraId="739952B8" w14:textId="77777777" w:rsidR="009466BA" w:rsidRPr="006E03A9" w:rsidRDefault="009466BA"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7</w:t>
            </w:r>
          </w:p>
        </w:tc>
        <w:tc>
          <w:tcPr>
            <w:tcW w:w="693" w:type="dxa"/>
            <w:shd w:val="clear" w:color="auto" w:fill="F2F2F2" w:themeFill="background1" w:themeFillShade="F2"/>
          </w:tcPr>
          <w:p w14:paraId="5C07485D" w14:textId="77777777" w:rsidR="009466BA" w:rsidRPr="006E03A9" w:rsidRDefault="009466BA"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3</w:t>
            </w:r>
          </w:p>
        </w:tc>
      </w:tr>
      <w:tr w:rsidR="009466BA" w:rsidRPr="006E03A9" w14:paraId="2167F6B2" w14:textId="77777777" w:rsidTr="00986796">
        <w:tc>
          <w:tcPr>
            <w:tcW w:w="3402" w:type="dxa"/>
          </w:tcPr>
          <w:p w14:paraId="4B5B2D58" w14:textId="77777777" w:rsidR="009466BA" w:rsidRPr="006E03A9" w:rsidRDefault="009466BA" w:rsidP="00844F22">
            <w:pPr>
              <w:rPr>
                <w:rFonts w:ascii="Times New Roman" w:eastAsia="Times New Roman" w:hAnsi="Times New Roman" w:cs="Times New Roman"/>
                <w:color w:val="000000" w:themeColor="text1"/>
                <w:sz w:val="20"/>
                <w:szCs w:val="20"/>
                <w:lang w:val="en-GB" w:eastAsia="es-ES"/>
              </w:rPr>
            </w:pPr>
            <w:proofErr w:type="spellStart"/>
            <w:r w:rsidRPr="006E03A9">
              <w:rPr>
                <w:rFonts w:ascii="Times New Roman" w:eastAsia="Times New Roman" w:hAnsi="Times New Roman" w:cs="Times New Roman"/>
                <w:color w:val="000000" w:themeColor="text1"/>
                <w:sz w:val="20"/>
                <w:szCs w:val="20"/>
                <w:lang w:val="en-GB" w:eastAsia="es-ES"/>
              </w:rPr>
              <w:t>Universiteit</w:t>
            </w:r>
            <w:proofErr w:type="spellEnd"/>
            <w:r w:rsidRPr="006E03A9">
              <w:rPr>
                <w:rFonts w:ascii="Times New Roman" w:eastAsia="Times New Roman" w:hAnsi="Times New Roman" w:cs="Times New Roman"/>
                <w:color w:val="000000" w:themeColor="text1"/>
                <w:sz w:val="20"/>
                <w:szCs w:val="20"/>
                <w:lang w:val="en-GB" w:eastAsia="es-ES"/>
              </w:rPr>
              <w:t xml:space="preserve"> Gent</w:t>
            </w:r>
            <w:r w:rsidR="00986796" w:rsidRPr="006E03A9">
              <w:rPr>
                <w:rFonts w:ascii="Times New Roman" w:eastAsia="Times New Roman" w:hAnsi="Times New Roman" w:cs="Times New Roman"/>
                <w:color w:val="000000" w:themeColor="text1"/>
                <w:sz w:val="20"/>
                <w:szCs w:val="20"/>
                <w:lang w:val="en-GB" w:eastAsia="es-ES"/>
              </w:rPr>
              <w:t>, Belgium</w:t>
            </w:r>
          </w:p>
        </w:tc>
        <w:tc>
          <w:tcPr>
            <w:tcW w:w="3664" w:type="dxa"/>
          </w:tcPr>
          <w:p w14:paraId="03E75EC4" w14:textId="77777777" w:rsidR="009466BA" w:rsidRPr="006E03A9" w:rsidRDefault="009466BA" w:rsidP="00844F22">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University of Manchester, UK</w:t>
            </w:r>
          </w:p>
        </w:tc>
        <w:tc>
          <w:tcPr>
            <w:tcW w:w="740" w:type="dxa"/>
          </w:tcPr>
          <w:p w14:paraId="5E2B37DA" w14:textId="77777777" w:rsidR="009466BA" w:rsidRPr="006E03A9" w:rsidRDefault="009466BA"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1</w:t>
            </w:r>
          </w:p>
        </w:tc>
        <w:tc>
          <w:tcPr>
            <w:tcW w:w="693" w:type="dxa"/>
          </w:tcPr>
          <w:p w14:paraId="3B0A9E4E" w14:textId="77777777" w:rsidR="009466BA" w:rsidRPr="006E03A9" w:rsidRDefault="009466BA"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0</w:t>
            </w:r>
          </w:p>
        </w:tc>
      </w:tr>
      <w:tr w:rsidR="009466BA" w:rsidRPr="006E03A9" w14:paraId="654D1786" w14:textId="77777777" w:rsidTr="00A94E2B">
        <w:tc>
          <w:tcPr>
            <w:tcW w:w="3402" w:type="dxa"/>
            <w:shd w:val="clear" w:color="auto" w:fill="F2F2F2" w:themeFill="background1" w:themeFillShade="F2"/>
          </w:tcPr>
          <w:p w14:paraId="2C6FD4C5" w14:textId="77777777" w:rsidR="009466BA" w:rsidRPr="006E03A9" w:rsidRDefault="009466BA" w:rsidP="00844F22">
            <w:pPr>
              <w:rPr>
                <w:rFonts w:ascii="Times New Roman" w:eastAsia="Times New Roman" w:hAnsi="Times New Roman" w:cs="Times New Roman"/>
                <w:color w:val="000000" w:themeColor="text1"/>
                <w:sz w:val="20"/>
                <w:szCs w:val="20"/>
                <w:lang w:val="en-GB" w:eastAsia="es-ES"/>
              </w:rPr>
            </w:pPr>
            <w:proofErr w:type="spellStart"/>
            <w:r w:rsidRPr="006E03A9">
              <w:rPr>
                <w:rFonts w:ascii="Times New Roman" w:eastAsia="Times New Roman" w:hAnsi="Times New Roman" w:cs="Times New Roman"/>
                <w:color w:val="000000" w:themeColor="text1"/>
                <w:sz w:val="20"/>
                <w:szCs w:val="20"/>
                <w:lang w:val="en-GB" w:eastAsia="es-ES"/>
              </w:rPr>
              <w:t>Universiteit</w:t>
            </w:r>
            <w:proofErr w:type="spellEnd"/>
            <w:r w:rsidRPr="006E03A9">
              <w:rPr>
                <w:rFonts w:ascii="Times New Roman" w:eastAsia="Times New Roman" w:hAnsi="Times New Roman" w:cs="Times New Roman"/>
                <w:color w:val="000000" w:themeColor="text1"/>
                <w:sz w:val="20"/>
                <w:szCs w:val="20"/>
                <w:lang w:val="en-GB" w:eastAsia="es-ES"/>
              </w:rPr>
              <w:t xml:space="preserve"> Gent</w:t>
            </w:r>
            <w:r w:rsidR="00986796" w:rsidRPr="006E03A9">
              <w:rPr>
                <w:rFonts w:ascii="Times New Roman" w:eastAsia="Times New Roman" w:hAnsi="Times New Roman" w:cs="Times New Roman"/>
                <w:color w:val="000000" w:themeColor="text1"/>
                <w:sz w:val="20"/>
                <w:szCs w:val="20"/>
                <w:lang w:val="en-GB" w:eastAsia="es-ES"/>
              </w:rPr>
              <w:t>, Belgium</w:t>
            </w:r>
          </w:p>
        </w:tc>
        <w:tc>
          <w:tcPr>
            <w:tcW w:w="3664" w:type="dxa"/>
            <w:shd w:val="clear" w:color="auto" w:fill="F2F2F2" w:themeFill="background1" w:themeFillShade="F2"/>
          </w:tcPr>
          <w:p w14:paraId="594255B1" w14:textId="77777777" w:rsidR="009466BA" w:rsidRPr="006E03A9" w:rsidRDefault="009466BA" w:rsidP="00844F22">
            <w:pPr>
              <w:rPr>
                <w:rFonts w:ascii="Times New Roman" w:hAnsi="Times New Roman" w:cs="Times New Roman"/>
                <w:color w:val="000000" w:themeColor="text1"/>
                <w:sz w:val="20"/>
                <w:szCs w:val="20"/>
                <w:lang w:val="en-GB"/>
              </w:rPr>
            </w:pPr>
            <w:proofErr w:type="spellStart"/>
            <w:r w:rsidRPr="006E03A9">
              <w:rPr>
                <w:rFonts w:ascii="Times New Roman" w:hAnsi="Times New Roman" w:cs="Times New Roman"/>
                <w:color w:val="000000" w:themeColor="text1"/>
                <w:sz w:val="20"/>
                <w:szCs w:val="20"/>
                <w:lang w:val="en-GB"/>
              </w:rPr>
              <w:t>Universidade</w:t>
            </w:r>
            <w:proofErr w:type="spellEnd"/>
            <w:r w:rsidRPr="006E03A9">
              <w:rPr>
                <w:rFonts w:ascii="Times New Roman" w:hAnsi="Times New Roman" w:cs="Times New Roman"/>
                <w:color w:val="000000" w:themeColor="text1"/>
                <w:sz w:val="20"/>
                <w:szCs w:val="20"/>
                <w:lang w:val="en-GB"/>
              </w:rPr>
              <w:t xml:space="preserve"> de Porto, Portugal</w:t>
            </w:r>
          </w:p>
        </w:tc>
        <w:tc>
          <w:tcPr>
            <w:tcW w:w="740" w:type="dxa"/>
            <w:shd w:val="clear" w:color="auto" w:fill="F2F2F2" w:themeFill="background1" w:themeFillShade="F2"/>
          </w:tcPr>
          <w:p w14:paraId="60DE561E" w14:textId="77777777" w:rsidR="009466BA" w:rsidRPr="006E03A9" w:rsidRDefault="009466BA"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1</w:t>
            </w:r>
          </w:p>
        </w:tc>
        <w:tc>
          <w:tcPr>
            <w:tcW w:w="693" w:type="dxa"/>
            <w:shd w:val="clear" w:color="auto" w:fill="F2F2F2" w:themeFill="background1" w:themeFillShade="F2"/>
          </w:tcPr>
          <w:p w14:paraId="4C9AAF8A" w14:textId="77777777" w:rsidR="009466BA" w:rsidRPr="006E03A9" w:rsidRDefault="009466BA"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0</w:t>
            </w:r>
          </w:p>
        </w:tc>
      </w:tr>
      <w:tr w:rsidR="009466BA" w:rsidRPr="006E03A9" w14:paraId="51708392" w14:textId="77777777" w:rsidTr="00986796">
        <w:tc>
          <w:tcPr>
            <w:tcW w:w="3402" w:type="dxa"/>
          </w:tcPr>
          <w:p w14:paraId="598C5A14" w14:textId="77777777" w:rsidR="009466BA" w:rsidRPr="006E03A9" w:rsidRDefault="009466BA" w:rsidP="00844F22">
            <w:pPr>
              <w:rPr>
                <w:rFonts w:ascii="Times New Roman" w:hAnsi="Times New Roman" w:cs="Times New Roman"/>
                <w:color w:val="000000" w:themeColor="text1"/>
                <w:sz w:val="20"/>
                <w:szCs w:val="20"/>
                <w:lang w:val="en-GB"/>
              </w:rPr>
            </w:pPr>
            <w:proofErr w:type="spellStart"/>
            <w:r w:rsidRPr="006E03A9">
              <w:rPr>
                <w:rFonts w:ascii="Times New Roman" w:eastAsia="Times New Roman" w:hAnsi="Times New Roman" w:cs="Times New Roman"/>
                <w:color w:val="000000" w:themeColor="text1"/>
                <w:sz w:val="20"/>
                <w:szCs w:val="20"/>
                <w:lang w:val="en-GB" w:eastAsia="es-ES"/>
              </w:rPr>
              <w:t>Universiteit</w:t>
            </w:r>
            <w:proofErr w:type="spellEnd"/>
            <w:r w:rsidRPr="006E03A9">
              <w:rPr>
                <w:rFonts w:ascii="Times New Roman" w:eastAsia="Times New Roman" w:hAnsi="Times New Roman" w:cs="Times New Roman"/>
                <w:color w:val="000000" w:themeColor="text1"/>
                <w:sz w:val="20"/>
                <w:szCs w:val="20"/>
                <w:lang w:val="en-GB" w:eastAsia="es-ES"/>
              </w:rPr>
              <w:t xml:space="preserve"> Gent</w:t>
            </w:r>
            <w:r w:rsidR="00986796" w:rsidRPr="006E03A9">
              <w:rPr>
                <w:rFonts w:ascii="Times New Roman" w:eastAsia="Times New Roman" w:hAnsi="Times New Roman" w:cs="Times New Roman"/>
                <w:color w:val="000000" w:themeColor="text1"/>
                <w:sz w:val="20"/>
                <w:szCs w:val="20"/>
                <w:lang w:val="en-GB" w:eastAsia="es-ES"/>
              </w:rPr>
              <w:t>, Belgium</w:t>
            </w:r>
          </w:p>
        </w:tc>
        <w:tc>
          <w:tcPr>
            <w:tcW w:w="3664" w:type="dxa"/>
          </w:tcPr>
          <w:p w14:paraId="78688867" w14:textId="77777777" w:rsidR="009466BA" w:rsidRPr="006E03A9" w:rsidRDefault="009466BA" w:rsidP="00844F22">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University of Manchester, UK</w:t>
            </w:r>
          </w:p>
        </w:tc>
        <w:tc>
          <w:tcPr>
            <w:tcW w:w="740" w:type="dxa"/>
          </w:tcPr>
          <w:p w14:paraId="5D45E122" w14:textId="77777777" w:rsidR="009466BA" w:rsidRPr="006E03A9" w:rsidRDefault="009466BA"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1</w:t>
            </w:r>
          </w:p>
        </w:tc>
        <w:tc>
          <w:tcPr>
            <w:tcW w:w="693" w:type="dxa"/>
          </w:tcPr>
          <w:p w14:paraId="5CDAD028" w14:textId="77777777" w:rsidR="009466BA" w:rsidRPr="006E03A9" w:rsidRDefault="009466BA"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0</w:t>
            </w:r>
          </w:p>
        </w:tc>
      </w:tr>
      <w:tr w:rsidR="009466BA" w:rsidRPr="006E03A9" w14:paraId="07A537FF" w14:textId="77777777" w:rsidTr="00A94E2B">
        <w:tc>
          <w:tcPr>
            <w:tcW w:w="3402" w:type="dxa"/>
            <w:shd w:val="clear" w:color="auto" w:fill="F2F2F2" w:themeFill="background1" w:themeFillShade="F2"/>
          </w:tcPr>
          <w:p w14:paraId="6474473D" w14:textId="77777777" w:rsidR="009466BA" w:rsidRPr="006E03A9" w:rsidRDefault="009466BA" w:rsidP="00844F22">
            <w:pPr>
              <w:rPr>
                <w:rFonts w:ascii="Times New Roman" w:hAnsi="Times New Roman" w:cs="Times New Roman"/>
                <w:color w:val="000000" w:themeColor="text1"/>
                <w:sz w:val="20"/>
                <w:szCs w:val="20"/>
                <w:lang w:val="en-GB"/>
              </w:rPr>
            </w:pPr>
            <w:proofErr w:type="spellStart"/>
            <w:r w:rsidRPr="006E03A9">
              <w:rPr>
                <w:rFonts w:ascii="Times New Roman" w:eastAsia="Times New Roman" w:hAnsi="Times New Roman" w:cs="Times New Roman"/>
                <w:color w:val="000000" w:themeColor="text1"/>
                <w:sz w:val="20"/>
                <w:szCs w:val="20"/>
                <w:lang w:val="en-GB" w:eastAsia="es-ES"/>
              </w:rPr>
              <w:t>Universiteit</w:t>
            </w:r>
            <w:proofErr w:type="spellEnd"/>
            <w:r w:rsidRPr="006E03A9">
              <w:rPr>
                <w:rFonts w:ascii="Times New Roman" w:eastAsia="Times New Roman" w:hAnsi="Times New Roman" w:cs="Times New Roman"/>
                <w:color w:val="000000" w:themeColor="text1"/>
                <w:sz w:val="20"/>
                <w:szCs w:val="20"/>
                <w:lang w:val="en-GB" w:eastAsia="es-ES"/>
              </w:rPr>
              <w:t xml:space="preserve"> Gent</w:t>
            </w:r>
            <w:r w:rsidR="00986796" w:rsidRPr="006E03A9">
              <w:rPr>
                <w:rFonts w:ascii="Times New Roman" w:eastAsia="Times New Roman" w:hAnsi="Times New Roman" w:cs="Times New Roman"/>
                <w:color w:val="000000" w:themeColor="text1"/>
                <w:sz w:val="20"/>
                <w:szCs w:val="20"/>
                <w:lang w:val="en-GB" w:eastAsia="es-ES"/>
              </w:rPr>
              <w:t>, Belgium</w:t>
            </w:r>
          </w:p>
        </w:tc>
        <w:tc>
          <w:tcPr>
            <w:tcW w:w="3664" w:type="dxa"/>
            <w:shd w:val="clear" w:color="auto" w:fill="F2F2F2" w:themeFill="background1" w:themeFillShade="F2"/>
          </w:tcPr>
          <w:p w14:paraId="5BDDC8C6" w14:textId="77777777" w:rsidR="009466BA" w:rsidRPr="006E03A9" w:rsidRDefault="009466BA" w:rsidP="00BC75A5">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SINTEF Ocean, North Jutland, Denmark</w:t>
            </w:r>
          </w:p>
        </w:tc>
        <w:tc>
          <w:tcPr>
            <w:tcW w:w="740" w:type="dxa"/>
            <w:shd w:val="clear" w:color="auto" w:fill="F2F2F2" w:themeFill="background1" w:themeFillShade="F2"/>
          </w:tcPr>
          <w:p w14:paraId="666C370F" w14:textId="77777777" w:rsidR="009466BA" w:rsidRPr="006E03A9" w:rsidRDefault="009466BA"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0</w:t>
            </w:r>
          </w:p>
        </w:tc>
        <w:tc>
          <w:tcPr>
            <w:tcW w:w="693" w:type="dxa"/>
            <w:shd w:val="clear" w:color="auto" w:fill="F2F2F2" w:themeFill="background1" w:themeFillShade="F2"/>
          </w:tcPr>
          <w:p w14:paraId="60892033" w14:textId="77777777" w:rsidR="009466BA" w:rsidRPr="006E03A9" w:rsidRDefault="009466BA"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1</w:t>
            </w:r>
          </w:p>
        </w:tc>
      </w:tr>
      <w:tr w:rsidR="009466BA" w:rsidRPr="006E03A9" w14:paraId="6E077C07" w14:textId="77777777" w:rsidTr="00986796">
        <w:tc>
          <w:tcPr>
            <w:tcW w:w="3402" w:type="dxa"/>
          </w:tcPr>
          <w:p w14:paraId="6861E197" w14:textId="77777777" w:rsidR="009466BA" w:rsidRPr="006E03A9" w:rsidRDefault="009466BA" w:rsidP="00844F22">
            <w:pPr>
              <w:rPr>
                <w:rFonts w:ascii="Times New Roman" w:eastAsia="Times New Roman" w:hAnsi="Times New Roman" w:cs="Times New Roman"/>
                <w:color w:val="000000" w:themeColor="text1"/>
                <w:sz w:val="20"/>
                <w:szCs w:val="20"/>
                <w:lang w:val="en-GB" w:eastAsia="es-ES"/>
              </w:rPr>
            </w:pPr>
            <w:proofErr w:type="spellStart"/>
            <w:r w:rsidRPr="006E03A9">
              <w:rPr>
                <w:rFonts w:ascii="Times New Roman" w:eastAsia="Times New Roman" w:hAnsi="Times New Roman" w:cs="Times New Roman"/>
                <w:color w:val="000000" w:themeColor="text1"/>
                <w:sz w:val="20"/>
                <w:szCs w:val="20"/>
                <w:lang w:val="en-GB" w:eastAsia="es-ES"/>
              </w:rPr>
              <w:t>Universiteit</w:t>
            </w:r>
            <w:proofErr w:type="spellEnd"/>
            <w:r w:rsidRPr="006E03A9">
              <w:rPr>
                <w:rFonts w:ascii="Times New Roman" w:eastAsia="Times New Roman" w:hAnsi="Times New Roman" w:cs="Times New Roman"/>
                <w:color w:val="000000" w:themeColor="text1"/>
                <w:sz w:val="20"/>
                <w:szCs w:val="20"/>
                <w:lang w:val="en-GB" w:eastAsia="es-ES"/>
              </w:rPr>
              <w:t xml:space="preserve"> Gent</w:t>
            </w:r>
            <w:r w:rsidR="00986796" w:rsidRPr="006E03A9">
              <w:rPr>
                <w:rFonts w:ascii="Times New Roman" w:eastAsia="Times New Roman" w:hAnsi="Times New Roman" w:cs="Times New Roman"/>
                <w:color w:val="000000" w:themeColor="text1"/>
                <w:sz w:val="20"/>
                <w:szCs w:val="20"/>
                <w:lang w:val="en-GB" w:eastAsia="es-ES"/>
              </w:rPr>
              <w:t>, Belgium</w:t>
            </w:r>
          </w:p>
        </w:tc>
        <w:tc>
          <w:tcPr>
            <w:tcW w:w="3664" w:type="dxa"/>
          </w:tcPr>
          <w:p w14:paraId="0E18414A" w14:textId="77777777" w:rsidR="009466BA" w:rsidRPr="006E03A9" w:rsidRDefault="007D7ACE" w:rsidP="00844F22">
            <w:pPr>
              <w:rPr>
                <w:rFonts w:ascii="Times New Roman" w:hAnsi="Times New Roman" w:cs="Times New Roman"/>
                <w:color w:val="000000" w:themeColor="text1"/>
                <w:sz w:val="20"/>
                <w:szCs w:val="20"/>
                <w:lang w:val="en-GB"/>
              </w:rPr>
            </w:pPr>
            <w:hyperlink r:id="rId6" w:tooltip="Show affiliation details" w:history="1">
              <w:r w:rsidR="009466BA" w:rsidRPr="006E03A9">
                <w:rPr>
                  <w:rStyle w:val="anchortext"/>
                  <w:rFonts w:ascii="Times New Roman" w:hAnsi="Times New Roman" w:cs="Times New Roman"/>
                  <w:color w:val="000000" w:themeColor="text1"/>
                  <w:sz w:val="20"/>
                  <w:szCs w:val="20"/>
                  <w:shd w:val="clear" w:color="auto" w:fill="FFFFFF"/>
                  <w:lang w:val="en-GB"/>
                </w:rPr>
                <w:t>Queen's University Belfast</w:t>
              </w:r>
            </w:hyperlink>
          </w:p>
        </w:tc>
        <w:tc>
          <w:tcPr>
            <w:tcW w:w="740" w:type="dxa"/>
          </w:tcPr>
          <w:p w14:paraId="538D68C8" w14:textId="77777777" w:rsidR="009466BA" w:rsidRPr="006E03A9" w:rsidRDefault="009466BA"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1</w:t>
            </w:r>
          </w:p>
        </w:tc>
        <w:tc>
          <w:tcPr>
            <w:tcW w:w="693" w:type="dxa"/>
          </w:tcPr>
          <w:p w14:paraId="72F9A3A2" w14:textId="77777777" w:rsidR="009466BA" w:rsidRPr="006E03A9" w:rsidRDefault="009466BA"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0</w:t>
            </w:r>
          </w:p>
        </w:tc>
      </w:tr>
      <w:tr w:rsidR="009466BA" w:rsidRPr="006E03A9" w14:paraId="56EAF16F" w14:textId="77777777" w:rsidTr="00A94E2B">
        <w:tc>
          <w:tcPr>
            <w:tcW w:w="3402" w:type="dxa"/>
            <w:shd w:val="clear" w:color="auto" w:fill="F2F2F2" w:themeFill="background1" w:themeFillShade="F2"/>
          </w:tcPr>
          <w:p w14:paraId="302E1440" w14:textId="77777777" w:rsidR="009466BA" w:rsidRPr="006E03A9" w:rsidRDefault="009466BA" w:rsidP="00844F22">
            <w:pPr>
              <w:rPr>
                <w:rFonts w:ascii="Times New Roman" w:eastAsia="Times New Roman" w:hAnsi="Times New Roman" w:cs="Times New Roman"/>
                <w:color w:val="000000" w:themeColor="text1"/>
                <w:sz w:val="20"/>
                <w:szCs w:val="20"/>
                <w:lang w:val="en-GB" w:eastAsia="es-ES"/>
              </w:rPr>
            </w:pPr>
            <w:proofErr w:type="spellStart"/>
            <w:r w:rsidRPr="006E03A9">
              <w:rPr>
                <w:rFonts w:ascii="Times New Roman" w:eastAsia="Times New Roman" w:hAnsi="Times New Roman" w:cs="Times New Roman"/>
                <w:color w:val="000000" w:themeColor="text1"/>
                <w:sz w:val="20"/>
                <w:szCs w:val="20"/>
                <w:lang w:val="en-GB" w:eastAsia="es-ES"/>
              </w:rPr>
              <w:t>Universiteit</w:t>
            </w:r>
            <w:proofErr w:type="spellEnd"/>
            <w:r w:rsidRPr="006E03A9">
              <w:rPr>
                <w:rFonts w:ascii="Times New Roman" w:eastAsia="Times New Roman" w:hAnsi="Times New Roman" w:cs="Times New Roman"/>
                <w:color w:val="000000" w:themeColor="text1"/>
                <w:sz w:val="20"/>
                <w:szCs w:val="20"/>
                <w:lang w:val="en-GB" w:eastAsia="es-ES"/>
              </w:rPr>
              <w:t xml:space="preserve"> Gent</w:t>
            </w:r>
            <w:r w:rsidR="00986796" w:rsidRPr="006E03A9">
              <w:rPr>
                <w:rFonts w:ascii="Times New Roman" w:eastAsia="Times New Roman" w:hAnsi="Times New Roman" w:cs="Times New Roman"/>
                <w:color w:val="000000" w:themeColor="text1"/>
                <w:sz w:val="20"/>
                <w:szCs w:val="20"/>
                <w:lang w:val="en-GB" w:eastAsia="es-ES"/>
              </w:rPr>
              <w:t>, Belgium</w:t>
            </w:r>
          </w:p>
        </w:tc>
        <w:tc>
          <w:tcPr>
            <w:tcW w:w="3664" w:type="dxa"/>
            <w:shd w:val="clear" w:color="auto" w:fill="F2F2F2" w:themeFill="background1" w:themeFillShade="F2"/>
          </w:tcPr>
          <w:p w14:paraId="72CBB0E4" w14:textId="77777777" w:rsidR="009466BA" w:rsidRPr="006E03A9" w:rsidRDefault="009466BA" w:rsidP="008B0FF9">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 xml:space="preserve">Izmir </w:t>
            </w:r>
            <w:proofErr w:type="spellStart"/>
            <w:r w:rsidRPr="006E03A9">
              <w:rPr>
                <w:rFonts w:ascii="Times New Roman" w:hAnsi="Times New Roman" w:cs="Times New Roman"/>
                <w:color w:val="000000" w:themeColor="text1"/>
                <w:sz w:val="20"/>
                <w:szCs w:val="20"/>
                <w:lang w:val="en-GB"/>
              </w:rPr>
              <w:t>Yüksek</w:t>
            </w:r>
            <w:proofErr w:type="spellEnd"/>
            <w:r w:rsidRPr="006E03A9">
              <w:rPr>
                <w:rFonts w:ascii="Times New Roman" w:hAnsi="Times New Roman" w:cs="Times New Roman"/>
                <w:color w:val="000000" w:themeColor="text1"/>
                <w:sz w:val="20"/>
                <w:szCs w:val="20"/>
                <w:lang w:val="en-GB"/>
              </w:rPr>
              <w:t xml:space="preserve"> </w:t>
            </w:r>
            <w:proofErr w:type="spellStart"/>
            <w:r w:rsidRPr="006E03A9">
              <w:rPr>
                <w:rFonts w:ascii="Times New Roman" w:hAnsi="Times New Roman" w:cs="Times New Roman"/>
                <w:color w:val="000000" w:themeColor="text1"/>
                <w:sz w:val="20"/>
                <w:szCs w:val="20"/>
                <w:lang w:val="en-GB"/>
              </w:rPr>
              <w:t>Teknoloji</w:t>
            </w:r>
            <w:proofErr w:type="spellEnd"/>
            <w:r w:rsidRPr="006E03A9">
              <w:rPr>
                <w:rFonts w:ascii="Times New Roman" w:hAnsi="Times New Roman" w:cs="Times New Roman"/>
                <w:color w:val="000000" w:themeColor="text1"/>
                <w:sz w:val="20"/>
                <w:szCs w:val="20"/>
                <w:lang w:val="en-GB"/>
              </w:rPr>
              <w:t xml:space="preserve"> </w:t>
            </w:r>
            <w:proofErr w:type="spellStart"/>
            <w:r w:rsidRPr="006E03A9">
              <w:rPr>
                <w:rFonts w:ascii="Times New Roman" w:hAnsi="Times New Roman" w:cs="Times New Roman"/>
                <w:color w:val="000000" w:themeColor="text1"/>
                <w:sz w:val="20"/>
                <w:szCs w:val="20"/>
                <w:lang w:val="en-GB"/>
              </w:rPr>
              <w:t>Enstitüsü</w:t>
            </w:r>
            <w:proofErr w:type="spellEnd"/>
            <w:r w:rsidRPr="006E03A9">
              <w:rPr>
                <w:rFonts w:ascii="Times New Roman" w:hAnsi="Times New Roman" w:cs="Times New Roman"/>
                <w:color w:val="000000" w:themeColor="text1"/>
                <w:sz w:val="20"/>
                <w:szCs w:val="20"/>
                <w:lang w:val="en-GB"/>
              </w:rPr>
              <w:t>, Turkey</w:t>
            </w:r>
            <w:r w:rsidRPr="006E03A9">
              <w:rPr>
                <w:rFonts w:ascii="Times New Roman" w:hAnsi="Times New Roman" w:cs="Times New Roman"/>
                <w:color w:val="FF0000"/>
                <w:sz w:val="20"/>
                <w:szCs w:val="20"/>
                <w:lang w:val="en-GB"/>
              </w:rPr>
              <w:t xml:space="preserve"> </w:t>
            </w:r>
          </w:p>
        </w:tc>
        <w:tc>
          <w:tcPr>
            <w:tcW w:w="740" w:type="dxa"/>
            <w:shd w:val="clear" w:color="auto" w:fill="F2F2F2" w:themeFill="background1" w:themeFillShade="F2"/>
          </w:tcPr>
          <w:p w14:paraId="0B4E0C46" w14:textId="77777777" w:rsidR="009466BA" w:rsidRPr="006E03A9" w:rsidRDefault="009466BA"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2</w:t>
            </w:r>
          </w:p>
        </w:tc>
        <w:tc>
          <w:tcPr>
            <w:tcW w:w="693" w:type="dxa"/>
            <w:shd w:val="clear" w:color="auto" w:fill="F2F2F2" w:themeFill="background1" w:themeFillShade="F2"/>
          </w:tcPr>
          <w:p w14:paraId="4C398D34" w14:textId="77777777" w:rsidR="009466BA" w:rsidRPr="006E03A9" w:rsidRDefault="009466BA"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2</w:t>
            </w:r>
          </w:p>
        </w:tc>
      </w:tr>
      <w:tr w:rsidR="009466BA" w:rsidRPr="006E03A9" w14:paraId="60C94BAB" w14:textId="77777777" w:rsidTr="00986796">
        <w:tc>
          <w:tcPr>
            <w:tcW w:w="3402" w:type="dxa"/>
          </w:tcPr>
          <w:p w14:paraId="0E3D1E99" w14:textId="77777777" w:rsidR="009466BA" w:rsidRPr="006E03A9" w:rsidRDefault="009466BA" w:rsidP="008B0FF9">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U</w:t>
            </w:r>
            <w:r w:rsidR="008B0FF9" w:rsidRPr="006E03A9">
              <w:rPr>
                <w:rFonts w:ascii="Times New Roman" w:hAnsi="Times New Roman" w:cs="Times New Roman"/>
                <w:color w:val="000000" w:themeColor="text1"/>
                <w:sz w:val="20"/>
                <w:szCs w:val="20"/>
                <w:lang w:val="en-GB"/>
              </w:rPr>
              <w:t xml:space="preserve">ni. </w:t>
            </w:r>
            <w:proofErr w:type="spellStart"/>
            <w:r w:rsidRPr="006E03A9">
              <w:rPr>
                <w:rFonts w:ascii="Times New Roman" w:hAnsi="Times New Roman" w:cs="Times New Roman"/>
                <w:color w:val="000000" w:themeColor="text1"/>
                <w:sz w:val="20"/>
                <w:szCs w:val="20"/>
                <w:lang w:val="en-GB"/>
              </w:rPr>
              <w:t>Politècnica</w:t>
            </w:r>
            <w:proofErr w:type="spellEnd"/>
            <w:r w:rsidRPr="006E03A9">
              <w:rPr>
                <w:rFonts w:ascii="Times New Roman" w:hAnsi="Times New Roman" w:cs="Times New Roman"/>
                <w:color w:val="000000" w:themeColor="text1"/>
                <w:sz w:val="20"/>
                <w:szCs w:val="20"/>
                <w:lang w:val="en-GB"/>
              </w:rPr>
              <w:t xml:space="preserve"> de </w:t>
            </w:r>
            <w:proofErr w:type="spellStart"/>
            <w:r w:rsidRPr="006E03A9">
              <w:rPr>
                <w:rFonts w:ascii="Times New Roman" w:hAnsi="Times New Roman" w:cs="Times New Roman"/>
                <w:color w:val="000000" w:themeColor="text1"/>
                <w:sz w:val="20"/>
                <w:szCs w:val="20"/>
                <w:lang w:val="en-GB"/>
              </w:rPr>
              <w:t>Catalunya</w:t>
            </w:r>
            <w:proofErr w:type="spellEnd"/>
            <w:r w:rsidRPr="006E03A9">
              <w:rPr>
                <w:rFonts w:ascii="Times New Roman" w:hAnsi="Times New Roman" w:cs="Times New Roman"/>
                <w:color w:val="000000" w:themeColor="text1"/>
                <w:sz w:val="20"/>
                <w:szCs w:val="20"/>
                <w:lang w:val="en-GB"/>
              </w:rPr>
              <w:t>, Spain</w:t>
            </w:r>
          </w:p>
        </w:tc>
        <w:tc>
          <w:tcPr>
            <w:tcW w:w="3664" w:type="dxa"/>
          </w:tcPr>
          <w:p w14:paraId="59CB7CF1" w14:textId="77777777" w:rsidR="009466BA" w:rsidRPr="006E03A9" w:rsidRDefault="009466BA" w:rsidP="008B0FF9">
            <w:pPr>
              <w:rPr>
                <w:rFonts w:ascii="Times New Roman" w:hAnsi="Times New Roman" w:cs="Times New Roman"/>
                <w:color w:val="000000" w:themeColor="text1"/>
                <w:sz w:val="20"/>
                <w:szCs w:val="20"/>
                <w:lang w:val="en-GB"/>
              </w:rPr>
            </w:pPr>
            <w:proofErr w:type="spellStart"/>
            <w:r w:rsidRPr="006E03A9">
              <w:rPr>
                <w:rFonts w:ascii="Times New Roman" w:hAnsi="Times New Roman" w:cs="Times New Roman"/>
                <w:color w:val="000000" w:themeColor="text1"/>
                <w:sz w:val="20"/>
                <w:szCs w:val="20"/>
                <w:lang w:val="en-GB"/>
              </w:rPr>
              <w:t>Università</w:t>
            </w:r>
            <w:proofErr w:type="spellEnd"/>
            <w:r w:rsidRPr="006E03A9">
              <w:rPr>
                <w:rFonts w:ascii="Times New Roman" w:hAnsi="Times New Roman" w:cs="Times New Roman"/>
                <w:color w:val="000000" w:themeColor="text1"/>
                <w:sz w:val="20"/>
                <w:szCs w:val="20"/>
                <w:lang w:val="en-GB"/>
              </w:rPr>
              <w:t xml:space="preserve"> </w:t>
            </w:r>
            <w:proofErr w:type="spellStart"/>
            <w:r w:rsidRPr="006E03A9">
              <w:rPr>
                <w:rFonts w:ascii="Times New Roman" w:hAnsi="Times New Roman" w:cs="Times New Roman"/>
                <w:color w:val="000000" w:themeColor="text1"/>
                <w:sz w:val="20"/>
                <w:szCs w:val="20"/>
                <w:lang w:val="en-GB"/>
              </w:rPr>
              <w:t>degli</w:t>
            </w:r>
            <w:proofErr w:type="spellEnd"/>
            <w:r w:rsidRPr="006E03A9">
              <w:rPr>
                <w:rFonts w:ascii="Times New Roman" w:hAnsi="Times New Roman" w:cs="Times New Roman"/>
                <w:color w:val="000000" w:themeColor="text1"/>
                <w:sz w:val="20"/>
                <w:szCs w:val="20"/>
                <w:lang w:val="en-GB"/>
              </w:rPr>
              <w:t xml:space="preserve"> </w:t>
            </w:r>
            <w:proofErr w:type="spellStart"/>
            <w:r w:rsidRPr="006E03A9">
              <w:rPr>
                <w:rFonts w:ascii="Times New Roman" w:hAnsi="Times New Roman" w:cs="Times New Roman"/>
                <w:color w:val="000000" w:themeColor="text1"/>
                <w:sz w:val="20"/>
                <w:szCs w:val="20"/>
                <w:lang w:val="en-GB"/>
              </w:rPr>
              <w:t>Studi</w:t>
            </w:r>
            <w:proofErr w:type="spellEnd"/>
            <w:r w:rsidRPr="006E03A9">
              <w:rPr>
                <w:rFonts w:ascii="Times New Roman" w:hAnsi="Times New Roman" w:cs="Times New Roman"/>
                <w:color w:val="000000" w:themeColor="text1"/>
                <w:sz w:val="20"/>
                <w:szCs w:val="20"/>
                <w:lang w:val="en-GB"/>
              </w:rPr>
              <w:t xml:space="preserve"> di Firenze, Italy</w:t>
            </w:r>
          </w:p>
        </w:tc>
        <w:tc>
          <w:tcPr>
            <w:tcW w:w="740" w:type="dxa"/>
          </w:tcPr>
          <w:p w14:paraId="6E850D94" w14:textId="77777777" w:rsidR="009466BA" w:rsidRPr="006E03A9" w:rsidRDefault="009466BA"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5</w:t>
            </w:r>
          </w:p>
        </w:tc>
        <w:tc>
          <w:tcPr>
            <w:tcW w:w="693" w:type="dxa"/>
          </w:tcPr>
          <w:p w14:paraId="0166D36A" w14:textId="77777777" w:rsidR="009466BA" w:rsidRPr="006E03A9" w:rsidRDefault="009466BA"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0</w:t>
            </w:r>
          </w:p>
        </w:tc>
      </w:tr>
      <w:tr w:rsidR="009466BA" w:rsidRPr="006E03A9" w14:paraId="16A1A2FD" w14:textId="77777777" w:rsidTr="00A94E2B">
        <w:tc>
          <w:tcPr>
            <w:tcW w:w="3402" w:type="dxa"/>
            <w:shd w:val="clear" w:color="auto" w:fill="F2F2F2" w:themeFill="background1" w:themeFillShade="F2"/>
          </w:tcPr>
          <w:p w14:paraId="2568C7E0" w14:textId="77777777" w:rsidR="009466BA" w:rsidRPr="006E03A9" w:rsidRDefault="00844F22" w:rsidP="008B0FF9">
            <w:pPr>
              <w:rPr>
                <w:rFonts w:ascii="Times New Roman" w:hAnsi="Times New Roman" w:cs="Times New Roman"/>
                <w:color w:val="000000" w:themeColor="text1"/>
                <w:sz w:val="20"/>
                <w:szCs w:val="20"/>
                <w:lang w:val="en-GB"/>
              </w:rPr>
            </w:pPr>
            <w:proofErr w:type="spellStart"/>
            <w:r w:rsidRPr="006E03A9">
              <w:rPr>
                <w:rFonts w:ascii="Times New Roman" w:hAnsi="Times New Roman" w:cs="Times New Roman"/>
                <w:color w:val="000000" w:themeColor="text1"/>
                <w:sz w:val="20"/>
                <w:szCs w:val="20"/>
                <w:lang w:val="en-GB"/>
              </w:rPr>
              <w:t>U</w:t>
            </w:r>
            <w:r w:rsidR="008B0FF9" w:rsidRPr="006E03A9">
              <w:rPr>
                <w:rFonts w:ascii="Times New Roman" w:hAnsi="Times New Roman" w:cs="Times New Roman"/>
                <w:color w:val="000000" w:themeColor="text1"/>
                <w:sz w:val="20"/>
                <w:szCs w:val="20"/>
                <w:lang w:val="en-GB"/>
              </w:rPr>
              <w:t>ni</w:t>
            </w:r>
            <w:proofErr w:type="spellEnd"/>
            <w:r w:rsidR="008B0FF9" w:rsidRPr="006E03A9">
              <w:rPr>
                <w:rFonts w:ascii="Times New Roman" w:hAnsi="Times New Roman" w:cs="Times New Roman"/>
                <w:color w:val="000000" w:themeColor="text1"/>
                <w:sz w:val="20"/>
                <w:szCs w:val="20"/>
                <w:lang w:val="en-GB"/>
              </w:rPr>
              <w:t xml:space="preserve"> </w:t>
            </w:r>
            <w:proofErr w:type="spellStart"/>
            <w:r w:rsidRPr="006E03A9">
              <w:rPr>
                <w:rFonts w:ascii="Times New Roman" w:hAnsi="Times New Roman" w:cs="Times New Roman"/>
                <w:color w:val="000000" w:themeColor="text1"/>
                <w:sz w:val="20"/>
                <w:szCs w:val="20"/>
                <w:lang w:val="en-GB"/>
              </w:rPr>
              <w:t>Politècnica</w:t>
            </w:r>
            <w:proofErr w:type="spellEnd"/>
            <w:r w:rsidRPr="006E03A9">
              <w:rPr>
                <w:rFonts w:ascii="Times New Roman" w:hAnsi="Times New Roman" w:cs="Times New Roman"/>
                <w:color w:val="000000" w:themeColor="text1"/>
                <w:sz w:val="20"/>
                <w:szCs w:val="20"/>
                <w:lang w:val="en-GB"/>
              </w:rPr>
              <w:t xml:space="preserve"> de </w:t>
            </w:r>
            <w:proofErr w:type="spellStart"/>
            <w:r w:rsidRPr="006E03A9">
              <w:rPr>
                <w:rFonts w:ascii="Times New Roman" w:hAnsi="Times New Roman" w:cs="Times New Roman"/>
                <w:color w:val="000000" w:themeColor="text1"/>
                <w:sz w:val="20"/>
                <w:szCs w:val="20"/>
                <w:lang w:val="en-GB"/>
              </w:rPr>
              <w:t>Catalunya</w:t>
            </w:r>
            <w:proofErr w:type="spellEnd"/>
            <w:r w:rsidRPr="006E03A9">
              <w:rPr>
                <w:rFonts w:ascii="Times New Roman" w:hAnsi="Times New Roman" w:cs="Times New Roman"/>
                <w:color w:val="000000" w:themeColor="text1"/>
                <w:sz w:val="20"/>
                <w:szCs w:val="20"/>
                <w:lang w:val="en-GB"/>
              </w:rPr>
              <w:t>, Spain</w:t>
            </w:r>
          </w:p>
        </w:tc>
        <w:tc>
          <w:tcPr>
            <w:tcW w:w="3664" w:type="dxa"/>
            <w:shd w:val="clear" w:color="auto" w:fill="F2F2F2" w:themeFill="background1" w:themeFillShade="F2"/>
          </w:tcPr>
          <w:p w14:paraId="3FC898C4" w14:textId="77777777" w:rsidR="009466BA" w:rsidRPr="006E03A9" w:rsidRDefault="00844F22" w:rsidP="00844F22">
            <w:pPr>
              <w:rPr>
                <w:rFonts w:ascii="Times New Roman" w:hAnsi="Times New Roman" w:cs="Times New Roman"/>
                <w:color w:val="000000" w:themeColor="text1"/>
                <w:sz w:val="20"/>
                <w:szCs w:val="20"/>
                <w:lang w:val="en-GB"/>
              </w:rPr>
            </w:pPr>
            <w:proofErr w:type="spellStart"/>
            <w:r w:rsidRPr="006E03A9">
              <w:rPr>
                <w:rFonts w:ascii="Times New Roman" w:hAnsi="Times New Roman" w:cs="Times New Roman"/>
                <w:color w:val="000000" w:themeColor="text1"/>
                <w:sz w:val="20"/>
                <w:szCs w:val="20"/>
                <w:shd w:val="clear" w:color="auto" w:fill="FFFFFF"/>
                <w:lang w:val="en-GB"/>
              </w:rPr>
              <w:t>Università</w:t>
            </w:r>
            <w:proofErr w:type="spellEnd"/>
            <w:r w:rsidRPr="006E03A9">
              <w:rPr>
                <w:rFonts w:ascii="Times New Roman" w:hAnsi="Times New Roman" w:cs="Times New Roman"/>
                <w:color w:val="000000" w:themeColor="text1"/>
                <w:sz w:val="20"/>
                <w:szCs w:val="20"/>
                <w:shd w:val="clear" w:color="auto" w:fill="FFFFFF"/>
                <w:lang w:val="en-GB"/>
              </w:rPr>
              <w:t xml:space="preserve"> </w:t>
            </w:r>
            <w:proofErr w:type="spellStart"/>
            <w:r w:rsidRPr="006E03A9">
              <w:rPr>
                <w:rFonts w:ascii="Times New Roman" w:hAnsi="Times New Roman" w:cs="Times New Roman"/>
                <w:color w:val="000000" w:themeColor="text1"/>
                <w:sz w:val="20"/>
                <w:szCs w:val="20"/>
                <w:shd w:val="clear" w:color="auto" w:fill="FFFFFF"/>
                <w:lang w:val="en-GB"/>
              </w:rPr>
              <w:t>degli</w:t>
            </w:r>
            <w:proofErr w:type="spellEnd"/>
            <w:r w:rsidRPr="006E03A9">
              <w:rPr>
                <w:rFonts w:ascii="Times New Roman" w:hAnsi="Times New Roman" w:cs="Times New Roman"/>
                <w:color w:val="000000" w:themeColor="text1"/>
                <w:sz w:val="20"/>
                <w:szCs w:val="20"/>
                <w:shd w:val="clear" w:color="auto" w:fill="FFFFFF"/>
                <w:lang w:val="en-GB"/>
              </w:rPr>
              <w:t xml:space="preserve"> </w:t>
            </w:r>
            <w:proofErr w:type="spellStart"/>
            <w:r w:rsidRPr="006E03A9">
              <w:rPr>
                <w:rFonts w:ascii="Times New Roman" w:hAnsi="Times New Roman" w:cs="Times New Roman"/>
                <w:color w:val="000000" w:themeColor="text1"/>
                <w:sz w:val="20"/>
                <w:szCs w:val="20"/>
                <w:shd w:val="clear" w:color="auto" w:fill="FFFFFF"/>
                <w:lang w:val="en-GB"/>
              </w:rPr>
              <w:t>Studi</w:t>
            </w:r>
            <w:proofErr w:type="spellEnd"/>
            <w:r w:rsidRPr="006E03A9">
              <w:rPr>
                <w:rFonts w:ascii="Times New Roman" w:hAnsi="Times New Roman" w:cs="Times New Roman"/>
                <w:color w:val="000000" w:themeColor="text1"/>
                <w:sz w:val="20"/>
                <w:szCs w:val="20"/>
                <w:shd w:val="clear" w:color="auto" w:fill="FFFFFF"/>
                <w:lang w:val="en-GB"/>
              </w:rPr>
              <w:t xml:space="preserve"> di Salerno</w:t>
            </w:r>
          </w:p>
        </w:tc>
        <w:tc>
          <w:tcPr>
            <w:tcW w:w="740" w:type="dxa"/>
            <w:shd w:val="clear" w:color="auto" w:fill="F2F2F2" w:themeFill="background1" w:themeFillShade="F2"/>
          </w:tcPr>
          <w:p w14:paraId="0D99807B" w14:textId="77777777" w:rsidR="009466BA" w:rsidRPr="006E03A9" w:rsidRDefault="00844F22"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3</w:t>
            </w:r>
          </w:p>
        </w:tc>
        <w:tc>
          <w:tcPr>
            <w:tcW w:w="693" w:type="dxa"/>
            <w:shd w:val="clear" w:color="auto" w:fill="F2F2F2" w:themeFill="background1" w:themeFillShade="F2"/>
          </w:tcPr>
          <w:p w14:paraId="54E2AA07" w14:textId="77777777" w:rsidR="009466BA" w:rsidRPr="006E03A9" w:rsidRDefault="00844F22"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1</w:t>
            </w:r>
          </w:p>
        </w:tc>
      </w:tr>
      <w:tr w:rsidR="00844F22" w:rsidRPr="006E03A9" w14:paraId="0085FE79" w14:textId="77777777" w:rsidTr="00986796">
        <w:tc>
          <w:tcPr>
            <w:tcW w:w="3402" w:type="dxa"/>
          </w:tcPr>
          <w:p w14:paraId="51F69296" w14:textId="77777777" w:rsidR="00844F22" w:rsidRPr="006E03A9" w:rsidRDefault="007D7ACE" w:rsidP="00844F22">
            <w:pPr>
              <w:rPr>
                <w:rFonts w:ascii="Times New Roman" w:eastAsia="Times New Roman" w:hAnsi="Times New Roman" w:cs="Times New Roman"/>
                <w:color w:val="000000" w:themeColor="text1"/>
                <w:sz w:val="20"/>
                <w:szCs w:val="20"/>
                <w:lang w:val="en-GB" w:eastAsia="es-ES"/>
              </w:rPr>
            </w:pPr>
            <w:hyperlink r:id="rId7" w:tooltip="Show affiliation details" w:history="1">
              <w:r w:rsidR="00844F22" w:rsidRPr="006E03A9">
                <w:rPr>
                  <w:rStyle w:val="anchortext"/>
                  <w:rFonts w:ascii="Times New Roman" w:hAnsi="Times New Roman" w:cs="Times New Roman"/>
                  <w:color w:val="000000" w:themeColor="text1"/>
                  <w:sz w:val="20"/>
                  <w:szCs w:val="20"/>
                  <w:shd w:val="clear" w:color="auto" w:fill="FFFFFF"/>
                  <w:lang w:val="en-GB"/>
                </w:rPr>
                <w:t>Queen's University Belfast</w:t>
              </w:r>
            </w:hyperlink>
          </w:p>
        </w:tc>
        <w:tc>
          <w:tcPr>
            <w:tcW w:w="3664" w:type="dxa"/>
          </w:tcPr>
          <w:p w14:paraId="7B6253B0" w14:textId="77777777" w:rsidR="00844F22" w:rsidRPr="006E03A9" w:rsidRDefault="00844F22" w:rsidP="008B0FF9">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TU Delft, Netherlands</w:t>
            </w:r>
          </w:p>
        </w:tc>
        <w:tc>
          <w:tcPr>
            <w:tcW w:w="740" w:type="dxa"/>
          </w:tcPr>
          <w:p w14:paraId="063186EB" w14:textId="77777777" w:rsidR="00844F22" w:rsidRPr="006E03A9" w:rsidRDefault="00844F22"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1</w:t>
            </w:r>
          </w:p>
        </w:tc>
        <w:tc>
          <w:tcPr>
            <w:tcW w:w="693" w:type="dxa"/>
          </w:tcPr>
          <w:p w14:paraId="3511A224" w14:textId="77777777" w:rsidR="00844F22" w:rsidRPr="006E03A9" w:rsidRDefault="00844F22"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0</w:t>
            </w:r>
          </w:p>
        </w:tc>
      </w:tr>
      <w:tr w:rsidR="00844F22" w:rsidRPr="006E03A9" w14:paraId="38BF46BE" w14:textId="77777777" w:rsidTr="00A94E2B">
        <w:tc>
          <w:tcPr>
            <w:tcW w:w="3402" w:type="dxa"/>
            <w:shd w:val="clear" w:color="auto" w:fill="F2F2F2" w:themeFill="background1" w:themeFillShade="F2"/>
          </w:tcPr>
          <w:p w14:paraId="2F800EB2" w14:textId="77777777" w:rsidR="00844F22" w:rsidRPr="006E03A9" w:rsidRDefault="007D7ACE" w:rsidP="00844F22">
            <w:pPr>
              <w:rPr>
                <w:rFonts w:ascii="Times New Roman" w:hAnsi="Times New Roman" w:cs="Times New Roman"/>
                <w:color w:val="000000" w:themeColor="text1"/>
                <w:sz w:val="20"/>
                <w:szCs w:val="20"/>
                <w:lang w:val="en-GB"/>
              </w:rPr>
            </w:pPr>
            <w:hyperlink r:id="rId8" w:tooltip="Show affiliation details" w:history="1">
              <w:r w:rsidR="00844F22" w:rsidRPr="006E03A9">
                <w:rPr>
                  <w:rStyle w:val="anchortext"/>
                  <w:rFonts w:ascii="Times New Roman" w:hAnsi="Times New Roman" w:cs="Times New Roman"/>
                  <w:color w:val="000000" w:themeColor="text1"/>
                  <w:sz w:val="20"/>
                  <w:szCs w:val="20"/>
                  <w:shd w:val="clear" w:color="auto" w:fill="FFFFFF"/>
                  <w:lang w:val="en-GB"/>
                </w:rPr>
                <w:t>Queen's University Belfast</w:t>
              </w:r>
            </w:hyperlink>
          </w:p>
        </w:tc>
        <w:tc>
          <w:tcPr>
            <w:tcW w:w="3664" w:type="dxa"/>
            <w:shd w:val="clear" w:color="auto" w:fill="F2F2F2" w:themeFill="background1" w:themeFillShade="F2"/>
          </w:tcPr>
          <w:p w14:paraId="5EC098FB" w14:textId="77777777" w:rsidR="00844F22" w:rsidRPr="006E03A9" w:rsidRDefault="00844F22" w:rsidP="00BC75A5">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 xml:space="preserve">SINTEF Ocean, North Jutland, Denmark </w:t>
            </w:r>
          </w:p>
        </w:tc>
        <w:tc>
          <w:tcPr>
            <w:tcW w:w="740" w:type="dxa"/>
            <w:shd w:val="clear" w:color="auto" w:fill="F2F2F2" w:themeFill="background1" w:themeFillShade="F2"/>
          </w:tcPr>
          <w:p w14:paraId="1DB9C41E" w14:textId="77777777" w:rsidR="00844F22" w:rsidRPr="006E03A9" w:rsidRDefault="00844F22"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1</w:t>
            </w:r>
          </w:p>
        </w:tc>
        <w:tc>
          <w:tcPr>
            <w:tcW w:w="693" w:type="dxa"/>
            <w:shd w:val="clear" w:color="auto" w:fill="F2F2F2" w:themeFill="background1" w:themeFillShade="F2"/>
          </w:tcPr>
          <w:p w14:paraId="7AA5767B" w14:textId="77777777" w:rsidR="00844F22" w:rsidRPr="006E03A9" w:rsidRDefault="00844F22"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0</w:t>
            </w:r>
          </w:p>
        </w:tc>
      </w:tr>
      <w:tr w:rsidR="00844F22" w:rsidRPr="006E03A9" w14:paraId="1E164033" w14:textId="77777777" w:rsidTr="00986796">
        <w:tc>
          <w:tcPr>
            <w:tcW w:w="3402" w:type="dxa"/>
          </w:tcPr>
          <w:p w14:paraId="1D09BCD2" w14:textId="77777777" w:rsidR="00844F22" w:rsidRPr="006E03A9" w:rsidRDefault="00844F22" w:rsidP="00844F22">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Aalborg University, Denmark</w:t>
            </w:r>
          </w:p>
        </w:tc>
        <w:tc>
          <w:tcPr>
            <w:tcW w:w="3664" w:type="dxa"/>
          </w:tcPr>
          <w:p w14:paraId="199D76F1" w14:textId="77777777" w:rsidR="00844F22" w:rsidRPr="006E03A9" w:rsidRDefault="00844F22" w:rsidP="00BC75A5">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SINTEF Ocean, North Jutland, Denmark</w:t>
            </w:r>
          </w:p>
        </w:tc>
        <w:tc>
          <w:tcPr>
            <w:tcW w:w="740" w:type="dxa"/>
          </w:tcPr>
          <w:p w14:paraId="48E8CD4C" w14:textId="77777777" w:rsidR="00844F22" w:rsidRPr="006E03A9" w:rsidRDefault="00844F22"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1</w:t>
            </w:r>
          </w:p>
        </w:tc>
        <w:tc>
          <w:tcPr>
            <w:tcW w:w="693" w:type="dxa"/>
          </w:tcPr>
          <w:p w14:paraId="2618BCF8" w14:textId="77777777" w:rsidR="00844F22" w:rsidRPr="006E03A9" w:rsidRDefault="00844F22"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8</w:t>
            </w:r>
          </w:p>
        </w:tc>
      </w:tr>
      <w:tr w:rsidR="00844F22" w:rsidRPr="006E03A9" w14:paraId="3A4696EA" w14:textId="77777777" w:rsidTr="00A94E2B">
        <w:tc>
          <w:tcPr>
            <w:tcW w:w="3402" w:type="dxa"/>
            <w:shd w:val="clear" w:color="auto" w:fill="F2F2F2" w:themeFill="background1" w:themeFillShade="F2"/>
          </w:tcPr>
          <w:p w14:paraId="56A9B0A7" w14:textId="77777777" w:rsidR="00844F22" w:rsidRPr="006E03A9" w:rsidRDefault="00844F22" w:rsidP="00986796">
            <w:pPr>
              <w:rPr>
                <w:rFonts w:ascii="Times New Roman" w:eastAsia="Times New Roman" w:hAnsi="Times New Roman" w:cs="Times New Roman"/>
                <w:color w:val="000000" w:themeColor="text1"/>
                <w:sz w:val="20"/>
                <w:szCs w:val="20"/>
                <w:lang w:val="en-GB" w:eastAsia="es-ES"/>
              </w:rPr>
            </w:pPr>
            <w:r w:rsidRPr="006E03A9">
              <w:rPr>
                <w:rFonts w:ascii="Times New Roman" w:eastAsia="Times New Roman" w:hAnsi="Times New Roman" w:cs="Times New Roman"/>
                <w:color w:val="000000" w:themeColor="text1"/>
                <w:sz w:val="20"/>
                <w:szCs w:val="20"/>
                <w:lang w:val="en-GB" w:eastAsia="es-ES"/>
              </w:rPr>
              <w:t xml:space="preserve">Aristotle </w:t>
            </w:r>
            <w:proofErr w:type="spellStart"/>
            <w:r w:rsidRPr="006E03A9">
              <w:rPr>
                <w:rFonts w:ascii="Times New Roman" w:eastAsia="Times New Roman" w:hAnsi="Times New Roman" w:cs="Times New Roman"/>
                <w:color w:val="000000" w:themeColor="text1"/>
                <w:sz w:val="20"/>
                <w:szCs w:val="20"/>
                <w:lang w:val="en-GB" w:eastAsia="es-ES"/>
              </w:rPr>
              <w:t>Uni</w:t>
            </w:r>
            <w:r w:rsidR="00986796" w:rsidRPr="006E03A9">
              <w:rPr>
                <w:rFonts w:ascii="Times New Roman" w:eastAsia="Times New Roman" w:hAnsi="Times New Roman" w:cs="Times New Roman"/>
                <w:color w:val="000000" w:themeColor="text1"/>
                <w:sz w:val="20"/>
                <w:szCs w:val="20"/>
                <w:lang w:val="en-GB" w:eastAsia="es-ES"/>
              </w:rPr>
              <w:t>,</w:t>
            </w:r>
            <w:r w:rsidRPr="006E03A9">
              <w:rPr>
                <w:rFonts w:ascii="Times New Roman" w:eastAsia="Times New Roman" w:hAnsi="Times New Roman" w:cs="Times New Roman"/>
                <w:color w:val="000000" w:themeColor="text1"/>
                <w:sz w:val="20"/>
                <w:szCs w:val="20"/>
                <w:lang w:val="en-GB" w:eastAsia="es-ES"/>
              </w:rPr>
              <w:t>of</w:t>
            </w:r>
            <w:proofErr w:type="spellEnd"/>
            <w:r w:rsidRPr="006E03A9">
              <w:rPr>
                <w:rFonts w:ascii="Times New Roman" w:eastAsia="Times New Roman" w:hAnsi="Times New Roman" w:cs="Times New Roman"/>
                <w:color w:val="000000" w:themeColor="text1"/>
                <w:sz w:val="20"/>
                <w:szCs w:val="20"/>
                <w:lang w:val="en-GB" w:eastAsia="es-ES"/>
              </w:rPr>
              <w:t xml:space="preserve"> Thessaloniki, Greece</w:t>
            </w:r>
          </w:p>
        </w:tc>
        <w:tc>
          <w:tcPr>
            <w:tcW w:w="3664" w:type="dxa"/>
            <w:shd w:val="clear" w:color="auto" w:fill="F2F2F2" w:themeFill="background1" w:themeFillShade="F2"/>
          </w:tcPr>
          <w:p w14:paraId="46EAE57D" w14:textId="77777777" w:rsidR="00844F22" w:rsidRPr="006E03A9" w:rsidRDefault="00844F22" w:rsidP="00986796">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 xml:space="preserve">National </w:t>
            </w:r>
            <w:r w:rsidR="00986796" w:rsidRPr="006E03A9">
              <w:rPr>
                <w:rFonts w:ascii="Times New Roman" w:hAnsi="Times New Roman" w:cs="Times New Roman"/>
                <w:color w:val="000000" w:themeColor="text1"/>
                <w:sz w:val="20"/>
                <w:szCs w:val="20"/>
                <w:lang w:val="en-GB"/>
              </w:rPr>
              <w:t>TU</w:t>
            </w:r>
            <w:r w:rsidRPr="006E03A9">
              <w:rPr>
                <w:rFonts w:ascii="Times New Roman" w:hAnsi="Times New Roman" w:cs="Times New Roman"/>
                <w:color w:val="000000" w:themeColor="text1"/>
                <w:sz w:val="20"/>
                <w:szCs w:val="20"/>
                <w:lang w:val="en-GB"/>
              </w:rPr>
              <w:t xml:space="preserve"> of Athens, Greece</w:t>
            </w:r>
          </w:p>
        </w:tc>
        <w:tc>
          <w:tcPr>
            <w:tcW w:w="740" w:type="dxa"/>
            <w:shd w:val="clear" w:color="auto" w:fill="F2F2F2" w:themeFill="background1" w:themeFillShade="F2"/>
          </w:tcPr>
          <w:p w14:paraId="3C72B8B0" w14:textId="77777777" w:rsidR="00844F22" w:rsidRPr="006E03A9" w:rsidRDefault="00844F22"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6</w:t>
            </w:r>
          </w:p>
        </w:tc>
        <w:tc>
          <w:tcPr>
            <w:tcW w:w="693" w:type="dxa"/>
            <w:shd w:val="clear" w:color="auto" w:fill="F2F2F2" w:themeFill="background1" w:themeFillShade="F2"/>
          </w:tcPr>
          <w:p w14:paraId="18240E55" w14:textId="77777777" w:rsidR="00844F22" w:rsidRPr="006E03A9" w:rsidRDefault="00844F22"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0</w:t>
            </w:r>
          </w:p>
        </w:tc>
      </w:tr>
      <w:tr w:rsidR="00844F22" w:rsidRPr="006E03A9" w14:paraId="0872ED94" w14:textId="77777777" w:rsidTr="00986796">
        <w:tc>
          <w:tcPr>
            <w:tcW w:w="3402" w:type="dxa"/>
          </w:tcPr>
          <w:p w14:paraId="41186626" w14:textId="77777777" w:rsidR="00844F22" w:rsidRPr="006E03A9" w:rsidRDefault="00844F22" w:rsidP="008B0FF9">
            <w:pPr>
              <w:rPr>
                <w:rFonts w:ascii="Times New Roman" w:eastAsia="Times New Roman" w:hAnsi="Times New Roman" w:cs="Times New Roman"/>
                <w:color w:val="000000" w:themeColor="text1"/>
                <w:sz w:val="20"/>
                <w:szCs w:val="20"/>
                <w:lang w:val="en-GB" w:eastAsia="es-ES"/>
              </w:rPr>
            </w:pPr>
            <w:proofErr w:type="spellStart"/>
            <w:r w:rsidRPr="006E03A9">
              <w:rPr>
                <w:rFonts w:ascii="Times New Roman" w:eastAsia="Times New Roman" w:hAnsi="Times New Roman" w:cs="Times New Roman"/>
                <w:color w:val="000000" w:themeColor="text1"/>
                <w:sz w:val="20"/>
                <w:szCs w:val="20"/>
                <w:lang w:val="en-GB" w:eastAsia="es-ES"/>
              </w:rPr>
              <w:t>Politecnico</w:t>
            </w:r>
            <w:proofErr w:type="spellEnd"/>
            <w:r w:rsidRPr="006E03A9">
              <w:rPr>
                <w:rFonts w:ascii="Times New Roman" w:eastAsia="Times New Roman" w:hAnsi="Times New Roman" w:cs="Times New Roman"/>
                <w:color w:val="000000" w:themeColor="text1"/>
                <w:sz w:val="20"/>
                <w:szCs w:val="20"/>
                <w:lang w:val="en-GB" w:eastAsia="es-ES"/>
              </w:rPr>
              <w:t xml:space="preserve"> di Torino, Italy</w:t>
            </w:r>
            <w:r w:rsidRPr="006E03A9">
              <w:rPr>
                <w:rFonts w:ascii="Times New Roman" w:eastAsia="Times New Roman" w:hAnsi="Times New Roman" w:cs="Times New Roman"/>
                <w:color w:val="FF0000"/>
                <w:sz w:val="20"/>
                <w:szCs w:val="20"/>
                <w:lang w:val="en-GB" w:eastAsia="es-ES"/>
              </w:rPr>
              <w:t xml:space="preserve"> </w:t>
            </w:r>
          </w:p>
        </w:tc>
        <w:tc>
          <w:tcPr>
            <w:tcW w:w="3664" w:type="dxa"/>
          </w:tcPr>
          <w:p w14:paraId="6013A328" w14:textId="77777777" w:rsidR="00844F22" w:rsidRPr="006E03A9" w:rsidRDefault="00A94E2B" w:rsidP="008B0FF9">
            <w:pPr>
              <w:rPr>
                <w:rFonts w:ascii="Times New Roman" w:hAnsi="Times New Roman" w:cs="Times New Roman"/>
                <w:color w:val="000000" w:themeColor="text1"/>
                <w:sz w:val="20"/>
                <w:szCs w:val="20"/>
                <w:lang w:val="en-GB"/>
              </w:rPr>
            </w:pPr>
            <w:proofErr w:type="spellStart"/>
            <w:r w:rsidRPr="006E03A9">
              <w:rPr>
                <w:rFonts w:ascii="Times New Roman" w:hAnsi="Times New Roman" w:cs="Times New Roman"/>
                <w:color w:val="000000" w:themeColor="text1"/>
                <w:sz w:val="20"/>
                <w:szCs w:val="20"/>
                <w:lang w:val="en-GB"/>
              </w:rPr>
              <w:t>Maynooth</w:t>
            </w:r>
            <w:proofErr w:type="spellEnd"/>
            <w:r w:rsidRPr="006E03A9">
              <w:rPr>
                <w:rFonts w:ascii="Times New Roman" w:hAnsi="Times New Roman" w:cs="Times New Roman"/>
                <w:color w:val="000000" w:themeColor="text1"/>
                <w:sz w:val="20"/>
                <w:szCs w:val="20"/>
                <w:lang w:val="en-GB"/>
              </w:rPr>
              <w:t xml:space="preserve"> University, </w:t>
            </w:r>
            <w:r w:rsidR="00844F22" w:rsidRPr="006E03A9">
              <w:rPr>
                <w:rFonts w:ascii="Times New Roman" w:hAnsi="Times New Roman" w:cs="Times New Roman"/>
                <w:color w:val="000000" w:themeColor="text1"/>
                <w:sz w:val="20"/>
                <w:szCs w:val="20"/>
                <w:lang w:val="en-GB"/>
              </w:rPr>
              <w:t>Ireland</w:t>
            </w:r>
          </w:p>
        </w:tc>
        <w:tc>
          <w:tcPr>
            <w:tcW w:w="740" w:type="dxa"/>
          </w:tcPr>
          <w:p w14:paraId="6C673030" w14:textId="77777777" w:rsidR="00844F22" w:rsidRPr="006E03A9" w:rsidRDefault="00844F22"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22</w:t>
            </w:r>
          </w:p>
        </w:tc>
        <w:tc>
          <w:tcPr>
            <w:tcW w:w="693" w:type="dxa"/>
          </w:tcPr>
          <w:p w14:paraId="4DB0888A" w14:textId="77777777" w:rsidR="00844F22" w:rsidRPr="006E03A9" w:rsidRDefault="00844F22"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15</w:t>
            </w:r>
          </w:p>
        </w:tc>
      </w:tr>
      <w:tr w:rsidR="00844F22" w:rsidRPr="006E03A9" w14:paraId="5F749D84" w14:textId="77777777" w:rsidTr="00A94E2B">
        <w:tc>
          <w:tcPr>
            <w:tcW w:w="3402" w:type="dxa"/>
            <w:shd w:val="clear" w:color="auto" w:fill="F2F2F2" w:themeFill="background1" w:themeFillShade="F2"/>
          </w:tcPr>
          <w:p w14:paraId="3C10F945" w14:textId="77777777" w:rsidR="00844F22" w:rsidRPr="006E03A9" w:rsidRDefault="00844F22" w:rsidP="008B0FF9">
            <w:pPr>
              <w:rPr>
                <w:rFonts w:ascii="Times New Roman" w:eastAsia="Times New Roman" w:hAnsi="Times New Roman" w:cs="Times New Roman"/>
                <w:color w:val="000000" w:themeColor="text1"/>
                <w:sz w:val="20"/>
                <w:szCs w:val="20"/>
                <w:lang w:val="en-GB" w:eastAsia="es-ES"/>
              </w:rPr>
            </w:pPr>
            <w:proofErr w:type="spellStart"/>
            <w:r w:rsidRPr="006E03A9">
              <w:rPr>
                <w:rFonts w:ascii="Times New Roman" w:eastAsia="Times New Roman" w:hAnsi="Times New Roman" w:cs="Times New Roman"/>
                <w:color w:val="000000" w:themeColor="text1"/>
                <w:sz w:val="20"/>
                <w:szCs w:val="20"/>
                <w:lang w:val="en-GB" w:eastAsia="es-ES"/>
              </w:rPr>
              <w:t>Politecnico</w:t>
            </w:r>
            <w:proofErr w:type="spellEnd"/>
            <w:r w:rsidRPr="006E03A9">
              <w:rPr>
                <w:rFonts w:ascii="Times New Roman" w:eastAsia="Times New Roman" w:hAnsi="Times New Roman" w:cs="Times New Roman"/>
                <w:color w:val="000000" w:themeColor="text1"/>
                <w:sz w:val="20"/>
                <w:szCs w:val="20"/>
                <w:lang w:val="en-GB" w:eastAsia="es-ES"/>
              </w:rPr>
              <w:t xml:space="preserve"> di Torino, Italy</w:t>
            </w:r>
          </w:p>
        </w:tc>
        <w:tc>
          <w:tcPr>
            <w:tcW w:w="3664" w:type="dxa"/>
            <w:shd w:val="clear" w:color="auto" w:fill="F2F2F2" w:themeFill="background1" w:themeFillShade="F2"/>
          </w:tcPr>
          <w:p w14:paraId="72378FE0" w14:textId="77777777" w:rsidR="00844F22" w:rsidRPr="006E03A9" w:rsidRDefault="00844F22" w:rsidP="008B0FF9">
            <w:pPr>
              <w:rPr>
                <w:rFonts w:ascii="Times New Roman" w:hAnsi="Times New Roman" w:cs="Times New Roman"/>
                <w:color w:val="000000" w:themeColor="text1"/>
                <w:sz w:val="20"/>
                <w:szCs w:val="20"/>
                <w:lang w:val="en-GB"/>
              </w:rPr>
            </w:pPr>
            <w:proofErr w:type="spellStart"/>
            <w:r w:rsidRPr="006E03A9">
              <w:rPr>
                <w:rFonts w:ascii="Times New Roman" w:hAnsi="Times New Roman" w:cs="Times New Roman"/>
                <w:color w:val="000000" w:themeColor="text1"/>
                <w:sz w:val="20"/>
                <w:szCs w:val="20"/>
                <w:lang w:val="en-GB"/>
              </w:rPr>
              <w:t>Universidade</w:t>
            </w:r>
            <w:proofErr w:type="spellEnd"/>
            <w:r w:rsidRPr="006E03A9">
              <w:rPr>
                <w:rFonts w:ascii="Times New Roman" w:hAnsi="Times New Roman" w:cs="Times New Roman"/>
                <w:color w:val="000000" w:themeColor="text1"/>
                <w:sz w:val="20"/>
                <w:szCs w:val="20"/>
                <w:lang w:val="en-GB"/>
              </w:rPr>
              <w:t xml:space="preserve"> de </w:t>
            </w:r>
            <w:proofErr w:type="spellStart"/>
            <w:r w:rsidRPr="006E03A9">
              <w:rPr>
                <w:rFonts w:ascii="Times New Roman" w:hAnsi="Times New Roman" w:cs="Times New Roman"/>
                <w:color w:val="000000" w:themeColor="text1"/>
                <w:sz w:val="20"/>
                <w:szCs w:val="20"/>
                <w:lang w:val="en-GB"/>
              </w:rPr>
              <w:t>Lisboa</w:t>
            </w:r>
            <w:proofErr w:type="spellEnd"/>
            <w:r w:rsidRPr="006E03A9">
              <w:rPr>
                <w:rFonts w:ascii="Times New Roman" w:hAnsi="Times New Roman" w:cs="Times New Roman"/>
                <w:color w:val="000000" w:themeColor="text1"/>
                <w:sz w:val="20"/>
                <w:szCs w:val="20"/>
                <w:lang w:val="en-GB"/>
              </w:rPr>
              <w:t>, Portugal</w:t>
            </w:r>
          </w:p>
        </w:tc>
        <w:tc>
          <w:tcPr>
            <w:tcW w:w="740" w:type="dxa"/>
            <w:shd w:val="clear" w:color="auto" w:fill="F2F2F2" w:themeFill="background1" w:themeFillShade="F2"/>
          </w:tcPr>
          <w:p w14:paraId="58976CF9" w14:textId="77777777" w:rsidR="00844F22" w:rsidRPr="006E03A9" w:rsidRDefault="00844F22"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4</w:t>
            </w:r>
          </w:p>
        </w:tc>
        <w:tc>
          <w:tcPr>
            <w:tcW w:w="693" w:type="dxa"/>
            <w:shd w:val="clear" w:color="auto" w:fill="F2F2F2" w:themeFill="background1" w:themeFillShade="F2"/>
          </w:tcPr>
          <w:p w14:paraId="443C7C2D" w14:textId="77777777" w:rsidR="00844F22" w:rsidRPr="006E03A9" w:rsidRDefault="00844F22"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0</w:t>
            </w:r>
          </w:p>
        </w:tc>
      </w:tr>
      <w:tr w:rsidR="00844F22" w:rsidRPr="006E03A9" w14:paraId="0200D2A5" w14:textId="77777777" w:rsidTr="00986796">
        <w:tc>
          <w:tcPr>
            <w:tcW w:w="3402" w:type="dxa"/>
          </w:tcPr>
          <w:p w14:paraId="17CBC29F" w14:textId="77777777" w:rsidR="00844F22" w:rsidRPr="006E03A9" w:rsidRDefault="00844F22" w:rsidP="008B0FF9">
            <w:pPr>
              <w:rPr>
                <w:rFonts w:ascii="Times New Roman" w:eastAsia="Times New Roman" w:hAnsi="Times New Roman" w:cs="Times New Roman"/>
                <w:color w:val="000000" w:themeColor="text1"/>
                <w:sz w:val="20"/>
                <w:szCs w:val="20"/>
                <w:lang w:val="en-GB" w:eastAsia="es-ES"/>
              </w:rPr>
            </w:pPr>
            <w:proofErr w:type="spellStart"/>
            <w:r w:rsidRPr="006E03A9">
              <w:rPr>
                <w:rFonts w:ascii="Times New Roman" w:eastAsia="Times New Roman" w:hAnsi="Times New Roman" w:cs="Times New Roman"/>
                <w:color w:val="000000" w:themeColor="text1"/>
                <w:sz w:val="20"/>
                <w:szCs w:val="20"/>
                <w:lang w:val="en-GB" w:eastAsia="es-ES"/>
              </w:rPr>
              <w:t>Politecnico</w:t>
            </w:r>
            <w:proofErr w:type="spellEnd"/>
            <w:r w:rsidRPr="006E03A9">
              <w:rPr>
                <w:rFonts w:ascii="Times New Roman" w:eastAsia="Times New Roman" w:hAnsi="Times New Roman" w:cs="Times New Roman"/>
                <w:color w:val="000000" w:themeColor="text1"/>
                <w:sz w:val="20"/>
                <w:szCs w:val="20"/>
                <w:lang w:val="en-GB" w:eastAsia="es-ES"/>
              </w:rPr>
              <w:t xml:space="preserve"> di Torino, Italy</w:t>
            </w:r>
            <w:r w:rsidRPr="006E03A9">
              <w:rPr>
                <w:rFonts w:ascii="Times New Roman" w:eastAsia="Times New Roman" w:hAnsi="Times New Roman" w:cs="Times New Roman"/>
                <w:color w:val="FF0000"/>
                <w:sz w:val="20"/>
                <w:szCs w:val="20"/>
                <w:lang w:val="en-GB" w:eastAsia="es-ES"/>
              </w:rPr>
              <w:t xml:space="preserve"> </w:t>
            </w:r>
          </w:p>
        </w:tc>
        <w:tc>
          <w:tcPr>
            <w:tcW w:w="3664" w:type="dxa"/>
          </w:tcPr>
          <w:p w14:paraId="7EF6164A" w14:textId="77777777" w:rsidR="00844F22" w:rsidRPr="006E03A9" w:rsidRDefault="00986796" w:rsidP="00844F22">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BME, Budapest, Hungary</w:t>
            </w:r>
          </w:p>
        </w:tc>
        <w:tc>
          <w:tcPr>
            <w:tcW w:w="740" w:type="dxa"/>
          </w:tcPr>
          <w:p w14:paraId="41C20E7E" w14:textId="77777777" w:rsidR="00844F22" w:rsidRPr="006E03A9" w:rsidRDefault="00844F22"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8</w:t>
            </w:r>
          </w:p>
        </w:tc>
        <w:tc>
          <w:tcPr>
            <w:tcW w:w="693" w:type="dxa"/>
          </w:tcPr>
          <w:p w14:paraId="4CB2CA1F" w14:textId="77777777" w:rsidR="00844F22" w:rsidRPr="006E03A9" w:rsidRDefault="00844F22"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0</w:t>
            </w:r>
          </w:p>
        </w:tc>
      </w:tr>
      <w:tr w:rsidR="00844F22" w:rsidRPr="006E03A9" w14:paraId="0EC66776" w14:textId="77777777" w:rsidTr="00A94E2B">
        <w:tc>
          <w:tcPr>
            <w:tcW w:w="3402" w:type="dxa"/>
            <w:shd w:val="clear" w:color="auto" w:fill="F2F2F2" w:themeFill="background1" w:themeFillShade="F2"/>
          </w:tcPr>
          <w:p w14:paraId="749DAD13" w14:textId="77777777" w:rsidR="00844F22" w:rsidRPr="006E03A9" w:rsidRDefault="00844F22" w:rsidP="008B0FF9">
            <w:pPr>
              <w:rPr>
                <w:rFonts w:ascii="Times New Roman" w:hAnsi="Times New Roman" w:cs="Times New Roman"/>
                <w:color w:val="000000" w:themeColor="text1"/>
                <w:sz w:val="20"/>
                <w:szCs w:val="20"/>
                <w:lang w:val="en-GB"/>
              </w:rPr>
            </w:pPr>
            <w:proofErr w:type="spellStart"/>
            <w:r w:rsidRPr="006E03A9">
              <w:rPr>
                <w:rFonts w:ascii="Times New Roman" w:eastAsia="Times New Roman" w:hAnsi="Times New Roman" w:cs="Times New Roman"/>
                <w:color w:val="000000" w:themeColor="text1"/>
                <w:sz w:val="20"/>
                <w:szCs w:val="20"/>
                <w:lang w:val="en-GB" w:eastAsia="es-ES"/>
              </w:rPr>
              <w:t>Politecnico</w:t>
            </w:r>
            <w:proofErr w:type="spellEnd"/>
            <w:r w:rsidRPr="006E03A9">
              <w:rPr>
                <w:rFonts w:ascii="Times New Roman" w:eastAsia="Times New Roman" w:hAnsi="Times New Roman" w:cs="Times New Roman"/>
                <w:color w:val="000000" w:themeColor="text1"/>
                <w:sz w:val="20"/>
                <w:szCs w:val="20"/>
                <w:lang w:val="en-GB" w:eastAsia="es-ES"/>
              </w:rPr>
              <w:t xml:space="preserve"> di Torino, Italy</w:t>
            </w:r>
            <w:r w:rsidRPr="006E03A9">
              <w:rPr>
                <w:rFonts w:ascii="Times New Roman" w:eastAsia="Times New Roman" w:hAnsi="Times New Roman" w:cs="Times New Roman"/>
                <w:color w:val="FF0000"/>
                <w:sz w:val="20"/>
                <w:szCs w:val="20"/>
                <w:lang w:val="en-GB" w:eastAsia="es-ES"/>
              </w:rPr>
              <w:t xml:space="preserve"> </w:t>
            </w:r>
          </w:p>
        </w:tc>
        <w:tc>
          <w:tcPr>
            <w:tcW w:w="3664" w:type="dxa"/>
            <w:shd w:val="clear" w:color="auto" w:fill="F2F2F2" w:themeFill="background1" w:themeFillShade="F2"/>
          </w:tcPr>
          <w:p w14:paraId="6005A764" w14:textId="77777777" w:rsidR="00844F22" w:rsidRPr="006E03A9" w:rsidRDefault="00986796" w:rsidP="00986796">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TU</w:t>
            </w:r>
            <w:r w:rsidR="008B0FF9" w:rsidRPr="006E03A9">
              <w:rPr>
                <w:rFonts w:ascii="Times New Roman" w:hAnsi="Times New Roman" w:cs="Times New Roman"/>
                <w:color w:val="000000" w:themeColor="text1"/>
                <w:sz w:val="20"/>
                <w:szCs w:val="20"/>
                <w:lang w:val="en-GB"/>
              </w:rPr>
              <w:t xml:space="preserve"> </w:t>
            </w:r>
            <w:proofErr w:type="spellStart"/>
            <w:r w:rsidR="00844F22" w:rsidRPr="006E03A9">
              <w:rPr>
                <w:rFonts w:ascii="Times New Roman" w:hAnsi="Times New Roman" w:cs="Times New Roman"/>
                <w:color w:val="000000" w:themeColor="text1"/>
                <w:sz w:val="20"/>
                <w:szCs w:val="20"/>
                <w:lang w:val="en-GB"/>
              </w:rPr>
              <w:t>Braunschweig</w:t>
            </w:r>
            <w:proofErr w:type="spellEnd"/>
            <w:r w:rsidR="00844F22" w:rsidRPr="006E03A9">
              <w:rPr>
                <w:rFonts w:ascii="Times New Roman" w:hAnsi="Times New Roman" w:cs="Times New Roman"/>
                <w:color w:val="000000" w:themeColor="text1"/>
                <w:sz w:val="20"/>
                <w:szCs w:val="20"/>
                <w:lang w:val="en-GB"/>
              </w:rPr>
              <w:t xml:space="preserve">, Germany </w:t>
            </w:r>
          </w:p>
        </w:tc>
        <w:tc>
          <w:tcPr>
            <w:tcW w:w="740" w:type="dxa"/>
            <w:shd w:val="clear" w:color="auto" w:fill="F2F2F2" w:themeFill="background1" w:themeFillShade="F2"/>
          </w:tcPr>
          <w:p w14:paraId="53F3910D" w14:textId="77777777" w:rsidR="00844F22" w:rsidRPr="006E03A9" w:rsidRDefault="00844F22"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7</w:t>
            </w:r>
          </w:p>
        </w:tc>
        <w:tc>
          <w:tcPr>
            <w:tcW w:w="693" w:type="dxa"/>
            <w:shd w:val="clear" w:color="auto" w:fill="F2F2F2" w:themeFill="background1" w:themeFillShade="F2"/>
          </w:tcPr>
          <w:p w14:paraId="421084E0" w14:textId="77777777" w:rsidR="00844F22" w:rsidRPr="006E03A9" w:rsidRDefault="00844F22"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0</w:t>
            </w:r>
          </w:p>
        </w:tc>
      </w:tr>
      <w:tr w:rsidR="00844F22" w:rsidRPr="006E03A9" w14:paraId="7187A885" w14:textId="77777777" w:rsidTr="00986796">
        <w:tc>
          <w:tcPr>
            <w:tcW w:w="3402" w:type="dxa"/>
          </w:tcPr>
          <w:p w14:paraId="6C7BC46D" w14:textId="77777777" w:rsidR="00844F22" w:rsidRPr="006E03A9" w:rsidRDefault="00844F22" w:rsidP="00844F22">
            <w:pPr>
              <w:rPr>
                <w:rFonts w:ascii="Times New Roman" w:hAnsi="Times New Roman" w:cs="Times New Roman"/>
                <w:color w:val="000000" w:themeColor="text1"/>
                <w:sz w:val="20"/>
                <w:szCs w:val="20"/>
                <w:lang w:val="en-GB"/>
              </w:rPr>
            </w:pPr>
            <w:proofErr w:type="spellStart"/>
            <w:r w:rsidRPr="006E03A9">
              <w:rPr>
                <w:rFonts w:ascii="Times New Roman" w:hAnsi="Times New Roman" w:cs="Times New Roman"/>
                <w:color w:val="000000" w:themeColor="text1"/>
                <w:sz w:val="20"/>
                <w:szCs w:val="20"/>
                <w:lang w:val="en-GB"/>
              </w:rPr>
              <w:t>Maynooth</w:t>
            </w:r>
            <w:proofErr w:type="spellEnd"/>
            <w:r w:rsidRPr="006E03A9">
              <w:rPr>
                <w:rFonts w:ascii="Times New Roman" w:hAnsi="Times New Roman" w:cs="Times New Roman"/>
                <w:color w:val="000000" w:themeColor="text1"/>
                <w:sz w:val="20"/>
                <w:szCs w:val="20"/>
                <w:lang w:val="en-GB"/>
              </w:rPr>
              <w:t xml:space="preserve"> University, Ireland</w:t>
            </w:r>
          </w:p>
        </w:tc>
        <w:tc>
          <w:tcPr>
            <w:tcW w:w="3664" w:type="dxa"/>
          </w:tcPr>
          <w:p w14:paraId="632B6A07" w14:textId="77777777" w:rsidR="00844F22" w:rsidRPr="006E03A9" w:rsidRDefault="00844F22" w:rsidP="00844F22">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B</w:t>
            </w:r>
            <w:r w:rsidR="00986796" w:rsidRPr="006E03A9">
              <w:rPr>
                <w:rFonts w:ascii="Times New Roman" w:hAnsi="Times New Roman" w:cs="Times New Roman"/>
                <w:color w:val="000000" w:themeColor="text1"/>
                <w:sz w:val="20"/>
                <w:szCs w:val="20"/>
                <w:lang w:val="en-GB"/>
              </w:rPr>
              <w:t>ME,</w:t>
            </w:r>
            <w:r w:rsidRPr="006E03A9">
              <w:rPr>
                <w:rFonts w:ascii="Times New Roman" w:hAnsi="Times New Roman" w:cs="Times New Roman"/>
                <w:color w:val="000000" w:themeColor="text1"/>
                <w:sz w:val="20"/>
                <w:szCs w:val="20"/>
                <w:lang w:val="en-GB"/>
              </w:rPr>
              <w:t xml:space="preserve"> </w:t>
            </w:r>
            <w:r w:rsidR="00986796" w:rsidRPr="006E03A9">
              <w:rPr>
                <w:rFonts w:ascii="Times New Roman" w:hAnsi="Times New Roman" w:cs="Times New Roman"/>
                <w:color w:val="000000" w:themeColor="text1"/>
                <w:sz w:val="20"/>
                <w:szCs w:val="20"/>
                <w:lang w:val="en-GB"/>
              </w:rPr>
              <w:t>Budapest</w:t>
            </w:r>
            <w:r w:rsidRPr="006E03A9">
              <w:rPr>
                <w:rFonts w:ascii="Times New Roman" w:hAnsi="Times New Roman" w:cs="Times New Roman"/>
                <w:color w:val="000000" w:themeColor="text1"/>
                <w:sz w:val="20"/>
                <w:szCs w:val="20"/>
                <w:lang w:val="en-GB"/>
              </w:rPr>
              <w:t>, Hungary</w:t>
            </w:r>
          </w:p>
        </w:tc>
        <w:tc>
          <w:tcPr>
            <w:tcW w:w="740" w:type="dxa"/>
          </w:tcPr>
          <w:p w14:paraId="138F860E" w14:textId="77777777" w:rsidR="00844F22" w:rsidRPr="006E03A9" w:rsidRDefault="00844F22"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14</w:t>
            </w:r>
          </w:p>
        </w:tc>
        <w:tc>
          <w:tcPr>
            <w:tcW w:w="693" w:type="dxa"/>
          </w:tcPr>
          <w:p w14:paraId="04169610" w14:textId="77777777" w:rsidR="00844F22" w:rsidRPr="006E03A9" w:rsidRDefault="00844F22"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7</w:t>
            </w:r>
          </w:p>
        </w:tc>
      </w:tr>
      <w:tr w:rsidR="00844F22" w:rsidRPr="006E03A9" w14:paraId="2372C2C2" w14:textId="77777777" w:rsidTr="00A94E2B">
        <w:tc>
          <w:tcPr>
            <w:tcW w:w="3402" w:type="dxa"/>
            <w:shd w:val="clear" w:color="auto" w:fill="F2F2F2" w:themeFill="background1" w:themeFillShade="F2"/>
          </w:tcPr>
          <w:p w14:paraId="7C58E5CE" w14:textId="77777777" w:rsidR="00844F22" w:rsidRPr="006E03A9" w:rsidRDefault="00844F22" w:rsidP="00844F22">
            <w:pPr>
              <w:rPr>
                <w:rFonts w:ascii="Times New Roman" w:hAnsi="Times New Roman" w:cs="Times New Roman"/>
                <w:color w:val="000000" w:themeColor="text1"/>
                <w:sz w:val="20"/>
                <w:szCs w:val="20"/>
                <w:lang w:val="en-GB"/>
              </w:rPr>
            </w:pPr>
            <w:proofErr w:type="spellStart"/>
            <w:r w:rsidRPr="006E03A9">
              <w:rPr>
                <w:rFonts w:ascii="Times New Roman" w:hAnsi="Times New Roman" w:cs="Times New Roman"/>
                <w:color w:val="000000" w:themeColor="text1"/>
                <w:sz w:val="20"/>
                <w:szCs w:val="20"/>
                <w:lang w:val="en-GB"/>
              </w:rPr>
              <w:t>Maynooth</w:t>
            </w:r>
            <w:proofErr w:type="spellEnd"/>
            <w:r w:rsidRPr="006E03A9">
              <w:rPr>
                <w:rFonts w:ascii="Times New Roman" w:hAnsi="Times New Roman" w:cs="Times New Roman"/>
                <w:color w:val="000000" w:themeColor="text1"/>
                <w:sz w:val="20"/>
                <w:szCs w:val="20"/>
                <w:lang w:val="en-GB"/>
              </w:rPr>
              <w:t xml:space="preserve"> University, Ireland</w:t>
            </w:r>
          </w:p>
        </w:tc>
        <w:tc>
          <w:tcPr>
            <w:tcW w:w="3664" w:type="dxa"/>
            <w:shd w:val="clear" w:color="auto" w:fill="F2F2F2" w:themeFill="background1" w:themeFillShade="F2"/>
          </w:tcPr>
          <w:p w14:paraId="79751AD3" w14:textId="77777777" w:rsidR="00844F22" w:rsidRPr="006E03A9" w:rsidRDefault="00844F22" w:rsidP="00986796">
            <w:pPr>
              <w:jc w:val="both"/>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T</w:t>
            </w:r>
            <w:r w:rsidR="00986796" w:rsidRPr="006E03A9">
              <w:rPr>
                <w:rFonts w:ascii="Times New Roman" w:hAnsi="Times New Roman" w:cs="Times New Roman"/>
                <w:color w:val="000000" w:themeColor="text1"/>
                <w:sz w:val="20"/>
                <w:szCs w:val="20"/>
                <w:lang w:val="en-GB"/>
              </w:rPr>
              <w:t xml:space="preserve">U </w:t>
            </w:r>
            <w:proofErr w:type="spellStart"/>
            <w:r w:rsidRPr="006E03A9">
              <w:rPr>
                <w:rFonts w:ascii="Times New Roman" w:hAnsi="Times New Roman" w:cs="Times New Roman"/>
                <w:color w:val="000000" w:themeColor="text1"/>
                <w:sz w:val="20"/>
                <w:szCs w:val="20"/>
                <w:lang w:val="en-GB"/>
              </w:rPr>
              <w:t>Braunschweig</w:t>
            </w:r>
            <w:proofErr w:type="spellEnd"/>
            <w:r w:rsidRPr="006E03A9">
              <w:rPr>
                <w:rFonts w:ascii="Times New Roman" w:hAnsi="Times New Roman" w:cs="Times New Roman"/>
                <w:color w:val="000000" w:themeColor="text1"/>
                <w:sz w:val="20"/>
                <w:szCs w:val="20"/>
                <w:lang w:val="en-GB"/>
              </w:rPr>
              <w:t xml:space="preserve">, Germany </w:t>
            </w:r>
          </w:p>
        </w:tc>
        <w:tc>
          <w:tcPr>
            <w:tcW w:w="740" w:type="dxa"/>
            <w:shd w:val="clear" w:color="auto" w:fill="F2F2F2" w:themeFill="background1" w:themeFillShade="F2"/>
          </w:tcPr>
          <w:p w14:paraId="1C930EC2" w14:textId="77777777" w:rsidR="00844F22" w:rsidRPr="006E03A9" w:rsidRDefault="00844F22"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17</w:t>
            </w:r>
          </w:p>
        </w:tc>
        <w:tc>
          <w:tcPr>
            <w:tcW w:w="693" w:type="dxa"/>
            <w:shd w:val="clear" w:color="auto" w:fill="F2F2F2" w:themeFill="background1" w:themeFillShade="F2"/>
          </w:tcPr>
          <w:p w14:paraId="50A9F6ED" w14:textId="77777777" w:rsidR="00844F22" w:rsidRPr="006E03A9" w:rsidRDefault="00844F22"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2</w:t>
            </w:r>
          </w:p>
        </w:tc>
      </w:tr>
      <w:tr w:rsidR="00844F22" w:rsidRPr="006E03A9" w14:paraId="5A14DA9F" w14:textId="77777777" w:rsidTr="00986796">
        <w:tc>
          <w:tcPr>
            <w:tcW w:w="3402" w:type="dxa"/>
          </w:tcPr>
          <w:p w14:paraId="04A64C18" w14:textId="77777777" w:rsidR="00844F22" w:rsidRPr="006E03A9" w:rsidRDefault="00986796" w:rsidP="00844F22">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 xml:space="preserve">BME, Budapest, </w:t>
            </w:r>
            <w:r w:rsidR="00844F22" w:rsidRPr="006E03A9">
              <w:rPr>
                <w:rFonts w:ascii="Times New Roman" w:hAnsi="Times New Roman" w:cs="Times New Roman"/>
                <w:color w:val="000000" w:themeColor="text1"/>
                <w:sz w:val="20"/>
                <w:szCs w:val="20"/>
                <w:lang w:val="en-GB"/>
              </w:rPr>
              <w:t>Hungary</w:t>
            </w:r>
          </w:p>
        </w:tc>
        <w:tc>
          <w:tcPr>
            <w:tcW w:w="3664" w:type="dxa"/>
          </w:tcPr>
          <w:p w14:paraId="7AC1F05C" w14:textId="77777777" w:rsidR="00844F22" w:rsidRPr="006E03A9" w:rsidRDefault="00986796" w:rsidP="00986796">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 xml:space="preserve">TU </w:t>
            </w:r>
            <w:proofErr w:type="spellStart"/>
            <w:r w:rsidR="00844F22" w:rsidRPr="006E03A9">
              <w:rPr>
                <w:rFonts w:ascii="Times New Roman" w:hAnsi="Times New Roman" w:cs="Times New Roman"/>
                <w:color w:val="000000" w:themeColor="text1"/>
                <w:sz w:val="20"/>
                <w:szCs w:val="20"/>
                <w:lang w:val="en-GB"/>
              </w:rPr>
              <w:t>Braunschweig</w:t>
            </w:r>
            <w:proofErr w:type="spellEnd"/>
            <w:r w:rsidR="00844F22" w:rsidRPr="006E03A9">
              <w:rPr>
                <w:rFonts w:ascii="Times New Roman" w:hAnsi="Times New Roman" w:cs="Times New Roman"/>
                <w:color w:val="000000" w:themeColor="text1"/>
                <w:sz w:val="20"/>
                <w:szCs w:val="20"/>
                <w:lang w:val="en-GB"/>
              </w:rPr>
              <w:t xml:space="preserve">, Germany </w:t>
            </w:r>
          </w:p>
        </w:tc>
        <w:tc>
          <w:tcPr>
            <w:tcW w:w="740" w:type="dxa"/>
          </w:tcPr>
          <w:p w14:paraId="7D2EE9BC" w14:textId="77777777" w:rsidR="00844F22" w:rsidRPr="006E03A9" w:rsidRDefault="00844F22"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12</w:t>
            </w:r>
          </w:p>
        </w:tc>
        <w:tc>
          <w:tcPr>
            <w:tcW w:w="693" w:type="dxa"/>
          </w:tcPr>
          <w:p w14:paraId="0BC9DC4B" w14:textId="77777777" w:rsidR="00844F22" w:rsidRPr="006E03A9" w:rsidRDefault="00844F22"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4</w:t>
            </w:r>
          </w:p>
        </w:tc>
      </w:tr>
      <w:tr w:rsidR="00844F22" w:rsidRPr="006E03A9" w14:paraId="169940CA" w14:textId="77777777" w:rsidTr="00A94E2B">
        <w:tc>
          <w:tcPr>
            <w:tcW w:w="3402" w:type="dxa"/>
            <w:shd w:val="clear" w:color="auto" w:fill="F2F2F2" w:themeFill="background1" w:themeFillShade="F2"/>
          </w:tcPr>
          <w:p w14:paraId="6D13FA7F" w14:textId="77777777" w:rsidR="00844F22" w:rsidRPr="006E03A9" w:rsidRDefault="00844F22" w:rsidP="00986796">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Uni</w:t>
            </w:r>
            <w:r w:rsidR="00986796" w:rsidRPr="006E03A9">
              <w:rPr>
                <w:rFonts w:ascii="Times New Roman" w:hAnsi="Times New Roman" w:cs="Times New Roman"/>
                <w:color w:val="000000" w:themeColor="text1"/>
                <w:sz w:val="20"/>
                <w:szCs w:val="20"/>
                <w:lang w:val="en-GB"/>
              </w:rPr>
              <w:t>.</w:t>
            </w:r>
            <w:r w:rsidRPr="006E03A9">
              <w:rPr>
                <w:rFonts w:ascii="Times New Roman" w:hAnsi="Times New Roman" w:cs="Times New Roman"/>
                <w:color w:val="000000" w:themeColor="text1"/>
                <w:sz w:val="20"/>
                <w:szCs w:val="20"/>
                <w:lang w:val="en-GB"/>
              </w:rPr>
              <w:t xml:space="preserve"> "</w:t>
            </w:r>
            <w:proofErr w:type="spellStart"/>
            <w:r w:rsidRPr="006E03A9">
              <w:rPr>
                <w:rFonts w:ascii="Times New Roman" w:hAnsi="Times New Roman" w:cs="Times New Roman"/>
                <w:color w:val="000000" w:themeColor="text1"/>
                <w:sz w:val="20"/>
                <w:szCs w:val="20"/>
                <w:lang w:val="en-GB"/>
              </w:rPr>
              <w:t>Dunărea</w:t>
            </w:r>
            <w:proofErr w:type="spellEnd"/>
            <w:r w:rsidRPr="006E03A9">
              <w:rPr>
                <w:rFonts w:ascii="Times New Roman" w:hAnsi="Times New Roman" w:cs="Times New Roman"/>
                <w:color w:val="000000" w:themeColor="text1"/>
                <w:sz w:val="20"/>
                <w:szCs w:val="20"/>
                <w:lang w:val="en-GB"/>
              </w:rPr>
              <w:t xml:space="preserve"> de Jos" </w:t>
            </w:r>
            <w:proofErr w:type="spellStart"/>
            <w:r w:rsidRPr="006E03A9">
              <w:rPr>
                <w:rFonts w:ascii="Times New Roman" w:hAnsi="Times New Roman" w:cs="Times New Roman"/>
                <w:color w:val="000000" w:themeColor="text1"/>
                <w:sz w:val="20"/>
                <w:szCs w:val="20"/>
                <w:lang w:val="en-GB"/>
              </w:rPr>
              <w:t>Galați</w:t>
            </w:r>
            <w:proofErr w:type="spellEnd"/>
            <w:r w:rsidRPr="006E03A9">
              <w:rPr>
                <w:rFonts w:ascii="Times New Roman" w:hAnsi="Times New Roman" w:cs="Times New Roman"/>
                <w:color w:val="000000" w:themeColor="text1"/>
                <w:sz w:val="20"/>
                <w:szCs w:val="20"/>
                <w:lang w:val="en-GB"/>
              </w:rPr>
              <w:t>, Romania</w:t>
            </w:r>
          </w:p>
        </w:tc>
        <w:tc>
          <w:tcPr>
            <w:tcW w:w="3664" w:type="dxa"/>
            <w:shd w:val="clear" w:color="auto" w:fill="F2F2F2" w:themeFill="background1" w:themeFillShade="F2"/>
          </w:tcPr>
          <w:p w14:paraId="327DDA31" w14:textId="77777777" w:rsidR="00844F22" w:rsidRPr="006E03A9" w:rsidRDefault="00844F22" w:rsidP="008B0FF9">
            <w:pPr>
              <w:rPr>
                <w:rFonts w:ascii="Times New Roman" w:hAnsi="Times New Roman" w:cs="Times New Roman"/>
                <w:color w:val="000000" w:themeColor="text1"/>
                <w:sz w:val="20"/>
                <w:szCs w:val="20"/>
                <w:lang w:val="en-GB"/>
              </w:rPr>
            </w:pPr>
            <w:proofErr w:type="spellStart"/>
            <w:r w:rsidRPr="006E03A9">
              <w:rPr>
                <w:rFonts w:ascii="Times New Roman" w:hAnsi="Times New Roman" w:cs="Times New Roman"/>
                <w:color w:val="000000" w:themeColor="text1"/>
                <w:sz w:val="20"/>
                <w:szCs w:val="20"/>
                <w:lang w:val="en-GB"/>
              </w:rPr>
              <w:t>Universidade</w:t>
            </w:r>
            <w:proofErr w:type="spellEnd"/>
            <w:r w:rsidRPr="006E03A9">
              <w:rPr>
                <w:rFonts w:ascii="Times New Roman" w:hAnsi="Times New Roman" w:cs="Times New Roman"/>
                <w:color w:val="000000" w:themeColor="text1"/>
                <w:sz w:val="20"/>
                <w:szCs w:val="20"/>
                <w:lang w:val="en-GB"/>
              </w:rPr>
              <w:t xml:space="preserve"> de </w:t>
            </w:r>
            <w:proofErr w:type="spellStart"/>
            <w:r w:rsidRPr="006E03A9">
              <w:rPr>
                <w:rFonts w:ascii="Times New Roman" w:hAnsi="Times New Roman" w:cs="Times New Roman"/>
                <w:color w:val="000000" w:themeColor="text1"/>
                <w:sz w:val="20"/>
                <w:szCs w:val="20"/>
                <w:lang w:val="en-GB"/>
              </w:rPr>
              <w:t>Lisboa</w:t>
            </w:r>
            <w:proofErr w:type="spellEnd"/>
            <w:r w:rsidRPr="006E03A9">
              <w:rPr>
                <w:rFonts w:ascii="Times New Roman" w:hAnsi="Times New Roman" w:cs="Times New Roman"/>
                <w:color w:val="000000" w:themeColor="text1"/>
                <w:sz w:val="20"/>
                <w:szCs w:val="20"/>
                <w:lang w:val="en-GB"/>
              </w:rPr>
              <w:t>, Portugal</w:t>
            </w:r>
          </w:p>
        </w:tc>
        <w:tc>
          <w:tcPr>
            <w:tcW w:w="740" w:type="dxa"/>
            <w:shd w:val="clear" w:color="auto" w:fill="F2F2F2" w:themeFill="background1" w:themeFillShade="F2"/>
          </w:tcPr>
          <w:p w14:paraId="21284D9D" w14:textId="77777777" w:rsidR="00844F22" w:rsidRPr="006E03A9" w:rsidRDefault="00844F22"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2</w:t>
            </w:r>
          </w:p>
        </w:tc>
        <w:tc>
          <w:tcPr>
            <w:tcW w:w="693" w:type="dxa"/>
            <w:shd w:val="clear" w:color="auto" w:fill="F2F2F2" w:themeFill="background1" w:themeFillShade="F2"/>
          </w:tcPr>
          <w:p w14:paraId="22364246" w14:textId="77777777" w:rsidR="00844F22" w:rsidRPr="006E03A9" w:rsidRDefault="00844F22"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5</w:t>
            </w:r>
          </w:p>
        </w:tc>
      </w:tr>
      <w:tr w:rsidR="00844F22" w:rsidRPr="006E03A9" w14:paraId="6AFF5E8A" w14:textId="77777777" w:rsidTr="00986796">
        <w:tc>
          <w:tcPr>
            <w:tcW w:w="3402" w:type="dxa"/>
          </w:tcPr>
          <w:p w14:paraId="10573231" w14:textId="77777777" w:rsidR="00844F22" w:rsidRPr="006E03A9" w:rsidRDefault="00844F22" w:rsidP="00986796">
            <w:pPr>
              <w:rPr>
                <w:rFonts w:ascii="Times New Roman" w:hAnsi="Times New Roman" w:cs="Times New Roman"/>
                <w:color w:val="000000" w:themeColor="text1"/>
                <w:sz w:val="20"/>
                <w:szCs w:val="20"/>
                <w:lang w:val="en-GB"/>
              </w:rPr>
            </w:pPr>
            <w:proofErr w:type="spellStart"/>
            <w:r w:rsidRPr="006E03A9">
              <w:rPr>
                <w:rFonts w:ascii="Times New Roman" w:hAnsi="Times New Roman" w:cs="Times New Roman"/>
                <w:color w:val="000000" w:themeColor="text1"/>
                <w:sz w:val="20"/>
                <w:szCs w:val="20"/>
                <w:lang w:val="en-GB"/>
              </w:rPr>
              <w:t>Uni</w:t>
            </w:r>
            <w:proofErr w:type="spellEnd"/>
            <w:r w:rsidR="00986796" w:rsidRPr="006E03A9">
              <w:rPr>
                <w:rFonts w:ascii="Times New Roman" w:hAnsi="Times New Roman" w:cs="Times New Roman"/>
                <w:color w:val="000000" w:themeColor="text1"/>
                <w:sz w:val="20"/>
                <w:szCs w:val="20"/>
                <w:lang w:val="en-GB"/>
              </w:rPr>
              <w:t>.</w:t>
            </w:r>
            <w:r w:rsidRPr="006E03A9">
              <w:rPr>
                <w:rFonts w:ascii="Times New Roman" w:hAnsi="Times New Roman" w:cs="Times New Roman"/>
                <w:color w:val="000000" w:themeColor="text1"/>
                <w:sz w:val="20"/>
                <w:szCs w:val="20"/>
                <w:lang w:val="en-GB"/>
              </w:rPr>
              <w:t>"</w:t>
            </w:r>
            <w:proofErr w:type="spellStart"/>
            <w:r w:rsidRPr="006E03A9">
              <w:rPr>
                <w:rFonts w:ascii="Times New Roman" w:hAnsi="Times New Roman" w:cs="Times New Roman"/>
                <w:color w:val="000000" w:themeColor="text1"/>
                <w:sz w:val="20"/>
                <w:szCs w:val="20"/>
                <w:lang w:val="en-GB"/>
              </w:rPr>
              <w:t>Dunărea</w:t>
            </w:r>
            <w:proofErr w:type="spellEnd"/>
            <w:r w:rsidRPr="006E03A9">
              <w:rPr>
                <w:rFonts w:ascii="Times New Roman" w:hAnsi="Times New Roman" w:cs="Times New Roman"/>
                <w:color w:val="000000" w:themeColor="text1"/>
                <w:sz w:val="20"/>
                <w:szCs w:val="20"/>
                <w:lang w:val="en-GB"/>
              </w:rPr>
              <w:t xml:space="preserve"> de Jos" </w:t>
            </w:r>
            <w:proofErr w:type="spellStart"/>
            <w:r w:rsidRPr="006E03A9">
              <w:rPr>
                <w:rFonts w:ascii="Times New Roman" w:hAnsi="Times New Roman" w:cs="Times New Roman"/>
                <w:color w:val="000000" w:themeColor="text1"/>
                <w:sz w:val="20"/>
                <w:szCs w:val="20"/>
                <w:lang w:val="en-GB"/>
              </w:rPr>
              <w:t>Galați</w:t>
            </w:r>
            <w:proofErr w:type="spellEnd"/>
            <w:r w:rsidRPr="006E03A9">
              <w:rPr>
                <w:rFonts w:ascii="Times New Roman" w:hAnsi="Times New Roman" w:cs="Times New Roman"/>
                <w:color w:val="000000" w:themeColor="text1"/>
                <w:sz w:val="20"/>
                <w:szCs w:val="20"/>
                <w:lang w:val="en-GB"/>
              </w:rPr>
              <w:t>, Romania</w:t>
            </w:r>
          </w:p>
        </w:tc>
        <w:tc>
          <w:tcPr>
            <w:tcW w:w="3664" w:type="dxa"/>
          </w:tcPr>
          <w:p w14:paraId="7C2D4D1A" w14:textId="77777777" w:rsidR="00844F22" w:rsidRPr="006E03A9" w:rsidRDefault="00844F22" w:rsidP="00844F22">
            <w:pPr>
              <w:rPr>
                <w:rFonts w:ascii="Times New Roman" w:hAnsi="Times New Roman" w:cs="Times New Roman"/>
                <w:color w:val="000000" w:themeColor="text1"/>
                <w:sz w:val="20"/>
                <w:szCs w:val="20"/>
                <w:lang w:val="en-GB"/>
              </w:rPr>
            </w:pPr>
            <w:proofErr w:type="spellStart"/>
            <w:r w:rsidRPr="006E03A9">
              <w:rPr>
                <w:rFonts w:ascii="Times New Roman" w:hAnsi="Times New Roman" w:cs="Times New Roman"/>
                <w:color w:val="000000" w:themeColor="text1"/>
                <w:sz w:val="20"/>
                <w:szCs w:val="20"/>
                <w:lang w:val="en-GB"/>
              </w:rPr>
              <w:t>Universidade</w:t>
            </w:r>
            <w:proofErr w:type="spellEnd"/>
            <w:r w:rsidRPr="006E03A9">
              <w:rPr>
                <w:rFonts w:ascii="Times New Roman" w:hAnsi="Times New Roman" w:cs="Times New Roman"/>
                <w:color w:val="000000" w:themeColor="text1"/>
                <w:sz w:val="20"/>
                <w:szCs w:val="20"/>
                <w:lang w:val="en-GB"/>
              </w:rPr>
              <w:t xml:space="preserve"> de </w:t>
            </w:r>
            <w:proofErr w:type="spellStart"/>
            <w:r w:rsidRPr="006E03A9">
              <w:rPr>
                <w:rFonts w:ascii="Times New Roman" w:hAnsi="Times New Roman" w:cs="Times New Roman"/>
                <w:color w:val="000000" w:themeColor="text1"/>
                <w:sz w:val="20"/>
                <w:szCs w:val="20"/>
                <w:lang w:val="en-GB"/>
              </w:rPr>
              <w:t>Aveiro</w:t>
            </w:r>
            <w:proofErr w:type="spellEnd"/>
            <w:r w:rsidRPr="006E03A9">
              <w:rPr>
                <w:rFonts w:ascii="Times New Roman" w:hAnsi="Times New Roman" w:cs="Times New Roman"/>
                <w:color w:val="000000" w:themeColor="text1"/>
                <w:sz w:val="20"/>
                <w:szCs w:val="20"/>
                <w:lang w:val="en-GB"/>
              </w:rPr>
              <w:t>, Portugal</w:t>
            </w:r>
          </w:p>
        </w:tc>
        <w:tc>
          <w:tcPr>
            <w:tcW w:w="740" w:type="dxa"/>
          </w:tcPr>
          <w:p w14:paraId="70F3CD56" w14:textId="77777777" w:rsidR="00844F22" w:rsidRPr="006E03A9" w:rsidRDefault="00844F22"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3</w:t>
            </w:r>
          </w:p>
        </w:tc>
        <w:tc>
          <w:tcPr>
            <w:tcW w:w="693" w:type="dxa"/>
          </w:tcPr>
          <w:p w14:paraId="541955DA" w14:textId="77777777" w:rsidR="00844F22" w:rsidRPr="006E03A9" w:rsidRDefault="00844F22"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0</w:t>
            </w:r>
          </w:p>
        </w:tc>
      </w:tr>
      <w:tr w:rsidR="00433B4C" w:rsidRPr="006E03A9" w14:paraId="5C808519" w14:textId="77777777" w:rsidTr="00A94E2B">
        <w:tc>
          <w:tcPr>
            <w:tcW w:w="3402" w:type="dxa"/>
            <w:shd w:val="clear" w:color="auto" w:fill="F2F2F2" w:themeFill="background1" w:themeFillShade="F2"/>
          </w:tcPr>
          <w:p w14:paraId="61DAC5DF" w14:textId="77777777" w:rsidR="00433B4C" w:rsidRPr="006E03A9" w:rsidRDefault="00433B4C" w:rsidP="00986796">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TU Delft, Netherlands</w:t>
            </w:r>
          </w:p>
        </w:tc>
        <w:tc>
          <w:tcPr>
            <w:tcW w:w="3664" w:type="dxa"/>
            <w:shd w:val="clear" w:color="auto" w:fill="F2F2F2" w:themeFill="background1" w:themeFillShade="F2"/>
          </w:tcPr>
          <w:p w14:paraId="20E5F207" w14:textId="77777777" w:rsidR="00433B4C" w:rsidRPr="006E03A9" w:rsidRDefault="00433B4C" w:rsidP="00986796">
            <w:pPr>
              <w:jc w:val="both"/>
              <w:rPr>
                <w:rFonts w:ascii="Times New Roman" w:hAnsi="Times New Roman" w:cs="Times New Roman"/>
                <w:color w:val="000000" w:themeColor="text1"/>
                <w:sz w:val="20"/>
                <w:szCs w:val="20"/>
                <w:lang w:val="en-GB"/>
              </w:rPr>
            </w:pPr>
            <w:r w:rsidRPr="006E03A9">
              <w:rPr>
                <w:rFonts w:ascii="Times New Roman" w:eastAsia="Times New Roman" w:hAnsi="Times New Roman" w:cs="Times New Roman"/>
                <w:color w:val="000000" w:themeColor="text1"/>
                <w:sz w:val="20"/>
                <w:szCs w:val="20"/>
                <w:lang w:val="en-GB" w:eastAsia="es-ES"/>
              </w:rPr>
              <w:t>Aristotle Un</w:t>
            </w:r>
            <w:r w:rsidR="00986796" w:rsidRPr="006E03A9">
              <w:rPr>
                <w:rFonts w:ascii="Times New Roman" w:eastAsia="Times New Roman" w:hAnsi="Times New Roman" w:cs="Times New Roman"/>
                <w:color w:val="000000" w:themeColor="text1"/>
                <w:sz w:val="20"/>
                <w:szCs w:val="20"/>
                <w:lang w:val="en-GB" w:eastAsia="es-ES"/>
              </w:rPr>
              <w:t>i. of Thessaloniki</w:t>
            </w:r>
            <w:r w:rsidRPr="006E03A9">
              <w:rPr>
                <w:rFonts w:ascii="Times New Roman" w:eastAsia="Times New Roman" w:hAnsi="Times New Roman" w:cs="Times New Roman"/>
                <w:color w:val="000000" w:themeColor="text1"/>
                <w:sz w:val="20"/>
                <w:szCs w:val="20"/>
                <w:lang w:val="en-GB" w:eastAsia="es-ES"/>
              </w:rPr>
              <w:t>, Greece</w:t>
            </w:r>
          </w:p>
        </w:tc>
        <w:tc>
          <w:tcPr>
            <w:tcW w:w="740" w:type="dxa"/>
            <w:shd w:val="clear" w:color="auto" w:fill="F2F2F2" w:themeFill="background1" w:themeFillShade="F2"/>
          </w:tcPr>
          <w:p w14:paraId="3082AD3E" w14:textId="77777777" w:rsidR="00433B4C" w:rsidRPr="006E03A9" w:rsidRDefault="00433B4C"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1</w:t>
            </w:r>
          </w:p>
        </w:tc>
        <w:tc>
          <w:tcPr>
            <w:tcW w:w="693" w:type="dxa"/>
            <w:shd w:val="clear" w:color="auto" w:fill="F2F2F2" w:themeFill="background1" w:themeFillShade="F2"/>
          </w:tcPr>
          <w:p w14:paraId="203CEDEE" w14:textId="77777777" w:rsidR="00433B4C" w:rsidRPr="006E03A9" w:rsidRDefault="00433B4C"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0</w:t>
            </w:r>
          </w:p>
        </w:tc>
      </w:tr>
      <w:tr w:rsidR="00FD032D" w:rsidRPr="006E03A9" w14:paraId="1241B683" w14:textId="77777777" w:rsidTr="00986796">
        <w:tc>
          <w:tcPr>
            <w:tcW w:w="3402" w:type="dxa"/>
            <w:tcBorders>
              <w:bottom w:val="single" w:sz="4" w:space="0" w:color="auto"/>
            </w:tcBorders>
          </w:tcPr>
          <w:p w14:paraId="497EEE6B" w14:textId="77777777" w:rsidR="00FD032D" w:rsidRPr="006E03A9" w:rsidRDefault="00FD032D" w:rsidP="00986796">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TU Delft, Netherlands</w:t>
            </w:r>
          </w:p>
        </w:tc>
        <w:tc>
          <w:tcPr>
            <w:tcW w:w="3664" w:type="dxa"/>
            <w:tcBorders>
              <w:bottom w:val="single" w:sz="4" w:space="0" w:color="auto"/>
            </w:tcBorders>
          </w:tcPr>
          <w:p w14:paraId="258D4CA6" w14:textId="77777777" w:rsidR="00FD032D" w:rsidRPr="006E03A9" w:rsidRDefault="00FD032D" w:rsidP="00986796">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National T</w:t>
            </w:r>
            <w:r w:rsidR="00986796" w:rsidRPr="006E03A9">
              <w:rPr>
                <w:rFonts w:ascii="Times New Roman" w:hAnsi="Times New Roman" w:cs="Times New Roman"/>
                <w:color w:val="000000" w:themeColor="text1"/>
                <w:sz w:val="20"/>
                <w:szCs w:val="20"/>
                <w:lang w:val="en-GB"/>
              </w:rPr>
              <w:t xml:space="preserve">U </w:t>
            </w:r>
            <w:r w:rsidRPr="006E03A9">
              <w:rPr>
                <w:rFonts w:ascii="Times New Roman" w:hAnsi="Times New Roman" w:cs="Times New Roman"/>
                <w:color w:val="000000" w:themeColor="text1"/>
                <w:sz w:val="20"/>
                <w:szCs w:val="20"/>
                <w:lang w:val="en-GB"/>
              </w:rPr>
              <w:t>of Athens, Athens, Greece</w:t>
            </w:r>
          </w:p>
        </w:tc>
        <w:tc>
          <w:tcPr>
            <w:tcW w:w="740" w:type="dxa"/>
            <w:tcBorders>
              <w:bottom w:val="single" w:sz="4" w:space="0" w:color="auto"/>
            </w:tcBorders>
          </w:tcPr>
          <w:p w14:paraId="38C2449C" w14:textId="77777777" w:rsidR="00FD032D" w:rsidRPr="006E03A9" w:rsidRDefault="00FD032D"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1</w:t>
            </w:r>
          </w:p>
        </w:tc>
        <w:tc>
          <w:tcPr>
            <w:tcW w:w="693" w:type="dxa"/>
            <w:tcBorders>
              <w:bottom w:val="single" w:sz="4" w:space="0" w:color="auto"/>
            </w:tcBorders>
          </w:tcPr>
          <w:p w14:paraId="0FCEF961" w14:textId="77777777" w:rsidR="00FD032D" w:rsidRPr="006E03A9" w:rsidRDefault="00FD032D" w:rsidP="008B0FF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0</w:t>
            </w:r>
          </w:p>
        </w:tc>
      </w:tr>
    </w:tbl>
    <w:p w14:paraId="7E0382DF" w14:textId="77777777" w:rsidR="0014105C" w:rsidRPr="006E03A9" w:rsidRDefault="00015CC8" w:rsidP="00015CC8">
      <w:pPr>
        <w:spacing w:after="0" w:line="240" w:lineRule="auto"/>
        <w:jc w:val="both"/>
        <w:rPr>
          <w:rFonts w:ascii="Times New Roman" w:eastAsia="Times New Roman" w:hAnsi="Times New Roman" w:cs="Times New Roman"/>
          <w:sz w:val="24"/>
          <w:szCs w:val="24"/>
          <w:lang w:val="en-GB"/>
        </w:rPr>
      </w:pPr>
      <w:r w:rsidRPr="006E03A9">
        <w:rPr>
          <w:rFonts w:ascii="Times New Roman" w:eastAsia="Times New Roman" w:hAnsi="Times New Roman" w:cs="Times New Roman"/>
          <w:b/>
          <w:sz w:val="24"/>
          <w:szCs w:val="24"/>
          <w:lang w:val="en-GB"/>
        </w:rPr>
        <w:t>Table 1.</w:t>
      </w:r>
      <w:r w:rsidRPr="006E03A9">
        <w:rPr>
          <w:rFonts w:ascii="Times New Roman" w:eastAsia="Times New Roman" w:hAnsi="Times New Roman" w:cs="Times New Roman"/>
          <w:sz w:val="24"/>
          <w:szCs w:val="24"/>
          <w:lang w:val="en-GB"/>
        </w:rPr>
        <w:t xml:space="preserve"> </w:t>
      </w:r>
      <w:r w:rsidR="004B7205" w:rsidRPr="006E03A9">
        <w:rPr>
          <w:rFonts w:ascii="Times New Roman" w:eastAsia="Times New Roman" w:hAnsi="Times New Roman" w:cs="Times New Roman"/>
          <w:sz w:val="24"/>
          <w:szCs w:val="24"/>
          <w:lang w:val="en-GB"/>
        </w:rPr>
        <w:t>Number of c</w:t>
      </w:r>
      <w:r w:rsidRPr="006E03A9">
        <w:rPr>
          <w:rFonts w:ascii="Times New Roman" w:eastAsia="Times New Roman" w:hAnsi="Times New Roman" w:cs="Times New Roman"/>
          <w:sz w:val="24"/>
          <w:szCs w:val="24"/>
          <w:lang w:val="en-GB"/>
        </w:rPr>
        <w:t>ommon publication</w:t>
      </w:r>
      <w:r w:rsidR="0015769F" w:rsidRPr="006E03A9">
        <w:rPr>
          <w:rFonts w:ascii="Times New Roman" w:eastAsia="Times New Roman" w:hAnsi="Times New Roman" w:cs="Times New Roman"/>
          <w:sz w:val="24"/>
          <w:szCs w:val="24"/>
          <w:lang w:val="en-GB"/>
        </w:rPr>
        <w:t>s</w:t>
      </w:r>
      <w:r w:rsidR="00986796" w:rsidRPr="006E03A9">
        <w:rPr>
          <w:rFonts w:ascii="Times New Roman" w:eastAsia="Times New Roman" w:hAnsi="Times New Roman" w:cs="Times New Roman"/>
          <w:sz w:val="24"/>
          <w:szCs w:val="24"/>
          <w:lang w:val="en-GB"/>
        </w:rPr>
        <w:t xml:space="preserve"> amo</w:t>
      </w:r>
      <w:r w:rsidRPr="006E03A9">
        <w:rPr>
          <w:rFonts w:ascii="Times New Roman" w:eastAsia="Times New Roman" w:hAnsi="Times New Roman" w:cs="Times New Roman"/>
          <w:sz w:val="24"/>
          <w:szCs w:val="24"/>
          <w:lang w:val="en-GB"/>
        </w:rPr>
        <w:t xml:space="preserve">ng different institutions involved in </w:t>
      </w:r>
      <w:r w:rsidR="00364922" w:rsidRPr="006E03A9">
        <w:rPr>
          <w:rFonts w:ascii="Times New Roman" w:eastAsia="Times New Roman" w:hAnsi="Times New Roman" w:cs="Times New Roman"/>
          <w:sz w:val="24"/>
          <w:szCs w:val="24"/>
          <w:lang w:val="en-GB"/>
        </w:rPr>
        <w:t xml:space="preserve">WG1 of </w:t>
      </w:r>
      <w:r w:rsidRPr="006E03A9">
        <w:rPr>
          <w:rFonts w:ascii="Times New Roman" w:eastAsia="Times New Roman" w:hAnsi="Times New Roman" w:cs="Times New Roman"/>
          <w:sz w:val="24"/>
          <w:szCs w:val="24"/>
          <w:lang w:val="en-GB"/>
        </w:rPr>
        <w:t>WECANET COST Action.</w:t>
      </w:r>
    </w:p>
    <w:p w14:paraId="67C0A98F" w14:textId="77777777" w:rsidR="00015CC8" w:rsidRPr="006E03A9" w:rsidRDefault="00015CC8" w:rsidP="009466BA">
      <w:pPr>
        <w:spacing w:after="0" w:line="240" w:lineRule="auto"/>
        <w:jc w:val="both"/>
        <w:rPr>
          <w:rFonts w:ascii="Times New Roman" w:eastAsia="Times New Roman" w:hAnsi="Times New Roman" w:cs="Times New Roman"/>
          <w:sz w:val="24"/>
          <w:szCs w:val="24"/>
          <w:lang w:val="en-GB"/>
        </w:rPr>
      </w:pPr>
    </w:p>
    <w:p w14:paraId="6535B939" w14:textId="225376D7" w:rsidR="00857C33" w:rsidRPr="006E03A9" w:rsidRDefault="00857C33" w:rsidP="00F17607">
      <w:pPr>
        <w:spacing w:after="0" w:line="240" w:lineRule="auto"/>
        <w:jc w:val="both"/>
        <w:rPr>
          <w:rFonts w:ascii="Times New Roman" w:hAnsi="Times New Roman" w:cs="Times New Roman"/>
          <w:color w:val="000000" w:themeColor="text1"/>
          <w:sz w:val="24"/>
          <w:szCs w:val="24"/>
          <w:lang w:val="en-GB"/>
        </w:rPr>
      </w:pPr>
      <w:r w:rsidRPr="006E03A9">
        <w:rPr>
          <w:rFonts w:ascii="Times New Roman" w:eastAsia="Times New Roman" w:hAnsi="Times New Roman" w:cs="Times New Roman"/>
          <w:sz w:val="24"/>
          <w:szCs w:val="24"/>
          <w:lang w:val="en-GB"/>
        </w:rPr>
        <w:t xml:space="preserve">Table 1 shows the strongest </w:t>
      </w:r>
      <w:r w:rsidR="006E03A9" w:rsidRPr="006E03A9">
        <w:rPr>
          <w:rFonts w:ascii="Times New Roman" w:eastAsia="Times New Roman" w:hAnsi="Times New Roman" w:cs="Times New Roman"/>
          <w:sz w:val="24"/>
          <w:szCs w:val="24"/>
          <w:lang w:val="en-GB"/>
        </w:rPr>
        <w:t>collaborations</w:t>
      </w:r>
      <w:r w:rsidRPr="006E03A9">
        <w:rPr>
          <w:rFonts w:ascii="Times New Roman" w:eastAsia="Times New Roman" w:hAnsi="Times New Roman" w:cs="Times New Roman"/>
          <w:sz w:val="24"/>
          <w:szCs w:val="24"/>
          <w:lang w:val="en-GB"/>
        </w:rPr>
        <w:t xml:space="preserve"> for those groups that had already </w:t>
      </w:r>
      <w:r w:rsidR="006E03A9" w:rsidRPr="006E03A9">
        <w:rPr>
          <w:rFonts w:ascii="Times New Roman" w:eastAsia="Times New Roman" w:hAnsi="Times New Roman" w:cs="Times New Roman"/>
          <w:sz w:val="24"/>
          <w:szCs w:val="24"/>
          <w:lang w:val="en-GB"/>
        </w:rPr>
        <w:t>collaborated</w:t>
      </w:r>
      <w:r w:rsidRPr="006E03A9">
        <w:rPr>
          <w:rFonts w:ascii="Times New Roman" w:eastAsia="Times New Roman" w:hAnsi="Times New Roman" w:cs="Times New Roman"/>
          <w:sz w:val="24"/>
          <w:szCs w:val="24"/>
          <w:lang w:val="en-GB"/>
        </w:rPr>
        <w:t xml:space="preserve"> in the past. In most cases</w:t>
      </w:r>
      <w:r w:rsidR="00364922" w:rsidRPr="006E03A9">
        <w:rPr>
          <w:rFonts w:ascii="Times New Roman" w:eastAsia="Times New Roman" w:hAnsi="Times New Roman" w:cs="Times New Roman"/>
          <w:sz w:val="24"/>
          <w:szCs w:val="24"/>
          <w:lang w:val="en-GB"/>
        </w:rPr>
        <w:t>,</w:t>
      </w:r>
      <w:r w:rsidRPr="006E03A9">
        <w:rPr>
          <w:rFonts w:ascii="Times New Roman" w:eastAsia="Times New Roman" w:hAnsi="Times New Roman" w:cs="Times New Roman"/>
          <w:sz w:val="24"/>
          <w:szCs w:val="24"/>
          <w:lang w:val="en-GB"/>
        </w:rPr>
        <w:t xml:space="preserve"> </w:t>
      </w:r>
      <w:r w:rsidR="006E03A9" w:rsidRPr="006E03A9">
        <w:rPr>
          <w:rFonts w:ascii="Times New Roman" w:eastAsia="Times New Roman" w:hAnsi="Times New Roman" w:cs="Times New Roman"/>
          <w:sz w:val="24"/>
          <w:szCs w:val="24"/>
          <w:lang w:val="en-GB"/>
        </w:rPr>
        <w:t>collaboration</w:t>
      </w:r>
      <w:r w:rsidRPr="006E03A9">
        <w:rPr>
          <w:rFonts w:ascii="Times New Roman" w:eastAsia="Times New Roman" w:hAnsi="Times New Roman" w:cs="Times New Roman"/>
          <w:sz w:val="24"/>
          <w:szCs w:val="24"/>
          <w:lang w:val="en-GB"/>
        </w:rPr>
        <w:t xml:space="preserve"> has been </w:t>
      </w:r>
      <w:r w:rsidR="006E03A9" w:rsidRPr="006E03A9">
        <w:rPr>
          <w:rFonts w:ascii="Times New Roman" w:eastAsia="Times New Roman" w:hAnsi="Times New Roman" w:cs="Times New Roman"/>
          <w:sz w:val="24"/>
          <w:szCs w:val="24"/>
          <w:lang w:val="en-GB"/>
        </w:rPr>
        <w:t>reinforced</w:t>
      </w:r>
      <w:r w:rsidRPr="006E03A9">
        <w:rPr>
          <w:rFonts w:ascii="Times New Roman" w:eastAsia="Times New Roman" w:hAnsi="Times New Roman" w:cs="Times New Roman"/>
          <w:sz w:val="24"/>
          <w:szCs w:val="24"/>
          <w:lang w:val="en-GB"/>
        </w:rPr>
        <w:t xml:space="preserve"> as can </w:t>
      </w:r>
      <w:r w:rsidR="004B7205" w:rsidRPr="006E03A9">
        <w:rPr>
          <w:rFonts w:ascii="Times New Roman" w:eastAsia="Times New Roman" w:hAnsi="Times New Roman" w:cs="Times New Roman"/>
          <w:sz w:val="24"/>
          <w:szCs w:val="24"/>
          <w:lang w:val="en-GB"/>
        </w:rPr>
        <w:t xml:space="preserve">be </w:t>
      </w:r>
      <w:r w:rsidRPr="006E03A9">
        <w:rPr>
          <w:rFonts w:ascii="Times New Roman" w:eastAsia="Times New Roman" w:hAnsi="Times New Roman" w:cs="Times New Roman"/>
          <w:sz w:val="24"/>
          <w:szCs w:val="24"/>
          <w:lang w:val="en-GB"/>
        </w:rPr>
        <w:t xml:space="preserve">observed </w:t>
      </w:r>
      <w:r w:rsidR="004B7205" w:rsidRPr="006E03A9">
        <w:rPr>
          <w:rFonts w:ascii="Times New Roman" w:eastAsia="Times New Roman" w:hAnsi="Times New Roman" w:cs="Times New Roman"/>
          <w:sz w:val="24"/>
          <w:szCs w:val="24"/>
          <w:lang w:val="en-GB"/>
        </w:rPr>
        <w:t xml:space="preserve">for </w:t>
      </w:r>
      <w:r w:rsidRPr="006E03A9">
        <w:rPr>
          <w:rFonts w:ascii="Times New Roman" w:eastAsia="Times New Roman" w:hAnsi="Times New Roman" w:cs="Times New Roman"/>
          <w:sz w:val="24"/>
          <w:szCs w:val="24"/>
          <w:lang w:val="en-GB"/>
        </w:rPr>
        <w:t>different</w:t>
      </w:r>
      <w:r w:rsidR="004B7205" w:rsidRPr="006E03A9">
        <w:rPr>
          <w:rFonts w:ascii="Times New Roman" w:eastAsia="Times New Roman" w:hAnsi="Times New Roman" w:cs="Times New Roman"/>
          <w:sz w:val="24"/>
          <w:szCs w:val="24"/>
          <w:lang w:val="en-GB"/>
        </w:rPr>
        <w:t xml:space="preserve"> research</w:t>
      </w:r>
      <w:r w:rsidRPr="006E03A9">
        <w:rPr>
          <w:rFonts w:ascii="Times New Roman" w:eastAsia="Times New Roman" w:hAnsi="Times New Roman" w:cs="Times New Roman"/>
          <w:sz w:val="24"/>
          <w:szCs w:val="24"/>
          <w:lang w:val="en-GB"/>
        </w:rPr>
        <w:t xml:space="preserve"> </w:t>
      </w:r>
      <w:r w:rsidR="004B7205" w:rsidRPr="006E03A9">
        <w:rPr>
          <w:rFonts w:ascii="Times New Roman" w:eastAsia="Times New Roman" w:hAnsi="Times New Roman" w:cs="Times New Roman"/>
          <w:sz w:val="24"/>
          <w:szCs w:val="24"/>
          <w:lang w:val="en-GB"/>
        </w:rPr>
        <w:t>networks</w:t>
      </w:r>
      <w:r w:rsidRPr="006E03A9">
        <w:rPr>
          <w:rFonts w:ascii="Times New Roman" w:eastAsia="Times New Roman" w:hAnsi="Times New Roman" w:cs="Times New Roman"/>
          <w:sz w:val="24"/>
          <w:szCs w:val="24"/>
          <w:lang w:val="en-GB"/>
        </w:rPr>
        <w:t xml:space="preserve"> as </w:t>
      </w:r>
      <w:proofErr w:type="spellStart"/>
      <w:r w:rsidRPr="006E03A9">
        <w:rPr>
          <w:rFonts w:ascii="Times New Roman" w:eastAsia="Times New Roman" w:hAnsi="Times New Roman" w:cs="Times New Roman"/>
          <w:sz w:val="24"/>
          <w:szCs w:val="24"/>
          <w:lang w:val="en-GB"/>
        </w:rPr>
        <w:t>Vigo</w:t>
      </w:r>
      <w:proofErr w:type="spellEnd"/>
      <w:r w:rsidRPr="006E03A9">
        <w:rPr>
          <w:rFonts w:ascii="Times New Roman" w:eastAsia="Times New Roman" w:hAnsi="Times New Roman" w:cs="Times New Roman"/>
          <w:sz w:val="24"/>
          <w:szCs w:val="24"/>
          <w:lang w:val="en-GB"/>
        </w:rPr>
        <w:t>-Gent-Barcelona-</w:t>
      </w:r>
      <w:r w:rsidR="00922ABB" w:rsidRPr="006E03A9">
        <w:rPr>
          <w:rFonts w:ascii="Times New Roman" w:eastAsia="Times New Roman" w:hAnsi="Times New Roman" w:cs="Times New Roman"/>
          <w:sz w:val="24"/>
          <w:szCs w:val="24"/>
          <w:lang w:val="en-GB"/>
        </w:rPr>
        <w:t xml:space="preserve">Florence-Salerno </w:t>
      </w:r>
      <w:r w:rsidRPr="006E03A9">
        <w:rPr>
          <w:rFonts w:ascii="Times New Roman" w:eastAsia="Times New Roman" w:hAnsi="Times New Roman" w:cs="Times New Roman"/>
          <w:sz w:val="24"/>
          <w:szCs w:val="24"/>
          <w:lang w:val="en-GB"/>
        </w:rPr>
        <w:t>or Torino-</w:t>
      </w:r>
      <w:r w:rsidRPr="006E03A9">
        <w:rPr>
          <w:rFonts w:ascii="Times New Roman" w:eastAsia="Times New Roman" w:hAnsi="Times New Roman" w:cs="Times New Roman"/>
          <w:sz w:val="24"/>
          <w:szCs w:val="24"/>
          <w:lang w:val="en-GB"/>
        </w:rPr>
        <w:lastRenderedPageBreak/>
        <w:t xml:space="preserve">Budapest- </w:t>
      </w:r>
      <w:proofErr w:type="spellStart"/>
      <w:r w:rsidRPr="006E03A9">
        <w:rPr>
          <w:rFonts w:ascii="Times New Roman" w:hAnsi="Times New Roman" w:cs="Times New Roman"/>
          <w:color w:val="000000" w:themeColor="text1"/>
          <w:sz w:val="24"/>
          <w:szCs w:val="24"/>
          <w:lang w:val="en-GB"/>
        </w:rPr>
        <w:t>Braunschweig</w:t>
      </w:r>
      <w:proofErr w:type="spellEnd"/>
      <w:r w:rsidRPr="006E03A9">
        <w:rPr>
          <w:rFonts w:ascii="Times New Roman" w:hAnsi="Times New Roman" w:cs="Times New Roman"/>
          <w:color w:val="000000" w:themeColor="text1"/>
          <w:sz w:val="24"/>
          <w:szCs w:val="24"/>
          <w:lang w:val="en-GB"/>
        </w:rPr>
        <w:t>-</w:t>
      </w:r>
      <w:r w:rsidR="00F17607" w:rsidRPr="006E03A9">
        <w:rPr>
          <w:rFonts w:ascii="Times New Roman" w:hAnsi="Times New Roman" w:cs="Times New Roman"/>
          <w:color w:val="000000" w:themeColor="text1"/>
          <w:sz w:val="24"/>
          <w:szCs w:val="24"/>
          <w:lang w:val="en-GB"/>
        </w:rPr>
        <w:t xml:space="preserve"> </w:t>
      </w:r>
      <w:proofErr w:type="spellStart"/>
      <w:r w:rsidR="00F17607" w:rsidRPr="006E03A9">
        <w:rPr>
          <w:rFonts w:ascii="Times New Roman" w:hAnsi="Times New Roman" w:cs="Times New Roman"/>
          <w:color w:val="000000" w:themeColor="text1"/>
          <w:sz w:val="24"/>
          <w:szCs w:val="24"/>
          <w:lang w:val="en-GB"/>
        </w:rPr>
        <w:t>Maynooth</w:t>
      </w:r>
      <w:proofErr w:type="spellEnd"/>
      <w:r w:rsidR="00F17607" w:rsidRPr="006E03A9">
        <w:rPr>
          <w:rFonts w:ascii="Times New Roman" w:hAnsi="Times New Roman" w:cs="Times New Roman"/>
          <w:color w:val="000000" w:themeColor="text1"/>
          <w:sz w:val="24"/>
          <w:szCs w:val="24"/>
          <w:lang w:val="en-GB"/>
        </w:rPr>
        <w:t xml:space="preserve">. In general, these </w:t>
      </w:r>
      <w:r w:rsidR="004B7205" w:rsidRPr="006E03A9">
        <w:rPr>
          <w:rFonts w:ascii="Times New Roman" w:hAnsi="Times New Roman" w:cs="Times New Roman"/>
          <w:color w:val="000000" w:themeColor="text1"/>
          <w:sz w:val="24"/>
          <w:szCs w:val="24"/>
          <w:lang w:val="en-GB"/>
        </w:rPr>
        <w:t xml:space="preserve">networks </w:t>
      </w:r>
      <w:r w:rsidR="00F17607" w:rsidRPr="006E03A9">
        <w:rPr>
          <w:rFonts w:ascii="Times New Roman" w:hAnsi="Times New Roman" w:cs="Times New Roman"/>
          <w:color w:val="000000" w:themeColor="text1"/>
          <w:sz w:val="24"/>
          <w:szCs w:val="24"/>
          <w:lang w:val="en-GB"/>
        </w:rPr>
        <w:t xml:space="preserve">tend to connect institutions from different countries rather than institutions from the same country, with geographical proximity not being a key factor. </w:t>
      </w:r>
      <w:r w:rsidR="00364922" w:rsidRPr="006E03A9">
        <w:rPr>
          <w:rFonts w:ascii="Times New Roman" w:hAnsi="Times New Roman" w:cs="Times New Roman"/>
          <w:color w:val="000000" w:themeColor="text1"/>
          <w:sz w:val="24"/>
          <w:szCs w:val="24"/>
          <w:lang w:val="en-GB"/>
        </w:rPr>
        <w:t>No central h</w:t>
      </w:r>
      <w:r w:rsidR="00F17607" w:rsidRPr="006E03A9">
        <w:rPr>
          <w:rFonts w:ascii="Times New Roman" w:hAnsi="Times New Roman" w:cs="Times New Roman"/>
          <w:color w:val="000000" w:themeColor="text1"/>
          <w:sz w:val="24"/>
          <w:szCs w:val="24"/>
          <w:lang w:val="en-GB"/>
        </w:rPr>
        <w:t xml:space="preserve">ubs were identified as the collaboration </w:t>
      </w:r>
      <w:r w:rsidR="00364922" w:rsidRPr="006E03A9">
        <w:rPr>
          <w:rFonts w:ascii="Times New Roman" w:hAnsi="Times New Roman" w:cs="Times New Roman"/>
          <w:color w:val="000000" w:themeColor="text1"/>
          <w:sz w:val="24"/>
          <w:szCs w:val="24"/>
          <w:lang w:val="en-GB"/>
        </w:rPr>
        <w:t>follows a multi-node configuration rather than a</w:t>
      </w:r>
      <w:r w:rsidR="00F17607" w:rsidRPr="006E03A9">
        <w:rPr>
          <w:rFonts w:ascii="Times New Roman" w:hAnsi="Times New Roman" w:cs="Times New Roman"/>
          <w:color w:val="000000" w:themeColor="text1"/>
          <w:sz w:val="24"/>
          <w:szCs w:val="24"/>
          <w:lang w:val="en-GB"/>
        </w:rPr>
        <w:t xml:space="preserve"> centralized network</w:t>
      </w:r>
      <w:r w:rsidR="00364922" w:rsidRPr="006E03A9">
        <w:rPr>
          <w:rFonts w:ascii="Times New Roman" w:hAnsi="Times New Roman" w:cs="Times New Roman"/>
          <w:color w:val="000000" w:themeColor="text1"/>
          <w:sz w:val="24"/>
          <w:szCs w:val="24"/>
          <w:lang w:val="en-GB"/>
        </w:rPr>
        <w:t>.</w:t>
      </w:r>
      <w:r w:rsidR="00F17607" w:rsidRPr="006E03A9">
        <w:rPr>
          <w:rFonts w:ascii="Times New Roman" w:hAnsi="Times New Roman" w:cs="Times New Roman"/>
          <w:color w:val="000000" w:themeColor="text1"/>
          <w:sz w:val="24"/>
          <w:szCs w:val="24"/>
          <w:lang w:val="en-GB"/>
        </w:rPr>
        <w:t xml:space="preserve"> </w:t>
      </w:r>
    </w:p>
    <w:p w14:paraId="590FBD96" w14:textId="77777777" w:rsidR="00F17607" w:rsidRPr="006E03A9" w:rsidRDefault="00F17607" w:rsidP="00F17607">
      <w:pPr>
        <w:spacing w:after="0" w:line="240" w:lineRule="auto"/>
        <w:jc w:val="both"/>
        <w:rPr>
          <w:rFonts w:ascii="Times New Roman" w:eastAsia="Times New Roman" w:hAnsi="Times New Roman" w:cs="Times New Roman"/>
          <w:sz w:val="24"/>
          <w:szCs w:val="24"/>
          <w:lang w:val="en-GB"/>
        </w:rPr>
      </w:pPr>
    </w:p>
    <w:p w14:paraId="4BE90353" w14:textId="77777777" w:rsidR="00015CC8" w:rsidRPr="006E03A9" w:rsidRDefault="009466BA" w:rsidP="009466BA">
      <w:pPr>
        <w:spacing w:after="0" w:line="240" w:lineRule="auto"/>
        <w:jc w:val="both"/>
        <w:rPr>
          <w:rFonts w:ascii="Times New Roman" w:hAnsi="Times New Roman" w:cs="Times New Roman"/>
          <w:sz w:val="24"/>
          <w:szCs w:val="24"/>
          <w:lang w:val="en-GB"/>
        </w:rPr>
      </w:pPr>
      <w:r w:rsidRPr="006E03A9">
        <w:rPr>
          <w:rFonts w:ascii="Times New Roman" w:eastAsia="Times New Roman" w:hAnsi="Times New Roman" w:cs="Times New Roman"/>
          <w:sz w:val="24"/>
          <w:szCs w:val="24"/>
          <w:lang w:val="en-GB"/>
        </w:rPr>
        <w:t>The map depicted in</w:t>
      </w:r>
      <w:r w:rsidR="004B7205" w:rsidRPr="006E03A9">
        <w:rPr>
          <w:rFonts w:ascii="Times New Roman" w:eastAsia="Times New Roman" w:hAnsi="Times New Roman" w:cs="Times New Roman"/>
          <w:sz w:val="24"/>
          <w:szCs w:val="24"/>
          <w:lang w:val="en-GB"/>
        </w:rPr>
        <w:t xml:space="preserve"> Figure 1 shows the publication</w:t>
      </w:r>
      <w:r w:rsidRPr="006E03A9">
        <w:rPr>
          <w:rFonts w:ascii="Times New Roman" w:eastAsia="Times New Roman" w:hAnsi="Times New Roman" w:cs="Times New Roman"/>
          <w:sz w:val="24"/>
          <w:szCs w:val="24"/>
          <w:lang w:val="en-GB"/>
        </w:rPr>
        <w:t xml:space="preserve"> links among the different members. Only </w:t>
      </w:r>
      <w:r w:rsidR="004B7205" w:rsidRPr="006E03A9">
        <w:rPr>
          <w:rFonts w:ascii="Times New Roman" w:eastAsia="Times New Roman" w:hAnsi="Times New Roman" w:cs="Times New Roman"/>
          <w:sz w:val="24"/>
          <w:szCs w:val="24"/>
          <w:lang w:val="en-GB"/>
        </w:rPr>
        <w:t>i</w:t>
      </w:r>
      <w:r w:rsidRPr="006E03A9">
        <w:rPr>
          <w:rFonts w:ascii="Times New Roman" w:eastAsia="Times New Roman" w:hAnsi="Times New Roman" w:cs="Times New Roman"/>
          <w:sz w:val="24"/>
          <w:szCs w:val="24"/>
          <w:lang w:val="en-GB"/>
        </w:rPr>
        <w:t xml:space="preserve">nstitutions with </w:t>
      </w:r>
      <w:r w:rsidR="006B4A4D" w:rsidRPr="006E03A9">
        <w:rPr>
          <w:rFonts w:ascii="Times New Roman" w:eastAsia="Times New Roman" w:hAnsi="Times New Roman" w:cs="Times New Roman"/>
          <w:sz w:val="24"/>
          <w:szCs w:val="24"/>
          <w:lang w:val="en-GB"/>
        </w:rPr>
        <w:t xml:space="preserve">at least </w:t>
      </w:r>
      <w:r w:rsidRPr="006E03A9">
        <w:rPr>
          <w:rFonts w:ascii="Times New Roman" w:eastAsia="Times New Roman" w:hAnsi="Times New Roman" w:cs="Times New Roman"/>
          <w:sz w:val="24"/>
          <w:szCs w:val="24"/>
          <w:lang w:val="en-GB"/>
        </w:rPr>
        <w:t xml:space="preserve">one common </w:t>
      </w:r>
      <w:r w:rsidR="006B4A4D" w:rsidRPr="006E03A9">
        <w:rPr>
          <w:rFonts w:ascii="Times New Roman" w:eastAsia="Times New Roman" w:hAnsi="Times New Roman" w:cs="Times New Roman"/>
          <w:sz w:val="24"/>
          <w:szCs w:val="24"/>
          <w:lang w:val="en-GB"/>
        </w:rPr>
        <w:t>publication</w:t>
      </w:r>
      <w:r w:rsidRPr="006E03A9">
        <w:rPr>
          <w:rFonts w:ascii="Times New Roman" w:eastAsia="Times New Roman" w:hAnsi="Times New Roman" w:cs="Times New Roman"/>
          <w:sz w:val="24"/>
          <w:szCs w:val="24"/>
          <w:lang w:val="en-GB"/>
        </w:rPr>
        <w:t xml:space="preserve"> over the period </w:t>
      </w:r>
      <w:r w:rsidRPr="006E03A9">
        <w:rPr>
          <w:rFonts w:ascii="Times New Roman" w:hAnsi="Times New Roman" w:cs="Times New Roman"/>
          <w:sz w:val="24"/>
          <w:szCs w:val="24"/>
          <w:lang w:val="en-GB"/>
        </w:rPr>
        <w:t>2019-2022 were considered.</w:t>
      </w:r>
      <w:r w:rsidR="004B7205" w:rsidRPr="006E03A9">
        <w:rPr>
          <w:rFonts w:ascii="Times New Roman" w:hAnsi="Times New Roman" w:cs="Times New Roman"/>
          <w:sz w:val="24"/>
          <w:szCs w:val="24"/>
          <w:lang w:val="en-GB"/>
        </w:rPr>
        <w:t xml:space="preserve"> Dashed lines connect the institutions</w:t>
      </w:r>
      <w:r w:rsidR="00015CC8" w:rsidRPr="006E03A9">
        <w:rPr>
          <w:rFonts w:ascii="Times New Roman" w:hAnsi="Times New Roman" w:cs="Times New Roman"/>
          <w:sz w:val="24"/>
          <w:szCs w:val="24"/>
          <w:lang w:val="en-GB"/>
        </w:rPr>
        <w:t xml:space="preserve"> with common publications</w:t>
      </w:r>
      <w:r w:rsidR="005111BB" w:rsidRPr="006E03A9">
        <w:rPr>
          <w:rFonts w:ascii="Times New Roman" w:hAnsi="Times New Roman" w:cs="Times New Roman"/>
          <w:sz w:val="24"/>
          <w:szCs w:val="24"/>
          <w:lang w:val="en-GB"/>
        </w:rPr>
        <w:t>.</w:t>
      </w:r>
      <w:r w:rsidR="004B7205" w:rsidRPr="006E03A9">
        <w:rPr>
          <w:rFonts w:ascii="Times New Roman" w:hAnsi="Times New Roman" w:cs="Times New Roman"/>
          <w:sz w:val="24"/>
          <w:szCs w:val="24"/>
          <w:lang w:val="en-GB"/>
        </w:rPr>
        <w:t xml:space="preserve"> </w:t>
      </w:r>
      <w:r w:rsidR="005111BB" w:rsidRPr="006E03A9">
        <w:rPr>
          <w:rFonts w:ascii="Times New Roman" w:hAnsi="Times New Roman" w:cs="Times New Roman"/>
          <w:sz w:val="24"/>
          <w:szCs w:val="24"/>
          <w:lang w:val="en-GB"/>
        </w:rPr>
        <w:t>The size of the dot corresponding to a certain institution is</w:t>
      </w:r>
      <w:r w:rsidR="004B7205" w:rsidRPr="006E03A9">
        <w:rPr>
          <w:rFonts w:ascii="Times New Roman" w:hAnsi="Times New Roman" w:cs="Times New Roman"/>
          <w:sz w:val="24"/>
          <w:szCs w:val="24"/>
          <w:lang w:val="en-GB"/>
        </w:rPr>
        <w:t xml:space="preserve"> </w:t>
      </w:r>
      <w:r w:rsidR="00015CC8" w:rsidRPr="006E03A9">
        <w:rPr>
          <w:rFonts w:ascii="Times New Roman" w:hAnsi="Times New Roman" w:cs="Times New Roman"/>
          <w:sz w:val="24"/>
          <w:szCs w:val="24"/>
          <w:lang w:val="en-GB"/>
        </w:rPr>
        <w:t>proportional to the number of institutions with</w:t>
      </w:r>
      <w:r w:rsidR="004B7205" w:rsidRPr="006E03A9">
        <w:rPr>
          <w:rFonts w:ascii="Times New Roman" w:hAnsi="Times New Roman" w:cs="Times New Roman"/>
          <w:sz w:val="24"/>
          <w:szCs w:val="24"/>
          <w:lang w:val="en-GB"/>
        </w:rPr>
        <w:t xml:space="preserve"> </w:t>
      </w:r>
      <w:r w:rsidR="005111BB" w:rsidRPr="006E03A9">
        <w:rPr>
          <w:rFonts w:ascii="Times New Roman" w:hAnsi="Times New Roman" w:cs="Times New Roman"/>
          <w:sz w:val="24"/>
          <w:szCs w:val="24"/>
          <w:lang w:val="en-GB"/>
        </w:rPr>
        <w:t>common publications with that</w:t>
      </w:r>
      <w:r w:rsidR="004B7205" w:rsidRPr="006E03A9">
        <w:rPr>
          <w:rFonts w:ascii="Times New Roman" w:hAnsi="Times New Roman" w:cs="Times New Roman"/>
          <w:sz w:val="24"/>
          <w:szCs w:val="24"/>
          <w:lang w:val="en-GB"/>
        </w:rPr>
        <w:t xml:space="preserve"> institution</w:t>
      </w:r>
      <w:r w:rsidR="005111BB" w:rsidRPr="006E03A9">
        <w:rPr>
          <w:rFonts w:ascii="Times New Roman" w:hAnsi="Times New Roman" w:cs="Times New Roman"/>
          <w:sz w:val="24"/>
          <w:szCs w:val="24"/>
          <w:lang w:val="en-GB"/>
        </w:rPr>
        <w:t>.</w:t>
      </w:r>
    </w:p>
    <w:p w14:paraId="45316D34" w14:textId="77777777" w:rsidR="006B4A4D" w:rsidRPr="006E03A9" w:rsidRDefault="006B4A4D" w:rsidP="009466BA">
      <w:pPr>
        <w:spacing w:after="0" w:line="240" w:lineRule="auto"/>
        <w:jc w:val="both"/>
        <w:rPr>
          <w:rFonts w:ascii="Times New Roman" w:eastAsia="Times New Roman" w:hAnsi="Times New Roman" w:cs="Times New Roman"/>
          <w:sz w:val="24"/>
          <w:szCs w:val="24"/>
          <w:lang w:val="en-GB"/>
        </w:rPr>
      </w:pPr>
    </w:p>
    <w:p w14:paraId="14374CDE" w14:textId="77777777" w:rsidR="0014105C" w:rsidRPr="006E03A9" w:rsidRDefault="00433B4C" w:rsidP="00015CC8">
      <w:pPr>
        <w:spacing w:after="0" w:line="240" w:lineRule="auto"/>
        <w:ind w:left="284" w:hanging="284"/>
        <w:jc w:val="center"/>
        <w:rPr>
          <w:rFonts w:ascii="Times New Roman" w:eastAsia="Times New Roman" w:hAnsi="Times New Roman" w:cs="Times New Roman"/>
          <w:b/>
          <w:sz w:val="24"/>
          <w:szCs w:val="24"/>
          <w:lang w:val="en-GB"/>
        </w:rPr>
      </w:pPr>
      <w:r w:rsidRPr="006E03A9">
        <w:rPr>
          <w:rFonts w:ascii="Times New Roman" w:eastAsia="Times New Roman" w:hAnsi="Times New Roman" w:cs="Times New Roman"/>
          <w:b/>
          <w:noProof/>
          <w:sz w:val="24"/>
          <w:szCs w:val="24"/>
          <w:lang w:val="es-ES" w:eastAsia="es-ES"/>
        </w:rPr>
        <w:drawing>
          <wp:inline distT="0" distB="0" distL="0" distR="0" wp14:anchorId="094182DB" wp14:editId="3145D357">
            <wp:extent cx="5400040" cy="25622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pini_publis.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40" cy="2562225"/>
                    </a:xfrm>
                    <a:prstGeom prst="rect">
                      <a:avLst/>
                    </a:prstGeom>
                  </pic:spPr>
                </pic:pic>
              </a:graphicData>
            </a:graphic>
          </wp:inline>
        </w:drawing>
      </w:r>
    </w:p>
    <w:p w14:paraId="288CA67C" w14:textId="77777777" w:rsidR="008B4CA1" w:rsidRPr="006E03A9" w:rsidRDefault="00015CC8" w:rsidP="00015CC8">
      <w:pPr>
        <w:spacing w:after="0" w:line="240" w:lineRule="auto"/>
        <w:jc w:val="both"/>
        <w:rPr>
          <w:rFonts w:ascii="Times New Roman" w:eastAsia="Times New Roman" w:hAnsi="Times New Roman" w:cs="Times New Roman"/>
          <w:sz w:val="24"/>
          <w:szCs w:val="24"/>
          <w:lang w:val="en-GB"/>
        </w:rPr>
      </w:pPr>
      <w:r w:rsidRPr="006E03A9">
        <w:rPr>
          <w:rFonts w:ascii="Times New Roman" w:eastAsia="Times New Roman" w:hAnsi="Times New Roman" w:cs="Times New Roman"/>
          <w:b/>
          <w:sz w:val="24"/>
          <w:szCs w:val="24"/>
          <w:lang w:val="en-GB"/>
        </w:rPr>
        <w:t>Figure 1:</w:t>
      </w:r>
      <w:r w:rsidRPr="006E03A9">
        <w:rPr>
          <w:rFonts w:ascii="Times New Roman" w:eastAsia="Times New Roman" w:hAnsi="Times New Roman" w:cs="Times New Roman"/>
          <w:sz w:val="24"/>
          <w:szCs w:val="24"/>
          <w:lang w:val="en-GB"/>
        </w:rPr>
        <w:t xml:space="preserve"> Map showing the collaboration among </w:t>
      </w:r>
      <w:r w:rsidR="00F31246" w:rsidRPr="006E03A9">
        <w:rPr>
          <w:rFonts w:ascii="Times New Roman" w:eastAsia="Times New Roman" w:hAnsi="Times New Roman" w:cs="Times New Roman"/>
          <w:sz w:val="24"/>
          <w:szCs w:val="24"/>
          <w:lang w:val="en-GB"/>
        </w:rPr>
        <w:t>institutions</w:t>
      </w:r>
      <w:r w:rsidRPr="006E03A9">
        <w:rPr>
          <w:rFonts w:ascii="Times New Roman" w:eastAsia="Times New Roman" w:hAnsi="Times New Roman" w:cs="Times New Roman"/>
          <w:sz w:val="24"/>
          <w:szCs w:val="24"/>
          <w:lang w:val="en-GB"/>
        </w:rPr>
        <w:t xml:space="preserve"> in terms of common publications.</w:t>
      </w:r>
      <w:r w:rsidR="00433B4C" w:rsidRPr="006E03A9">
        <w:rPr>
          <w:rFonts w:ascii="Times New Roman" w:eastAsia="Times New Roman" w:hAnsi="Times New Roman" w:cs="Times New Roman"/>
          <w:sz w:val="24"/>
          <w:szCs w:val="24"/>
          <w:lang w:val="en-GB"/>
        </w:rPr>
        <w:t xml:space="preserve"> A threshold of only a common publication over the period 2019-2022 was </w:t>
      </w:r>
      <w:r w:rsidR="00364922" w:rsidRPr="006E03A9">
        <w:rPr>
          <w:rFonts w:ascii="Times New Roman" w:eastAsia="Times New Roman" w:hAnsi="Times New Roman" w:cs="Times New Roman"/>
          <w:sz w:val="24"/>
          <w:szCs w:val="24"/>
          <w:lang w:val="en-GB"/>
        </w:rPr>
        <w:t>imposed.</w:t>
      </w:r>
    </w:p>
    <w:p w14:paraId="36DBA19D" w14:textId="77777777" w:rsidR="008B4CA1" w:rsidRPr="006E03A9" w:rsidRDefault="008B4CA1" w:rsidP="007C5F3C">
      <w:pPr>
        <w:spacing w:after="0" w:line="240" w:lineRule="auto"/>
        <w:ind w:left="284" w:hanging="284"/>
        <w:jc w:val="both"/>
        <w:rPr>
          <w:rFonts w:ascii="Times New Roman" w:eastAsia="Times New Roman" w:hAnsi="Times New Roman" w:cs="Times New Roman"/>
          <w:color w:val="FF0000"/>
          <w:sz w:val="24"/>
          <w:szCs w:val="24"/>
          <w:lang w:val="en-GB"/>
        </w:rPr>
      </w:pPr>
    </w:p>
    <w:p w14:paraId="22D3D137" w14:textId="77777777" w:rsidR="00857C33" w:rsidRPr="006E03A9" w:rsidRDefault="00857C33" w:rsidP="007C5F3C">
      <w:pPr>
        <w:spacing w:after="0" w:line="240" w:lineRule="auto"/>
        <w:ind w:left="284" w:hanging="284"/>
        <w:jc w:val="both"/>
        <w:rPr>
          <w:rFonts w:ascii="Times New Roman" w:eastAsia="Times New Roman" w:hAnsi="Times New Roman" w:cs="Times New Roman"/>
          <w:color w:val="FF0000"/>
          <w:sz w:val="24"/>
          <w:szCs w:val="24"/>
          <w:lang w:val="en-GB"/>
        </w:rPr>
      </w:pPr>
    </w:p>
    <w:p w14:paraId="330DE1E7" w14:textId="77777777" w:rsidR="00857C33" w:rsidRPr="006E03A9" w:rsidRDefault="00857C33" w:rsidP="00857C33">
      <w:pPr>
        <w:spacing w:after="0" w:line="240" w:lineRule="auto"/>
        <w:jc w:val="both"/>
        <w:rPr>
          <w:rFonts w:ascii="Times New Roman" w:eastAsia="Times New Roman" w:hAnsi="Times New Roman" w:cs="Times New Roman"/>
          <w:sz w:val="24"/>
          <w:szCs w:val="24"/>
          <w:lang w:val="en-GB"/>
        </w:rPr>
      </w:pPr>
      <w:r w:rsidRPr="006E03A9">
        <w:rPr>
          <w:rFonts w:ascii="Times New Roman" w:eastAsia="Times New Roman" w:hAnsi="Times New Roman" w:cs="Times New Roman"/>
          <w:sz w:val="24"/>
          <w:szCs w:val="24"/>
          <w:lang w:val="en-GB"/>
        </w:rPr>
        <w:t xml:space="preserve">A higher threshold was imposed (at least </w:t>
      </w:r>
      <w:r w:rsidR="009213C0" w:rsidRPr="006E03A9">
        <w:rPr>
          <w:rFonts w:ascii="Times New Roman" w:eastAsia="Times New Roman" w:hAnsi="Times New Roman" w:cs="Times New Roman"/>
          <w:sz w:val="24"/>
          <w:szCs w:val="24"/>
          <w:lang w:val="en-GB"/>
        </w:rPr>
        <w:t>five</w:t>
      </w:r>
      <w:r w:rsidRPr="006E03A9">
        <w:rPr>
          <w:rFonts w:ascii="Times New Roman" w:eastAsia="Times New Roman" w:hAnsi="Times New Roman" w:cs="Times New Roman"/>
          <w:sz w:val="24"/>
          <w:szCs w:val="24"/>
          <w:lang w:val="en-GB"/>
        </w:rPr>
        <w:t xml:space="preserve"> common publications) in order to shed light on the i</w:t>
      </w:r>
      <w:r w:rsidR="00922ABB" w:rsidRPr="006E03A9">
        <w:rPr>
          <w:rFonts w:ascii="Times New Roman" w:eastAsia="Times New Roman" w:hAnsi="Times New Roman" w:cs="Times New Roman"/>
          <w:sz w:val="24"/>
          <w:szCs w:val="24"/>
          <w:lang w:val="en-GB"/>
        </w:rPr>
        <w:t>ntensity of the common research</w:t>
      </w:r>
    </w:p>
    <w:p w14:paraId="36A03A3A" w14:textId="77777777" w:rsidR="00857C33" w:rsidRPr="006E03A9" w:rsidRDefault="00857C33" w:rsidP="00857C33">
      <w:pPr>
        <w:spacing w:after="0" w:line="240" w:lineRule="auto"/>
        <w:jc w:val="both"/>
        <w:rPr>
          <w:rFonts w:ascii="Times New Roman" w:eastAsia="Times New Roman" w:hAnsi="Times New Roman" w:cs="Times New Roman"/>
          <w:b/>
          <w:sz w:val="24"/>
          <w:szCs w:val="24"/>
          <w:lang w:val="en-GB"/>
        </w:rPr>
      </w:pPr>
      <w:r w:rsidRPr="006E03A9">
        <w:rPr>
          <w:rFonts w:ascii="Times New Roman" w:eastAsia="Times New Roman" w:hAnsi="Times New Roman" w:cs="Times New Roman"/>
          <w:b/>
          <w:noProof/>
          <w:sz w:val="24"/>
          <w:szCs w:val="24"/>
          <w:lang w:val="es-ES" w:eastAsia="es-ES"/>
        </w:rPr>
        <w:drawing>
          <wp:inline distT="0" distB="0" distL="0" distR="0" wp14:anchorId="5EC98AE4" wp14:editId="74E2484F">
            <wp:extent cx="5399841" cy="25622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pini_publis_umbral3.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99841" cy="2562225"/>
                    </a:xfrm>
                    <a:prstGeom prst="rect">
                      <a:avLst/>
                    </a:prstGeom>
                  </pic:spPr>
                </pic:pic>
              </a:graphicData>
            </a:graphic>
          </wp:inline>
        </w:drawing>
      </w:r>
    </w:p>
    <w:p w14:paraId="3BE69EB5" w14:textId="4494186B" w:rsidR="00857C33" w:rsidRPr="006E03A9" w:rsidRDefault="00857C33" w:rsidP="00857C33">
      <w:pPr>
        <w:spacing w:after="0" w:line="240" w:lineRule="auto"/>
        <w:jc w:val="both"/>
        <w:rPr>
          <w:rFonts w:ascii="Times New Roman" w:eastAsia="Times New Roman" w:hAnsi="Times New Roman" w:cs="Times New Roman"/>
          <w:sz w:val="24"/>
          <w:szCs w:val="24"/>
          <w:lang w:val="en-GB"/>
        </w:rPr>
      </w:pPr>
      <w:r w:rsidRPr="006E03A9">
        <w:rPr>
          <w:rFonts w:ascii="Times New Roman" w:eastAsia="Times New Roman" w:hAnsi="Times New Roman" w:cs="Times New Roman"/>
          <w:b/>
          <w:sz w:val="24"/>
          <w:szCs w:val="24"/>
          <w:lang w:val="en-GB"/>
        </w:rPr>
        <w:t>Figure 2:</w:t>
      </w:r>
      <w:r w:rsidRPr="006E03A9">
        <w:rPr>
          <w:rFonts w:ascii="Times New Roman" w:eastAsia="Times New Roman" w:hAnsi="Times New Roman" w:cs="Times New Roman"/>
          <w:sz w:val="24"/>
          <w:szCs w:val="24"/>
          <w:lang w:val="en-GB"/>
        </w:rPr>
        <w:t xml:space="preserve"> Map showing the collaboration among</w:t>
      </w:r>
      <w:r w:rsidR="00F31246" w:rsidRPr="006E03A9">
        <w:rPr>
          <w:rFonts w:ascii="Times New Roman" w:eastAsia="Times New Roman" w:hAnsi="Times New Roman" w:cs="Times New Roman"/>
          <w:sz w:val="24"/>
          <w:szCs w:val="24"/>
          <w:lang w:val="en-GB"/>
        </w:rPr>
        <w:t xml:space="preserve"> </w:t>
      </w:r>
      <w:r w:rsidR="006E03A9" w:rsidRPr="006E03A9">
        <w:rPr>
          <w:rFonts w:ascii="Times New Roman" w:eastAsia="Times New Roman" w:hAnsi="Times New Roman" w:cs="Times New Roman"/>
          <w:sz w:val="24"/>
          <w:szCs w:val="24"/>
          <w:lang w:val="en-GB"/>
        </w:rPr>
        <w:t>institutions</w:t>
      </w:r>
      <w:r w:rsidR="00F31246" w:rsidRPr="006E03A9">
        <w:rPr>
          <w:rFonts w:ascii="Times New Roman" w:eastAsia="Times New Roman" w:hAnsi="Times New Roman" w:cs="Times New Roman"/>
          <w:sz w:val="24"/>
          <w:szCs w:val="24"/>
          <w:lang w:val="en-GB"/>
        </w:rPr>
        <w:t xml:space="preserve"> </w:t>
      </w:r>
      <w:r w:rsidRPr="006E03A9">
        <w:rPr>
          <w:rFonts w:ascii="Times New Roman" w:eastAsia="Times New Roman" w:hAnsi="Times New Roman" w:cs="Times New Roman"/>
          <w:sz w:val="24"/>
          <w:szCs w:val="24"/>
          <w:lang w:val="en-GB"/>
        </w:rPr>
        <w:t>in terms of common publications.</w:t>
      </w:r>
      <w:r w:rsidR="00364922" w:rsidRPr="006E03A9">
        <w:rPr>
          <w:rFonts w:ascii="Times New Roman" w:eastAsia="Times New Roman" w:hAnsi="Times New Roman" w:cs="Times New Roman"/>
          <w:sz w:val="24"/>
          <w:szCs w:val="24"/>
          <w:lang w:val="en-GB"/>
        </w:rPr>
        <w:t xml:space="preserve"> A threshold of at least five </w:t>
      </w:r>
      <w:r w:rsidRPr="006E03A9">
        <w:rPr>
          <w:rFonts w:ascii="Times New Roman" w:eastAsia="Times New Roman" w:hAnsi="Times New Roman" w:cs="Times New Roman"/>
          <w:sz w:val="24"/>
          <w:szCs w:val="24"/>
          <w:lang w:val="en-GB"/>
        </w:rPr>
        <w:t>common publication</w:t>
      </w:r>
      <w:r w:rsidR="00364922" w:rsidRPr="006E03A9">
        <w:rPr>
          <w:rFonts w:ascii="Times New Roman" w:eastAsia="Times New Roman" w:hAnsi="Times New Roman" w:cs="Times New Roman"/>
          <w:sz w:val="24"/>
          <w:szCs w:val="24"/>
          <w:lang w:val="en-GB"/>
        </w:rPr>
        <w:t>s</w:t>
      </w:r>
      <w:r w:rsidRPr="006E03A9">
        <w:rPr>
          <w:rFonts w:ascii="Times New Roman" w:eastAsia="Times New Roman" w:hAnsi="Times New Roman" w:cs="Times New Roman"/>
          <w:sz w:val="24"/>
          <w:szCs w:val="24"/>
          <w:lang w:val="en-GB"/>
        </w:rPr>
        <w:t xml:space="preserve"> over the period 2019-2022 was </w:t>
      </w:r>
      <w:r w:rsidR="00364922" w:rsidRPr="006E03A9">
        <w:rPr>
          <w:rFonts w:ascii="Times New Roman" w:eastAsia="Times New Roman" w:hAnsi="Times New Roman" w:cs="Times New Roman"/>
          <w:sz w:val="24"/>
          <w:szCs w:val="24"/>
          <w:lang w:val="en-GB"/>
        </w:rPr>
        <w:t>imposed</w:t>
      </w:r>
      <w:r w:rsidRPr="006E03A9">
        <w:rPr>
          <w:rFonts w:ascii="Times New Roman" w:eastAsia="Times New Roman" w:hAnsi="Times New Roman" w:cs="Times New Roman"/>
          <w:sz w:val="24"/>
          <w:szCs w:val="24"/>
          <w:lang w:val="en-GB"/>
        </w:rPr>
        <w:t>.</w:t>
      </w:r>
    </w:p>
    <w:p w14:paraId="19636537" w14:textId="77777777" w:rsidR="00046EA2" w:rsidRPr="006E03A9" w:rsidRDefault="00F31246" w:rsidP="00F31246">
      <w:pPr>
        <w:pStyle w:val="Prrafodelista"/>
        <w:numPr>
          <w:ilvl w:val="0"/>
          <w:numId w:val="6"/>
        </w:numPr>
        <w:spacing w:after="0" w:line="240" w:lineRule="auto"/>
        <w:ind w:left="0" w:firstLine="0"/>
        <w:jc w:val="both"/>
        <w:rPr>
          <w:rFonts w:ascii="Times New Roman" w:eastAsia="Times New Roman" w:hAnsi="Times New Roman" w:cs="Times New Roman"/>
          <w:b/>
          <w:sz w:val="28"/>
          <w:szCs w:val="28"/>
          <w:lang w:val="en-GB"/>
        </w:rPr>
      </w:pPr>
      <w:r w:rsidRPr="006E03A9">
        <w:rPr>
          <w:rFonts w:ascii="Times New Roman" w:eastAsia="Times New Roman" w:hAnsi="Times New Roman" w:cs="Times New Roman"/>
          <w:b/>
          <w:sz w:val="28"/>
          <w:szCs w:val="28"/>
          <w:lang w:val="en-GB"/>
        </w:rPr>
        <w:lastRenderedPageBreak/>
        <w:t>Short Term Scientific Missions (STSMs)</w:t>
      </w:r>
    </w:p>
    <w:p w14:paraId="152EB232" w14:textId="77777777" w:rsidR="00F31246" w:rsidRPr="006E03A9" w:rsidRDefault="00F31246">
      <w:pPr>
        <w:spacing w:after="0" w:line="240" w:lineRule="auto"/>
        <w:ind w:left="284" w:hanging="284"/>
        <w:jc w:val="both"/>
        <w:rPr>
          <w:rFonts w:ascii="Times New Roman" w:eastAsia="Times New Roman" w:hAnsi="Times New Roman" w:cs="Times New Roman"/>
          <w:b/>
          <w:sz w:val="24"/>
          <w:szCs w:val="24"/>
          <w:lang w:val="en-GB"/>
        </w:rPr>
      </w:pPr>
    </w:p>
    <w:p w14:paraId="3B76D905" w14:textId="77777777" w:rsidR="00875400" w:rsidRPr="006E03A9" w:rsidRDefault="00CB124A" w:rsidP="00CB124A">
      <w:pPr>
        <w:spacing w:after="0" w:line="240" w:lineRule="auto"/>
        <w:jc w:val="both"/>
        <w:rPr>
          <w:rFonts w:ascii="Times New Roman" w:eastAsia="Times New Roman" w:hAnsi="Times New Roman" w:cs="Times New Roman"/>
          <w:sz w:val="24"/>
          <w:szCs w:val="24"/>
          <w:lang w:val="en-GB"/>
        </w:rPr>
      </w:pPr>
      <w:r w:rsidRPr="006E03A9">
        <w:rPr>
          <w:rFonts w:ascii="Times New Roman" w:eastAsia="Times New Roman" w:hAnsi="Times New Roman" w:cs="Times New Roman"/>
          <w:sz w:val="24"/>
          <w:szCs w:val="24"/>
          <w:lang w:val="en-GB"/>
        </w:rPr>
        <w:t>As stated in WECANET website, Short Term Scientific Missions (STSM) are aimed at supporting individual mobility and at strengthening the existing networks and fostering collaborations by allowing scientists to visit an institution or laboratory in another Participating COST Country, or in approved COST Near Neighbour Countries (NNC) Institutions or in approved International Partners Countries (IPC) institutions. A STSM should specifically contribute to the scientific objectives of the COST Action, while at the same time allowing applicants to learn new techniques or gain access to specific instruments and/or methods not available in their own institutions. STSM applicants must be engaged in an official research programme as a PhD Student or postdoctoral fellow or can be employed by, or affiliated to, an Institution or legal entity which has within its remit a clear association with performing research. The institutions / organisations where applicants pursue their main strand of research are considered as Home institutions, being the Host institution the institution / organisation that will host the applicant.</w:t>
      </w:r>
    </w:p>
    <w:p w14:paraId="597058C6" w14:textId="77777777" w:rsidR="00CB124A" w:rsidRPr="006E03A9" w:rsidRDefault="00CB124A" w:rsidP="004A3559">
      <w:pPr>
        <w:spacing w:after="0" w:line="240" w:lineRule="auto"/>
        <w:jc w:val="both"/>
        <w:rPr>
          <w:rFonts w:ascii="Times New Roman" w:eastAsia="Times New Roman" w:hAnsi="Times New Roman" w:cs="Times New Roman"/>
          <w:sz w:val="24"/>
          <w:szCs w:val="24"/>
          <w:lang w:val="en-GB"/>
        </w:rPr>
      </w:pPr>
    </w:p>
    <w:p w14:paraId="460A9A77" w14:textId="77777777" w:rsidR="00CB124A" w:rsidRPr="006E03A9" w:rsidRDefault="00CB124A" w:rsidP="004A3559">
      <w:pPr>
        <w:spacing w:after="0" w:line="240" w:lineRule="auto"/>
        <w:jc w:val="both"/>
        <w:rPr>
          <w:rFonts w:ascii="Times New Roman" w:eastAsia="Times New Roman" w:hAnsi="Times New Roman" w:cs="Times New Roman"/>
          <w:sz w:val="24"/>
          <w:szCs w:val="24"/>
          <w:lang w:val="en-GB"/>
        </w:rPr>
      </w:pPr>
      <w:r w:rsidRPr="006E03A9">
        <w:rPr>
          <w:rFonts w:ascii="Times New Roman" w:eastAsia="Times New Roman" w:hAnsi="Times New Roman" w:cs="Times New Roman"/>
          <w:sz w:val="24"/>
          <w:szCs w:val="24"/>
          <w:lang w:val="en-GB"/>
        </w:rPr>
        <w:t xml:space="preserve">The first </w:t>
      </w:r>
      <w:r w:rsidR="00824E6A" w:rsidRPr="006E03A9">
        <w:rPr>
          <w:rFonts w:ascii="Times New Roman" w:eastAsia="Times New Roman" w:hAnsi="Times New Roman" w:cs="Times New Roman"/>
          <w:sz w:val="24"/>
          <w:szCs w:val="24"/>
          <w:lang w:val="en-GB"/>
        </w:rPr>
        <w:t>s</w:t>
      </w:r>
      <w:r w:rsidRPr="006E03A9">
        <w:rPr>
          <w:rFonts w:ascii="Times New Roman" w:eastAsia="Times New Roman" w:hAnsi="Times New Roman" w:cs="Times New Roman"/>
          <w:sz w:val="24"/>
          <w:szCs w:val="24"/>
          <w:lang w:val="en-GB"/>
        </w:rPr>
        <w:t xml:space="preserve">tep to assess both the coverage and the extent of the STSMs was to elaborate a full list including all the STSM sorted by call. </w:t>
      </w:r>
      <w:r w:rsidR="00824E6A" w:rsidRPr="006E03A9">
        <w:rPr>
          <w:rFonts w:ascii="Times New Roman" w:eastAsia="Times New Roman" w:hAnsi="Times New Roman" w:cs="Times New Roman"/>
          <w:sz w:val="24"/>
          <w:szCs w:val="24"/>
          <w:lang w:val="en-GB"/>
        </w:rPr>
        <w:t>T</w:t>
      </w:r>
      <w:r w:rsidRPr="006E03A9">
        <w:rPr>
          <w:rFonts w:ascii="Times New Roman" w:eastAsia="Times New Roman" w:hAnsi="Times New Roman" w:cs="Times New Roman"/>
          <w:sz w:val="24"/>
          <w:szCs w:val="24"/>
          <w:lang w:val="en-GB"/>
        </w:rPr>
        <w:t xml:space="preserve">hose STSMs </w:t>
      </w:r>
      <w:r w:rsidR="00824E6A" w:rsidRPr="006E03A9">
        <w:rPr>
          <w:rFonts w:ascii="Times New Roman" w:eastAsia="Times New Roman" w:hAnsi="Times New Roman" w:cs="Times New Roman"/>
          <w:sz w:val="24"/>
          <w:szCs w:val="24"/>
          <w:lang w:val="en-GB"/>
        </w:rPr>
        <w:t>associated</w:t>
      </w:r>
      <w:r w:rsidRPr="006E03A9">
        <w:rPr>
          <w:rFonts w:ascii="Times New Roman" w:eastAsia="Times New Roman" w:hAnsi="Times New Roman" w:cs="Times New Roman"/>
          <w:sz w:val="24"/>
          <w:szCs w:val="24"/>
          <w:lang w:val="en-GB"/>
        </w:rPr>
        <w:t xml:space="preserve"> </w:t>
      </w:r>
      <w:r w:rsidR="00824E6A" w:rsidRPr="006E03A9">
        <w:rPr>
          <w:rFonts w:ascii="Times New Roman" w:eastAsia="Times New Roman" w:hAnsi="Times New Roman" w:cs="Times New Roman"/>
          <w:sz w:val="24"/>
          <w:szCs w:val="24"/>
          <w:lang w:val="en-GB"/>
        </w:rPr>
        <w:t xml:space="preserve">with </w:t>
      </w:r>
      <w:r w:rsidRPr="006E03A9">
        <w:rPr>
          <w:rFonts w:ascii="Times New Roman" w:eastAsia="Times New Roman" w:hAnsi="Times New Roman" w:cs="Times New Roman"/>
          <w:sz w:val="24"/>
          <w:szCs w:val="24"/>
          <w:lang w:val="en-GB"/>
        </w:rPr>
        <w:t xml:space="preserve">Working Group 1 </w:t>
      </w:r>
      <w:r w:rsidR="00824E6A" w:rsidRPr="006E03A9">
        <w:rPr>
          <w:rFonts w:ascii="Times New Roman" w:eastAsia="Times New Roman" w:hAnsi="Times New Roman" w:cs="Times New Roman"/>
          <w:sz w:val="24"/>
          <w:szCs w:val="24"/>
          <w:lang w:val="en-GB"/>
        </w:rPr>
        <w:t xml:space="preserve">activities </w:t>
      </w:r>
      <w:r w:rsidRPr="006E03A9">
        <w:rPr>
          <w:rFonts w:ascii="Times New Roman" w:eastAsia="Times New Roman" w:hAnsi="Times New Roman" w:cs="Times New Roman"/>
          <w:sz w:val="24"/>
          <w:szCs w:val="24"/>
          <w:lang w:val="en-GB"/>
        </w:rPr>
        <w:t>were sel</w:t>
      </w:r>
      <w:r w:rsidR="00824E6A" w:rsidRPr="006E03A9">
        <w:rPr>
          <w:rFonts w:ascii="Times New Roman" w:eastAsia="Times New Roman" w:hAnsi="Times New Roman" w:cs="Times New Roman"/>
          <w:sz w:val="24"/>
          <w:szCs w:val="24"/>
          <w:lang w:val="en-GB"/>
        </w:rPr>
        <w:t>e</w:t>
      </w:r>
      <w:r w:rsidRPr="006E03A9">
        <w:rPr>
          <w:rFonts w:ascii="Times New Roman" w:eastAsia="Times New Roman" w:hAnsi="Times New Roman" w:cs="Times New Roman"/>
          <w:sz w:val="24"/>
          <w:szCs w:val="24"/>
          <w:lang w:val="en-GB"/>
        </w:rPr>
        <w:t>cted for further analysis</w:t>
      </w:r>
      <w:r w:rsidR="00824E6A" w:rsidRPr="006E03A9">
        <w:rPr>
          <w:rFonts w:ascii="Times New Roman" w:eastAsia="Times New Roman" w:hAnsi="Times New Roman" w:cs="Times New Roman"/>
          <w:sz w:val="24"/>
          <w:szCs w:val="24"/>
          <w:lang w:val="en-GB"/>
        </w:rPr>
        <w:t>, being a</w:t>
      </w:r>
      <w:r w:rsidRPr="006E03A9">
        <w:rPr>
          <w:rFonts w:ascii="Times New Roman" w:eastAsia="Times New Roman" w:hAnsi="Times New Roman" w:cs="Times New Roman"/>
          <w:sz w:val="24"/>
          <w:szCs w:val="24"/>
          <w:lang w:val="en-GB"/>
        </w:rPr>
        <w:t xml:space="preserve"> STSM considered to be associated </w:t>
      </w:r>
      <w:r w:rsidR="00824E6A" w:rsidRPr="006E03A9">
        <w:rPr>
          <w:rFonts w:ascii="Times New Roman" w:eastAsia="Times New Roman" w:hAnsi="Times New Roman" w:cs="Times New Roman"/>
          <w:sz w:val="24"/>
          <w:szCs w:val="24"/>
          <w:lang w:val="en-GB"/>
        </w:rPr>
        <w:t>with</w:t>
      </w:r>
      <w:r w:rsidRPr="006E03A9">
        <w:rPr>
          <w:rFonts w:ascii="Times New Roman" w:eastAsia="Times New Roman" w:hAnsi="Times New Roman" w:cs="Times New Roman"/>
          <w:sz w:val="24"/>
          <w:szCs w:val="24"/>
          <w:lang w:val="en-GB"/>
        </w:rPr>
        <w:t xml:space="preserve"> WG1 if two conditions are fulfilled:</w:t>
      </w:r>
    </w:p>
    <w:p w14:paraId="1FD4AEB5" w14:textId="77777777" w:rsidR="00CB124A" w:rsidRPr="006E03A9" w:rsidRDefault="00CB124A" w:rsidP="00CB124A">
      <w:pPr>
        <w:spacing w:after="0" w:line="240" w:lineRule="auto"/>
        <w:ind w:left="284" w:hanging="284"/>
        <w:jc w:val="both"/>
        <w:rPr>
          <w:rFonts w:ascii="Times New Roman" w:eastAsia="Times New Roman" w:hAnsi="Times New Roman" w:cs="Times New Roman"/>
          <w:sz w:val="24"/>
          <w:szCs w:val="24"/>
          <w:lang w:val="en-GB"/>
        </w:rPr>
      </w:pPr>
    </w:p>
    <w:p w14:paraId="3D3F29AD" w14:textId="77777777" w:rsidR="00CB124A" w:rsidRPr="006E03A9" w:rsidRDefault="00824E6A" w:rsidP="00CB124A">
      <w:pPr>
        <w:pStyle w:val="Prrafodelista"/>
        <w:numPr>
          <w:ilvl w:val="0"/>
          <w:numId w:val="5"/>
        </w:numPr>
        <w:jc w:val="both"/>
        <w:rPr>
          <w:rFonts w:ascii="Times New Roman" w:hAnsi="Times New Roman" w:cs="Times New Roman"/>
          <w:sz w:val="24"/>
          <w:szCs w:val="24"/>
          <w:lang w:val="en-GB"/>
        </w:rPr>
      </w:pPr>
      <w:r w:rsidRPr="006E03A9">
        <w:rPr>
          <w:rFonts w:ascii="Times New Roman" w:eastAsia="Times New Roman" w:hAnsi="Times New Roman" w:cs="Times New Roman"/>
          <w:sz w:val="24"/>
          <w:szCs w:val="24"/>
          <w:lang w:val="en-GB"/>
        </w:rPr>
        <w:t xml:space="preserve">either </w:t>
      </w:r>
      <w:r w:rsidR="00CB124A" w:rsidRPr="006E03A9">
        <w:rPr>
          <w:rFonts w:ascii="Times New Roman" w:eastAsia="Times New Roman" w:hAnsi="Times New Roman" w:cs="Times New Roman"/>
          <w:sz w:val="24"/>
          <w:szCs w:val="24"/>
          <w:lang w:val="en-GB"/>
        </w:rPr>
        <w:t xml:space="preserve">the </w:t>
      </w:r>
      <w:r w:rsidRPr="006E03A9">
        <w:rPr>
          <w:rFonts w:ascii="Times New Roman" w:eastAsia="Times New Roman" w:hAnsi="Times New Roman" w:cs="Times New Roman"/>
          <w:sz w:val="24"/>
          <w:szCs w:val="24"/>
          <w:lang w:val="en-GB"/>
        </w:rPr>
        <w:t>applicant (</w:t>
      </w:r>
      <w:r w:rsidR="00CB124A" w:rsidRPr="006E03A9">
        <w:rPr>
          <w:rFonts w:ascii="Times New Roman" w:eastAsia="Times New Roman" w:hAnsi="Times New Roman" w:cs="Times New Roman"/>
          <w:sz w:val="24"/>
          <w:szCs w:val="24"/>
          <w:lang w:val="en-GB"/>
        </w:rPr>
        <w:t>home institution</w:t>
      </w:r>
      <w:r w:rsidRPr="006E03A9">
        <w:rPr>
          <w:rFonts w:ascii="Times New Roman" w:eastAsia="Times New Roman" w:hAnsi="Times New Roman" w:cs="Times New Roman"/>
          <w:sz w:val="24"/>
          <w:szCs w:val="24"/>
          <w:lang w:val="en-GB"/>
        </w:rPr>
        <w:t>)</w:t>
      </w:r>
      <w:r w:rsidR="00CB124A" w:rsidRPr="006E03A9">
        <w:rPr>
          <w:rFonts w:ascii="Times New Roman" w:eastAsia="Times New Roman" w:hAnsi="Times New Roman" w:cs="Times New Roman"/>
          <w:sz w:val="24"/>
          <w:szCs w:val="24"/>
          <w:lang w:val="en-GB"/>
        </w:rPr>
        <w:t xml:space="preserve"> or</w:t>
      </w:r>
      <w:r w:rsidRPr="006E03A9">
        <w:rPr>
          <w:rFonts w:ascii="Times New Roman" w:eastAsia="Times New Roman" w:hAnsi="Times New Roman" w:cs="Times New Roman"/>
          <w:sz w:val="24"/>
          <w:szCs w:val="24"/>
          <w:lang w:val="en-GB"/>
        </w:rPr>
        <w:t xml:space="preserve"> the tutor (</w:t>
      </w:r>
      <w:r w:rsidR="00CB124A" w:rsidRPr="006E03A9">
        <w:rPr>
          <w:rFonts w:ascii="Times New Roman" w:eastAsia="Times New Roman" w:hAnsi="Times New Roman" w:cs="Times New Roman"/>
          <w:sz w:val="24"/>
          <w:szCs w:val="24"/>
          <w:lang w:val="en-GB"/>
        </w:rPr>
        <w:t>host institution</w:t>
      </w:r>
      <w:r w:rsidRPr="006E03A9">
        <w:rPr>
          <w:rFonts w:ascii="Times New Roman" w:eastAsia="Times New Roman" w:hAnsi="Times New Roman" w:cs="Times New Roman"/>
          <w:sz w:val="24"/>
          <w:szCs w:val="24"/>
          <w:lang w:val="en-GB"/>
        </w:rPr>
        <w:t>)</w:t>
      </w:r>
      <w:r w:rsidR="00CB124A" w:rsidRPr="006E03A9">
        <w:rPr>
          <w:rFonts w:ascii="Times New Roman" w:eastAsia="Times New Roman" w:hAnsi="Times New Roman" w:cs="Times New Roman"/>
          <w:sz w:val="24"/>
          <w:szCs w:val="24"/>
          <w:lang w:val="en-GB"/>
        </w:rPr>
        <w:t xml:space="preserve"> </w:t>
      </w:r>
      <w:r w:rsidRPr="006E03A9">
        <w:rPr>
          <w:rFonts w:ascii="Times New Roman" w:eastAsia="Times New Roman" w:hAnsi="Times New Roman" w:cs="Times New Roman"/>
          <w:sz w:val="24"/>
          <w:szCs w:val="24"/>
          <w:lang w:val="en-GB"/>
        </w:rPr>
        <w:t>is</w:t>
      </w:r>
      <w:r w:rsidR="00CB124A" w:rsidRPr="006E03A9">
        <w:rPr>
          <w:rFonts w:ascii="Times New Roman" w:eastAsia="Times New Roman" w:hAnsi="Times New Roman" w:cs="Times New Roman"/>
          <w:sz w:val="24"/>
          <w:szCs w:val="24"/>
          <w:lang w:val="en-GB"/>
        </w:rPr>
        <w:t xml:space="preserve"> listed in the WG1</w:t>
      </w:r>
      <w:r w:rsidR="00CB124A" w:rsidRPr="006E03A9">
        <w:rPr>
          <w:rFonts w:ascii="Times New Roman" w:hAnsi="Times New Roman" w:cs="Times New Roman"/>
          <w:sz w:val="24"/>
          <w:szCs w:val="24"/>
          <w:lang w:val="en-GB"/>
        </w:rPr>
        <w:t>.</w:t>
      </w:r>
      <w:r w:rsidRPr="006E03A9">
        <w:rPr>
          <w:rFonts w:ascii="Times New Roman" w:hAnsi="Times New Roman" w:cs="Times New Roman"/>
          <w:sz w:val="24"/>
          <w:szCs w:val="24"/>
          <w:lang w:val="en-GB"/>
        </w:rPr>
        <w:t xml:space="preserve"> </w:t>
      </w:r>
    </w:p>
    <w:p w14:paraId="3B2E961C" w14:textId="77777777" w:rsidR="00CB124A" w:rsidRPr="006E03A9" w:rsidRDefault="00824E6A" w:rsidP="00824E6A">
      <w:pPr>
        <w:pStyle w:val="Prrafodelista"/>
        <w:numPr>
          <w:ilvl w:val="0"/>
          <w:numId w:val="5"/>
        </w:numPr>
        <w:jc w:val="both"/>
        <w:rPr>
          <w:rFonts w:ascii="Times New Roman" w:hAnsi="Times New Roman" w:cs="Times New Roman"/>
          <w:sz w:val="24"/>
          <w:szCs w:val="24"/>
          <w:lang w:val="en-GB"/>
        </w:rPr>
      </w:pPr>
      <w:r w:rsidRPr="006E03A9">
        <w:rPr>
          <w:rFonts w:ascii="Times New Roman" w:eastAsia="Times New Roman" w:hAnsi="Times New Roman" w:cs="Times New Roman"/>
          <w:sz w:val="24"/>
          <w:szCs w:val="24"/>
          <w:lang w:val="en-GB"/>
        </w:rPr>
        <w:t>the subject</w:t>
      </w:r>
      <w:r w:rsidRPr="006E03A9">
        <w:rPr>
          <w:rFonts w:ascii="Times New Roman" w:hAnsi="Times New Roman" w:cs="Times New Roman"/>
          <w:sz w:val="24"/>
          <w:szCs w:val="24"/>
          <w:lang w:val="en-GB"/>
        </w:rPr>
        <w:t xml:space="preserve"> of </w:t>
      </w:r>
      <w:r w:rsidR="00CB124A" w:rsidRPr="006E03A9">
        <w:rPr>
          <w:rFonts w:ascii="Times New Roman" w:hAnsi="Times New Roman" w:cs="Times New Roman"/>
          <w:sz w:val="24"/>
          <w:szCs w:val="24"/>
          <w:lang w:val="en-GB"/>
        </w:rPr>
        <w:t xml:space="preserve">the research to be carried out during the </w:t>
      </w:r>
      <w:r w:rsidRPr="006E03A9">
        <w:rPr>
          <w:rFonts w:ascii="Times New Roman" w:hAnsi="Times New Roman" w:cs="Times New Roman"/>
          <w:sz w:val="24"/>
          <w:szCs w:val="24"/>
          <w:lang w:val="en-GB"/>
        </w:rPr>
        <w:t>STSM is linked to the activities of WG1.</w:t>
      </w:r>
      <w:r w:rsidR="00CB124A" w:rsidRPr="006E03A9">
        <w:rPr>
          <w:rFonts w:ascii="Times New Roman" w:hAnsi="Times New Roman" w:cs="Times New Roman"/>
          <w:sz w:val="24"/>
          <w:szCs w:val="24"/>
          <w:lang w:val="en-GB"/>
        </w:rPr>
        <w:t xml:space="preserve"> </w:t>
      </w:r>
    </w:p>
    <w:p w14:paraId="054175DC" w14:textId="77777777" w:rsidR="00CB124A" w:rsidRPr="006E03A9" w:rsidRDefault="00CB124A" w:rsidP="004A3559">
      <w:pPr>
        <w:spacing w:after="0" w:line="240" w:lineRule="auto"/>
        <w:jc w:val="both"/>
        <w:rPr>
          <w:rFonts w:ascii="Times New Roman" w:eastAsia="Times New Roman" w:hAnsi="Times New Roman" w:cs="Times New Roman"/>
          <w:sz w:val="24"/>
          <w:szCs w:val="24"/>
          <w:lang w:val="en-GB"/>
        </w:rPr>
      </w:pPr>
    </w:p>
    <w:p w14:paraId="3B53298D" w14:textId="565EB0B3" w:rsidR="00824E6A" w:rsidRPr="006E03A9" w:rsidRDefault="00824E6A" w:rsidP="00824E6A">
      <w:pPr>
        <w:spacing w:after="0" w:line="240" w:lineRule="auto"/>
        <w:ind w:left="284" w:hanging="284"/>
        <w:jc w:val="both"/>
        <w:rPr>
          <w:rFonts w:ascii="Times New Roman" w:eastAsia="Times New Roman" w:hAnsi="Times New Roman" w:cs="Times New Roman"/>
          <w:sz w:val="24"/>
          <w:szCs w:val="24"/>
          <w:lang w:val="en-GB"/>
        </w:rPr>
      </w:pPr>
      <w:r w:rsidRPr="006E03A9">
        <w:rPr>
          <w:rFonts w:ascii="Times New Roman" w:eastAsia="Times New Roman" w:hAnsi="Times New Roman" w:cs="Times New Roman"/>
          <w:sz w:val="24"/>
          <w:szCs w:val="24"/>
          <w:lang w:val="en-GB"/>
        </w:rPr>
        <w:t xml:space="preserve">Overall, the WG1 is involved in more </w:t>
      </w:r>
      <w:r w:rsidR="006E03A9" w:rsidRPr="006E03A9">
        <w:rPr>
          <w:rFonts w:ascii="Times New Roman" w:eastAsia="Times New Roman" w:hAnsi="Times New Roman" w:cs="Times New Roman"/>
          <w:sz w:val="24"/>
          <w:szCs w:val="24"/>
          <w:lang w:val="en-GB"/>
        </w:rPr>
        <w:t>around</w:t>
      </w:r>
      <w:r w:rsidRPr="006E03A9">
        <w:rPr>
          <w:rFonts w:ascii="Times New Roman" w:eastAsia="Times New Roman" w:hAnsi="Times New Roman" w:cs="Times New Roman"/>
          <w:sz w:val="24"/>
          <w:szCs w:val="24"/>
          <w:lang w:val="en-GB"/>
        </w:rPr>
        <w:t xml:space="preserve"> 45% of the STSMs as shown in Table 2</w:t>
      </w:r>
    </w:p>
    <w:p w14:paraId="006DDBA5" w14:textId="77777777" w:rsidR="00824E6A" w:rsidRPr="006E03A9" w:rsidRDefault="00824E6A" w:rsidP="00824E6A">
      <w:pPr>
        <w:spacing w:after="0" w:line="240" w:lineRule="auto"/>
        <w:ind w:left="284" w:hanging="284"/>
        <w:jc w:val="both"/>
        <w:rPr>
          <w:rFonts w:ascii="Times New Roman" w:eastAsia="Times New Roman" w:hAnsi="Times New Roman" w:cs="Times New Roman"/>
          <w:sz w:val="24"/>
          <w:szCs w:val="24"/>
          <w:lang w:val="en-GB"/>
        </w:rPr>
      </w:pPr>
    </w:p>
    <w:tbl>
      <w:tblPr>
        <w:tblStyle w:val="Tablaconcuadrcula"/>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
        <w:gridCol w:w="1071"/>
        <w:gridCol w:w="1071"/>
        <w:gridCol w:w="1276"/>
        <w:gridCol w:w="1351"/>
      </w:tblGrid>
      <w:tr w:rsidR="00824E6A" w:rsidRPr="006E03A9" w14:paraId="3887ECC4" w14:textId="77777777" w:rsidTr="00A94E2B">
        <w:tc>
          <w:tcPr>
            <w:tcW w:w="913" w:type="dxa"/>
            <w:tcBorders>
              <w:top w:val="single" w:sz="4" w:space="0" w:color="auto"/>
              <w:bottom w:val="single" w:sz="4" w:space="0" w:color="auto"/>
            </w:tcBorders>
            <w:shd w:val="clear" w:color="auto" w:fill="D9D9D9" w:themeFill="background1" w:themeFillShade="D9"/>
          </w:tcPr>
          <w:p w14:paraId="118FFF1E" w14:textId="77777777" w:rsidR="00824E6A" w:rsidRPr="006E03A9" w:rsidRDefault="00824E6A" w:rsidP="0045241A">
            <w:pPr>
              <w:jc w:val="center"/>
              <w:rPr>
                <w:rFonts w:ascii="Times New Roman" w:eastAsia="Times New Roman" w:hAnsi="Times New Roman" w:cs="Times New Roman"/>
                <w:b/>
                <w:lang w:val="en-GB"/>
              </w:rPr>
            </w:pPr>
            <w:r w:rsidRPr="006E03A9">
              <w:rPr>
                <w:rFonts w:ascii="Times New Roman" w:eastAsia="Times New Roman" w:hAnsi="Times New Roman" w:cs="Times New Roman"/>
                <w:b/>
                <w:lang w:val="en-GB"/>
              </w:rPr>
              <w:t>Call</w:t>
            </w:r>
          </w:p>
        </w:tc>
        <w:tc>
          <w:tcPr>
            <w:tcW w:w="1071" w:type="dxa"/>
            <w:tcBorders>
              <w:top w:val="single" w:sz="4" w:space="0" w:color="auto"/>
              <w:bottom w:val="single" w:sz="4" w:space="0" w:color="auto"/>
            </w:tcBorders>
            <w:shd w:val="clear" w:color="auto" w:fill="D9D9D9" w:themeFill="background1" w:themeFillShade="D9"/>
          </w:tcPr>
          <w:p w14:paraId="5C3AE1E3" w14:textId="77777777" w:rsidR="00824E6A" w:rsidRPr="006E03A9" w:rsidRDefault="00824E6A" w:rsidP="0045241A">
            <w:pPr>
              <w:jc w:val="center"/>
              <w:rPr>
                <w:rFonts w:ascii="Times New Roman" w:eastAsia="Times New Roman" w:hAnsi="Times New Roman" w:cs="Times New Roman"/>
                <w:b/>
                <w:lang w:val="en-GB"/>
              </w:rPr>
            </w:pPr>
          </w:p>
        </w:tc>
        <w:tc>
          <w:tcPr>
            <w:tcW w:w="1071" w:type="dxa"/>
            <w:tcBorders>
              <w:top w:val="single" w:sz="4" w:space="0" w:color="auto"/>
              <w:bottom w:val="single" w:sz="4" w:space="0" w:color="auto"/>
            </w:tcBorders>
            <w:shd w:val="clear" w:color="auto" w:fill="D9D9D9" w:themeFill="background1" w:themeFillShade="D9"/>
          </w:tcPr>
          <w:p w14:paraId="59F8AB73" w14:textId="77777777" w:rsidR="00824E6A" w:rsidRPr="006E03A9" w:rsidRDefault="00824E6A" w:rsidP="0045241A">
            <w:pPr>
              <w:jc w:val="center"/>
              <w:rPr>
                <w:rFonts w:ascii="Times New Roman" w:eastAsia="Times New Roman" w:hAnsi="Times New Roman" w:cs="Times New Roman"/>
                <w:b/>
                <w:lang w:val="en-GB"/>
              </w:rPr>
            </w:pPr>
            <w:r w:rsidRPr="006E03A9">
              <w:rPr>
                <w:rFonts w:ascii="Times New Roman" w:eastAsia="Times New Roman" w:hAnsi="Times New Roman" w:cs="Times New Roman"/>
                <w:b/>
                <w:lang w:val="en-GB"/>
              </w:rPr>
              <w:t>WG1</w:t>
            </w:r>
          </w:p>
        </w:tc>
        <w:tc>
          <w:tcPr>
            <w:tcW w:w="1276" w:type="dxa"/>
            <w:tcBorders>
              <w:top w:val="single" w:sz="4" w:space="0" w:color="auto"/>
              <w:bottom w:val="single" w:sz="4" w:space="0" w:color="auto"/>
            </w:tcBorders>
            <w:shd w:val="clear" w:color="auto" w:fill="D9D9D9" w:themeFill="background1" w:themeFillShade="D9"/>
          </w:tcPr>
          <w:p w14:paraId="33D6452D" w14:textId="77777777" w:rsidR="00824E6A" w:rsidRPr="006E03A9" w:rsidRDefault="00824E6A" w:rsidP="0045241A">
            <w:pPr>
              <w:jc w:val="center"/>
              <w:rPr>
                <w:rFonts w:ascii="Times New Roman" w:eastAsia="Times New Roman" w:hAnsi="Times New Roman" w:cs="Times New Roman"/>
                <w:b/>
                <w:lang w:val="en-GB"/>
              </w:rPr>
            </w:pPr>
            <w:r w:rsidRPr="006E03A9">
              <w:rPr>
                <w:rFonts w:ascii="Times New Roman" w:eastAsia="Times New Roman" w:hAnsi="Times New Roman" w:cs="Times New Roman"/>
                <w:b/>
                <w:lang w:val="en-GB"/>
              </w:rPr>
              <w:t>Total</w:t>
            </w:r>
          </w:p>
        </w:tc>
        <w:tc>
          <w:tcPr>
            <w:tcW w:w="1351" w:type="dxa"/>
            <w:tcBorders>
              <w:top w:val="single" w:sz="4" w:space="0" w:color="auto"/>
              <w:bottom w:val="single" w:sz="4" w:space="0" w:color="auto"/>
            </w:tcBorders>
            <w:shd w:val="clear" w:color="auto" w:fill="D9D9D9" w:themeFill="background1" w:themeFillShade="D9"/>
          </w:tcPr>
          <w:p w14:paraId="3E28A67D" w14:textId="77777777" w:rsidR="00824E6A" w:rsidRPr="006E03A9" w:rsidRDefault="00824E6A" w:rsidP="0045241A">
            <w:pPr>
              <w:jc w:val="center"/>
              <w:rPr>
                <w:rFonts w:ascii="Times New Roman" w:eastAsia="Times New Roman" w:hAnsi="Times New Roman" w:cs="Times New Roman"/>
                <w:b/>
                <w:lang w:val="en-GB"/>
              </w:rPr>
            </w:pPr>
            <w:r w:rsidRPr="006E03A9">
              <w:rPr>
                <w:rFonts w:ascii="Times New Roman" w:eastAsia="Times New Roman" w:hAnsi="Times New Roman" w:cs="Times New Roman"/>
                <w:b/>
                <w:lang w:val="en-GB"/>
              </w:rPr>
              <w:t>Percentage</w:t>
            </w:r>
          </w:p>
        </w:tc>
      </w:tr>
      <w:tr w:rsidR="00824E6A" w:rsidRPr="006E03A9" w14:paraId="39478D1D" w14:textId="77777777" w:rsidTr="0045241A">
        <w:tc>
          <w:tcPr>
            <w:tcW w:w="913" w:type="dxa"/>
            <w:tcBorders>
              <w:top w:val="single" w:sz="4" w:space="0" w:color="auto"/>
            </w:tcBorders>
          </w:tcPr>
          <w:p w14:paraId="5192EF7F" w14:textId="77777777" w:rsidR="00824E6A" w:rsidRPr="006E03A9" w:rsidRDefault="00824E6A" w:rsidP="0045241A">
            <w:pPr>
              <w:jc w:val="center"/>
              <w:rPr>
                <w:rFonts w:ascii="Times New Roman" w:eastAsia="Times New Roman" w:hAnsi="Times New Roman" w:cs="Times New Roman"/>
                <w:lang w:val="en-GB"/>
              </w:rPr>
            </w:pPr>
            <w:r w:rsidRPr="006E03A9">
              <w:rPr>
                <w:rFonts w:ascii="Times New Roman" w:eastAsia="Times New Roman" w:hAnsi="Times New Roman" w:cs="Times New Roman"/>
                <w:lang w:val="en-GB"/>
              </w:rPr>
              <w:t>1</w:t>
            </w:r>
          </w:p>
        </w:tc>
        <w:tc>
          <w:tcPr>
            <w:tcW w:w="1071" w:type="dxa"/>
            <w:tcBorders>
              <w:top w:val="single" w:sz="4" w:space="0" w:color="auto"/>
            </w:tcBorders>
          </w:tcPr>
          <w:p w14:paraId="0CFAC23E" w14:textId="77777777" w:rsidR="00824E6A" w:rsidRPr="006E03A9" w:rsidRDefault="00824E6A" w:rsidP="0045241A">
            <w:pPr>
              <w:jc w:val="center"/>
              <w:rPr>
                <w:rFonts w:ascii="Times New Roman" w:eastAsia="Times New Roman" w:hAnsi="Times New Roman" w:cs="Times New Roman"/>
                <w:lang w:val="en-GB"/>
              </w:rPr>
            </w:pPr>
          </w:p>
        </w:tc>
        <w:tc>
          <w:tcPr>
            <w:tcW w:w="1071" w:type="dxa"/>
            <w:tcBorders>
              <w:top w:val="single" w:sz="4" w:space="0" w:color="auto"/>
            </w:tcBorders>
          </w:tcPr>
          <w:p w14:paraId="0AFA759B" w14:textId="77777777" w:rsidR="00824E6A" w:rsidRPr="006E03A9" w:rsidRDefault="00824E6A" w:rsidP="0045241A">
            <w:pPr>
              <w:jc w:val="center"/>
              <w:rPr>
                <w:rFonts w:ascii="Times New Roman" w:eastAsia="Times New Roman" w:hAnsi="Times New Roman" w:cs="Times New Roman"/>
                <w:lang w:val="en-GB"/>
              </w:rPr>
            </w:pPr>
            <w:r w:rsidRPr="006E03A9">
              <w:rPr>
                <w:rFonts w:ascii="Times New Roman" w:eastAsia="Times New Roman" w:hAnsi="Times New Roman" w:cs="Times New Roman"/>
                <w:lang w:val="en-GB"/>
              </w:rPr>
              <w:t>4</w:t>
            </w:r>
          </w:p>
        </w:tc>
        <w:tc>
          <w:tcPr>
            <w:tcW w:w="1276" w:type="dxa"/>
            <w:tcBorders>
              <w:top w:val="single" w:sz="4" w:space="0" w:color="auto"/>
            </w:tcBorders>
          </w:tcPr>
          <w:p w14:paraId="457E6DCF" w14:textId="77777777" w:rsidR="00824E6A" w:rsidRPr="006E03A9" w:rsidRDefault="00824E6A" w:rsidP="0045241A">
            <w:pPr>
              <w:jc w:val="center"/>
              <w:rPr>
                <w:rFonts w:ascii="Times New Roman" w:eastAsia="Times New Roman" w:hAnsi="Times New Roman" w:cs="Times New Roman"/>
                <w:lang w:val="en-GB"/>
              </w:rPr>
            </w:pPr>
            <w:r w:rsidRPr="006E03A9">
              <w:rPr>
                <w:rFonts w:ascii="Times New Roman" w:eastAsia="Times New Roman" w:hAnsi="Times New Roman" w:cs="Times New Roman"/>
                <w:lang w:val="en-GB"/>
              </w:rPr>
              <w:t>7</w:t>
            </w:r>
          </w:p>
        </w:tc>
        <w:tc>
          <w:tcPr>
            <w:tcW w:w="1351" w:type="dxa"/>
            <w:tcBorders>
              <w:top w:val="single" w:sz="4" w:space="0" w:color="auto"/>
            </w:tcBorders>
          </w:tcPr>
          <w:p w14:paraId="1E478860" w14:textId="77777777" w:rsidR="00824E6A" w:rsidRPr="006E03A9" w:rsidRDefault="00824E6A" w:rsidP="0045241A">
            <w:pPr>
              <w:jc w:val="center"/>
              <w:rPr>
                <w:rFonts w:ascii="Times New Roman" w:eastAsia="Times New Roman" w:hAnsi="Times New Roman" w:cs="Times New Roman"/>
                <w:lang w:val="en-GB"/>
              </w:rPr>
            </w:pPr>
            <w:r w:rsidRPr="006E03A9">
              <w:rPr>
                <w:rFonts w:ascii="Times New Roman" w:eastAsia="Times New Roman" w:hAnsi="Times New Roman" w:cs="Times New Roman"/>
                <w:lang w:val="en-GB"/>
              </w:rPr>
              <w:t>57</w:t>
            </w:r>
          </w:p>
        </w:tc>
      </w:tr>
      <w:tr w:rsidR="00824E6A" w:rsidRPr="006E03A9" w14:paraId="5C77C75A" w14:textId="77777777" w:rsidTr="00A94E2B">
        <w:tc>
          <w:tcPr>
            <w:tcW w:w="913" w:type="dxa"/>
            <w:shd w:val="clear" w:color="auto" w:fill="F2F2F2" w:themeFill="background1" w:themeFillShade="F2"/>
          </w:tcPr>
          <w:p w14:paraId="08FD5AE5" w14:textId="77777777" w:rsidR="00824E6A" w:rsidRPr="006E03A9" w:rsidRDefault="00824E6A" w:rsidP="0045241A">
            <w:pPr>
              <w:jc w:val="center"/>
              <w:rPr>
                <w:rFonts w:ascii="Times New Roman" w:eastAsia="Times New Roman" w:hAnsi="Times New Roman" w:cs="Times New Roman"/>
                <w:lang w:val="en-GB"/>
              </w:rPr>
            </w:pPr>
            <w:r w:rsidRPr="006E03A9">
              <w:rPr>
                <w:rFonts w:ascii="Times New Roman" w:eastAsia="Times New Roman" w:hAnsi="Times New Roman" w:cs="Times New Roman"/>
                <w:lang w:val="en-GB"/>
              </w:rPr>
              <w:t>2</w:t>
            </w:r>
          </w:p>
        </w:tc>
        <w:tc>
          <w:tcPr>
            <w:tcW w:w="1071" w:type="dxa"/>
            <w:shd w:val="clear" w:color="auto" w:fill="F2F2F2" w:themeFill="background1" w:themeFillShade="F2"/>
          </w:tcPr>
          <w:p w14:paraId="7A94AFFF" w14:textId="77777777" w:rsidR="00824E6A" w:rsidRPr="006E03A9" w:rsidRDefault="00824E6A" w:rsidP="0045241A">
            <w:pPr>
              <w:jc w:val="center"/>
              <w:rPr>
                <w:rFonts w:ascii="Times New Roman" w:eastAsia="Times New Roman" w:hAnsi="Times New Roman" w:cs="Times New Roman"/>
                <w:lang w:val="en-GB"/>
              </w:rPr>
            </w:pPr>
          </w:p>
        </w:tc>
        <w:tc>
          <w:tcPr>
            <w:tcW w:w="1071" w:type="dxa"/>
            <w:shd w:val="clear" w:color="auto" w:fill="F2F2F2" w:themeFill="background1" w:themeFillShade="F2"/>
          </w:tcPr>
          <w:p w14:paraId="3530BB4E" w14:textId="77777777" w:rsidR="00824E6A" w:rsidRPr="006E03A9" w:rsidRDefault="00824E6A" w:rsidP="0045241A">
            <w:pPr>
              <w:jc w:val="center"/>
              <w:rPr>
                <w:rFonts w:ascii="Times New Roman" w:eastAsia="Times New Roman" w:hAnsi="Times New Roman" w:cs="Times New Roman"/>
                <w:lang w:val="en-GB"/>
              </w:rPr>
            </w:pPr>
            <w:r w:rsidRPr="006E03A9">
              <w:rPr>
                <w:rFonts w:ascii="Times New Roman" w:eastAsia="Times New Roman" w:hAnsi="Times New Roman" w:cs="Times New Roman"/>
                <w:lang w:val="en-GB"/>
              </w:rPr>
              <w:t>2</w:t>
            </w:r>
          </w:p>
        </w:tc>
        <w:tc>
          <w:tcPr>
            <w:tcW w:w="1276" w:type="dxa"/>
            <w:shd w:val="clear" w:color="auto" w:fill="F2F2F2" w:themeFill="background1" w:themeFillShade="F2"/>
          </w:tcPr>
          <w:p w14:paraId="298E67F1" w14:textId="77777777" w:rsidR="00824E6A" w:rsidRPr="006E03A9" w:rsidRDefault="00824E6A" w:rsidP="0045241A">
            <w:pPr>
              <w:jc w:val="center"/>
              <w:rPr>
                <w:rFonts w:ascii="Times New Roman" w:eastAsia="Times New Roman" w:hAnsi="Times New Roman" w:cs="Times New Roman"/>
                <w:lang w:val="en-GB"/>
              </w:rPr>
            </w:pPr>
            <w:r w:rsidRPr="006E03A9">
              <w:rPr>
                <w:rFonts w:ascii="Times New Roman" w:eastAsia="Times New Roman" w:hAnsi="Times New Roman" w:cs="Times New Roman"/>
                <w:lang w:val="en-GB"/>
              </w:rPr>
              <w:t>6</w:t>
            </w:r>
          </w:p>
        </w:tc>
        <w:tc>
          <w:tcPr>
            <w:tcW w:w="1351" w:type="dxa"/>
            <w:shd w:val="clear" w:color="auto" w:fill="F2F2F2" w:themeFill="background1" w:themeFillShade="F2"/>
          </w:tcPr>
          <w:p w14:paraId="573662C3" w14:textId="77777777" w:rsidR="00824E6A" w:rsidRPr="006E03A9" w:rsidRDefault="00824E6A" w:rsidP="0045241A">
            <w:pPr>
              <w:jc w:val="center"/>
              <w:rPr>
                <w:rFonts w:ascii="Times New Roman" w:eastAsia="Times New Roman" w:hAnsi="Times New Roman" w:cs="Times New Roman"/>
                <w:lang w:val="en-GB"/>
              </w:rPr>
            </w:pPr>
            <w:r w:rsidRPr="006E03A9">
              <w:rPr>
                <w:rFonts w:ascii="Times New Roman" w:eastAsia="Times New Roman" w:hAnsi="Times New Roman" w:cs="Times New Roman"/>
                <w:lang w:val="en-GB"/>
              </w:rPr>
              <w:t>33</w:t>
            </w:r>
          </w:p>
        </w:tc>
      </w:tr>
      <w:tr w:rsidR="00824E6A" w:rsidRPr="006E03A9" w14:paraId="7A5DCC6D" w14:textId="77777777" w:rsidTr="0045241A">
        <w:tc>
          <w:tcPr>
            <w:tcW w:w="913" w:type="dxa"/>
          </w:tcPr>
          <w:p w14:paraId="7A27B2D7" w14:textId="77777777" w:rsidR="00824E6A" w:rsidRPr="006E03A9" w:rsidRDefault="00824E6A" w:rsidP="0045241A">
            <w:pPr>
              <w:jc w:val="center"/>
              <w:rPr>
                <w:rFonts w:ascii="Times New Roman" w:eastAsia="Times New Roman" w:hAnsi="Times New Roman" w:cs="Times New Roman"/>
                <w:lang w:val="en-GB"/>
              </w:rPr>
            </w:pPr>
            <w:r w:rsidRPr="006E03A9">
              <w:rPr>
                <w:rFonts w:ascii="Times New Roman" w:eastAsia="Times New Roman" w:hAnsi="Times New Roman" w:cs="Times New Roman"/>
                <w:lang w:val="en-GB"/>
              </w:rPr>
              <w:t>3</w:t>
            </w:r>
          </w:p>
        </w:tc>
        <w:tc>
          <w:tcPr>
            <w:tcW w:w="1071" w:type="dxa"/>
          </w:tcPr>
          <w:p w14:paraId="6004D891" w14:textId="77777777" w:rsidR="00824E6A" w:rsidRPr="006E03A9" w:rsidRDefault="00824E6A" w:rsidP="0045241A">
            <w:pPr>
              <w:jc w:val="center"/>
              <w:rPr>
                <w:rFonts w:ascii="Times New Roman" w:eastAsia="Times New Roman" w:hAnsi="Times New Roman" w:cs="Times New Roman"/>
                <w:lang w:val="en-GB"/>
              </w:rPr>
            </w:pPr>
          </w:p>
        </w:tc>
        <w:tc>
          <w:tcPr>
            <w:tcW w:w="1071" w:type="dxa"/>
          </w:tcPr>
          <w:p w14:paraId="34F51342" w14:textId="77777777" w:rsidR="00824E6A" w:rsidRPr="006E03A9" w:rsidRDefault="00824E6A" w:rsidP="0045241A">
            <w:pPr>
              <w:jc w:val="center"/>
              <w:rPr>
                <w:rFonts w:ascii="Times New Roman" w:eastAsia="Times New Roman" w:hAnsi="Times New Roman" w:cs="Times New Roman"/>
                <w:lang w:val="en-GB"/>
              </w:rPr>
            </w:pPr>
            <w:r w:rsidRPr="006E03A9">
              <w:rPr>
                <w:rFonts w:ascii="Times New Roman" w:eastAsia="Times New Roman" w:hAnsi="Times New Roman" w:cs="Times New Roman"/>
                <w:lang w:val="en-GB"/>
              </w:rPr>
              <w:t>3</w:t>
            </w:r>
          </w:p>
        </w:tc>
        <w:tc>
          <w:tcPr>
            <w:tcW w:w="1276" w:type="dxa"/>
          </w:tcPr>
          <w:p w14:paraId="38F0A9FD" w14:textId="77777777" w:rsidR="00824E6A" w:rsidRPr="006E03A9" w:rsidRDefault="00824E6A" w:rsidP="0045241A">
            <w:pPr>
              <w:jc w:val="center"/>
              <w:rPr>
                <w:rFonts w:ascii="Times New Roman" w:eastAsia="Times New Roman" w:hAnsi="Times New Roman" w:cs="Times New Roman"/>
                <w:lang w:val="en-GB"/>
              </w:rPr>
            </w:pPr>
            <w:r w:rsidRPr="006E03A9">
              <w:rPr>
                <w:rFonts w:ascii="Times New Roman" w:eastAsia="Times New Roman" w:hAnsi="Times New Roman" w:cs="Times New Roman"/>
                <w:lang w:val="en-GB"/>
              </w:rPr>
              <w:t>5</w:t>
            </w:r>
          </w:p>
        </w:tc>
        <w:tc>
          <w:tcPr>
            <w:tcW w:w="1351" w:type="dxa"/>
          </w:tcPr>
          <w:p w14:paraId="03B60EAE" w14:textId="77777777" w:rsidR="00824E6A" w:rsidRPr="006E03A9" w:rsidRDefault="00824E6A" w:rsidP="0045241A">
            <w:pPr>
              <w:jc w:val="center"/>
              <w:rPr>
                <w:rFonts w:ascii="Times New Roman" w:eastAsia="Times New Roman" w:hAnsi="Times New Roman" w:cs="Times New Roman"/>
                <w:lang w:val="en-GB"/>
              </w:rPr>
            </w:pPr>
            <w:r w:rsidRPr="006E03A9">
              <w:rPr>
                <w:rFonts w:ascii="Times New Roman" w:eastAsia="Times New Roman" w:hAnsi="Times New Roman" w:cs="Times New Roman"/>
                <w:lang w:val="en-GB"/>
              </w:rPr>
              <w:t>60</w:t>
            </w:r>
          </w:p>
        </w:tc>
      </w:tr>
      <w:tr w:rsidR="00824E6A" w:rsidRPr="006E03A9" w14:paraId="7F12DB7C" w14:textId="77777777" w:rsidTr="00A94E2B">
        <w:tc>
          <w:tcPr>
            <w:tcW w:w="913" w:type="dxa"/>
            <w:shd w:val="clear" w:color="auto" w:fill="F2F2F2" w:themeFill="background1" w:themeFillShade="F2"/>
          </w:tcPr>
          <w:p w14:paraId="7B7859AB" w14:textId="77777777" w:rsidR="00824E6A" w:rsidRPr="006E03A9" w:rsidRDefault="00824E6A" w:rsidP="0045241A">
            <w:pPr>
              <w:jc w:val="center"/>
              <w:rPr>
                <w:rFonts w:ascii="Times New Roman" w:eastAsia="Times New Roman" w:hAnsi="Times New Roman" w:cs="Times New Roman"/>
                <w:lang w:val="en-GB"/>
              </w:rPr>
            </w:pPr>
            <w:r w:rsidRPr="006E03A9">
              <w:rPr>
                <w:rFonts w:ascii="Times New Roman" w:eastAsia="Times New Roman" w:hAnsi="Times New Roman" w:cs="Times New Roman"/>
                <w:lang w:val="en-GB"/>
              </w:rPr>
              <w:t>4</w:t>
            </w:r>
          </w:p>
        </w:tc>
        <w:tc>
          <w:tcPr>
            <w:tcW w:w="1071" w:type="dxa"/>
            <w:shd w:val="clear" w:color="auto" w:fill="F2F2F2" w:themeFill="background1" w:themeFillShade="F2"/>
          </w:tcPr>
          <w:p w14:paraId="531500DD" w14:textId="77777777" w:rsidR="00824E6A" w:rsidRPr="006E03A9" w:rsidRDefault="00824E6A" w:rsidP="0045241A">
            <w:pPr>
              <w:jc w:val="center"/>
              <w:rPr>
                <w:rFonts w:ascii="Times New Roman" w:eastAsia="Times New Roman" w:hAnsi="Times New Roman" w:cs="Times New Roman"/>
                <w:lang w:val="en-GB"/>
              </w:rPr>
            </w:pPr>
          </w:p>
        </w:tc>
        <w:tc>
          <w:tcPr>
            <w:tcW w:w="1071" w:type="dxa"/>
            <w:shd w:val="clear" w:color="auto" w:fill="F2F2F2" w:themeFill="background1" w:themeFillShade="F2"/>
          </w:tcPr>
          <w:p w14:paraId="67CEEEFB" w14:textId="77777777" w:rsidR="00824E6A" w:rsidRPr="006E03A9" w:rsidRDefault="00824E6A" w:rsidP="0045241A">
            <w:pPr>
              <w:jc w:val="center"/>
              <w:rPr>
                <w:rFonts w:ascii="Times New Roman" w:eastAsia="Times New Roman" w:hAnsi="Times New Roman" w:cs="Times New Roman"/>
                <w:lang w:val="en-GB"/>
              </w:rPr>
            </w:pPr>
            <w:r w:rsidRPr="006E03A9">
              <w:rPr>
                <w:rFonts w:ascii="Times New Roman" w:eastAsia="Times New Roman" w:hAnsi="Times New Roman" w:cs="Times New Roman"/>
                <w:lang w:val="en-GB"/>
              </w:rPr>
              <w:t>2</w:t>
            </w:r>
          </w:p>
        </w:tc>
        <w:tc>
          <w:tcPr>
            <w:tcW w:w="1276" w:type="dxa"/>
            <w:shd w:val="clear" w:color="auto" w:fill="F2F2F2" w:themeFill="background1" w:themeFillShade="F2"/>
          </w:tcPr>
          <w:p w14:paraId="08B30514" w14:textId="77777777" w:rsidR="00824E6A" w:rsidRPr="006E03A9" w:rsidRDefault="00824E6A" w:rsidP="0045241A">
            <w:pPr>
              <w:jc w:val="center"/>
              <w:rPr>
                <w:rFonts w:ascii="Times New Roman" w:eastAsia="Times New Roman" w:hAnsi="Times New Roman" w:cs="Times New Roman"/>
                <w:lang w:val="en-GB"/>
              </w:rPr>
            </w:pPr>
            <w:r w:rsidRPr="006E03A9">
              <w:rPr>
                <w:rFonts w:ascii="Times New Roman" w:eastAsia="Times New Roman" w:hAnsi="Times New Roman" w:cs="Times New Roman"/>
                <w:lang w:val="en-GB"/>
              </w:rPr>
              <w:t>6</w:t>
            </w:r>
          </w:p>
        </w:tc>
        <w:tc>
          <w:tcPr>
            <w:tcW w:w="1351" w:type="dxa"/>
            <w:shd w:val="clear" w:color="auto" w:fill="F2F2F2" w:themeFill="background1" w:themeFillShade="F2"/>
          </w:tcPr>
          <w:p w14:paraId="56D68756" w14:textId="77777777" w:rsidR="00824E6A" w:rsidRPr="006E03A9" w:rsidRDefault="00824E6A" w:rsidP="0045241A">
            <w:pPr>
              <w:jc w:val="center"/>
              <w:rPr>
                <w:rFonts w:ascii="Times New Roman" w:eastAsia="Times New Roman" w:hAnsi="Times New Roman" w:cs="Times New Roman"/>
                <w:lang w:val="en-GB"/>
              </w:rPr>
            </w:pPr>
            <w:r w:rsidRPr="006E03A9">
              <w:rPr>
                <w:rFonts w:ascii="Times New Roman" w:eastAsia="Times New Roman" w:hAnsi="Times New Roman" w:cs="Times New Roman"/>
                <w:lang w:val="en-GB"/>
              </w:rPr>
              <w:t>33</w:t>
            </w:r>
          </w:p>
        </w:tc>
      </w:tr>
      <w:tr w:rsidR="00824E6A" w:rsidRPr="006E03A9" w14:paraId="12C1E1AC" w14:textId="77777777" w:rsidTr="0045241A">
        <w:tc>
          <w:tcPr>
            <w:tcW w:w="913" w:type="dxa"/>
          </w:tcPr>
          <w:p w14:paraId="117B1DCF" w14:textId="77777777" w:rsidR="00824E6A" w:rsidRPr="006E03A9" w:rsidRDefault="00824E6A" w:rsidP="0045241A">
            <w:pPr>
              <w:jc w:val="center"/>
              <w:rPr>
                <w:rFonts w:ascii="Times New Roman" w:eastAsia="Times New Roman" w:hAnsi="Times New Roman" w:cs="Times New Roman"/>
                <w:lang w:val="en-GB"/>
              </w:rPr>
            </w:pPr>
            <w:r w:rsidRPr="006E03A9">
              <w:rPr>
                <w:rFonts w:ascii="Times New Roman" w:eastAsia="Times New Roman" w:hAnsi="Times New Roman" w:cs="Times New Roman"/>
                <w:lang w:val="en-GB"/>
              </w:rPr>
              <w:t>5</w:t>
            </w:r>
          </w:p>
        </w:tc>
        <w:tc>
          <w:tcPr>
            <w:tcW w:w="1071" w:type="dxa"/>
          </w:tcPr>
          <w:p w14:paraId="3B33481F" w14:textId="77777777" w:rsidR="00824E6A" w:rsidRPr="006E03A9" w:rsidRDefault="00824E6A" w:rsidP="0045241A">
            <w:pPr>
              <w:jc w:val="center"/>
              <w:rPr>
                <w:rFonts w:ascii="Times New Roman" w:eastAsia="Times New Roman" w:hAnsi="Times New Roman" w:cs="Times New Roman"/>
                <w:lang w:val="en-GB"/>
              </w:rPr>
            </w:pPr>
          </w:p>
        </w:tc>
        <w:tc>
          <w:tcPr>
            <w:tcW w:w="1071" w:type="dxa"/>
          </w:tcPr>
          <w:p w14:paraId="39629066" w14:textId="77777777" w:rsidR="00824E6A" w:rsidRPr="006E03A9" w:rsidRDefault="00824E6A" w:rsidP="0045241A">
            <w:pPr>
              <w:jc w:val="center"/>
              <w:rPr>
                <w:rFonts w:ascii="Times New Roman" w:eastAsia="Times New Roman" w:hAnsi="Times New Roman" w:cs="Times New Roman"/>
                <w:lang w:val="en-GB"/>
              </w:rPr>
            </w:pPr>
            <w:r w:rsidRPr="006E03A9">
              <w:rPr>
                <w:rFonts w:ascii="Times New Roman" w:eastAsia="Times New Roman" w:hAnsi="Times New Roman" w:cs="Times New Roman"/>
                <w:lang w:val="en-GB"/>
              </w:rPr>
              <w:t>5</w:t>
            </w:r>
          </w:p>
        </w:tc>
        <w:tc>
          <w:tcPr>
            <w:tcW w:w="1276" w:type="dxa"/>
          </w:tcPr>
          <w:p w14:paraId="154A694E" w14:textId="77777777" w:rsidR="00824E6A" w:rsidRPr="006E03A9" w:rsidRDefault="00824E6A" w:rsidP="0045241A">
            <w:pPr>
              <w:jc w:val="center"/>
              <w:rPr>
                <w:rFonts w:ascii="Times New Roman" w:eastAsia="Times New Roman" w:hAnsi="Times New Roman" w:cs="Times New Roman"/>
                <w:lang w:val="en-GB"/>
              </w:rPr>
            </w:pPr>
            <w:r w:rsidRPr="006E03A9">
              <w:rPr>
                <w:rFonts w:ascii="Times New Roman" w:eastAsia="Times New Roman" w:hAnsi="Times New Roman" w:cs="Times New Roman"/>
                <w:lang w:val="en-GB"/>
              </w:rPr>
              <w:t>16</w:t>
            </w:r>
          </w:p>
        </w:tc>
        <w:tc>
          <w:tcPr>
            <w:tcW w:w="1351" w:type="dxa"/>
          </w:tcPr>
          <w:p w14:paraId="62B69D6A" w14:textId="77777777" w:rsidR="00824E6A" w:rsidRPr="006E03A9" w:rsidRDefault="00824E6A" w:rsidP="0045241A">
            <w:pPr>
              <w:jc w:val="center"/>
              <w:rPr>
                <w:rFonts w:ascii="Times New Roman" w:eastAsia="Times New Roman" w:hAnsi="Times New Roman" w:cs="Times New Roman"/>
                <w:lang w:val="en-GB"/>
              </w:rPr>
            </w:pPr>
            <w:r w:rsidRPr="006E03A9">
              <w:rPr>
                <w:rFonts w:ascii="Times New Roman" w:eastAsia="Times New Roman" w:hAnsi="Times New Roman" w:cs="Times New Roman"/>
                <w:lang w:val="en-GB"/>
              </w:rPr>
              <w:t>31</w:t>
            </w:r>
          </w:p>
        </w:tc>
      </w:tr>
      <w:tr w:rsidR="00824E6A" w:rsidRPr="006E03A9" w14:paraId="7D852C1A" w14:textId="77777777" w:rsidTr="00A94E2B">
        <w:tc>
          <w:tcPr>
            <w:tcW w:w="913" w:type="dxa"/>
            <w:shd w:val="clear" w:color="auto" w:fill="F2F2F2" w:themeFill="background1" w:themeFillShade="F2"/>
          </w:tcPr>
          <w:p w14:paraId="32FB481F" w14:textId="77777777" w:rsidR="00824E6A" w:rsidRPr="006E03A9" w:rsidRDefault="00824E6A" w:rsidP="0045241A">
            <w:pPr>
              <w:jc w:val="center"/>
              <w:rPr>
                <w:rFonts w:ascii="Times New Roman" w:eastAsia="Times New Roman" w:hAnsi="Times New Roman" w:cs="Times New Roman"/>
                <w:lang w:val="en-GB"/>
              </w:rPr>
            </w:pPr>
            <w:r w:rsidRPr="006E03A9">
              <w:rPr>
                <w:rFonts w:ascii="Times New Roman" w:eastAsia="Times New Roman" w:hAnsi="Times New Roman" w:cs="Times New Roman"/>
                <w:lang w:val="en-GB"/>
              </w:rPr>
              <w:t>6</w:t>
            </w:r>
          </w:p>
        </w:tc>
        <w:tc>
          <w:tcPr>
            <w:tcW w:w="1071" w:type="dxa"/>
            <w:shd w:val="clear" w:color="auto" w:fill="F2F2F2" w:themeFill="background1" w:themeFillShade="F2"/>
          </w:tcPr>
          <w:p w14:paraId="6D0A8F6C" w14:textId="77777777" w:rsidR="00824E6A" w:rsidRPr="006E03A9" w:rsidRDefault="00824E6A" w:rsidP="0045241A">
            <w:pPr>
              <w:jc w:val="center"/>
              <w:rPr>
                <w:rFonts w:ascii="Times New Roman" w:eastAsia="Times New Roman" w:hAnsi="Times New Roman" w:cs="Times New Roman"/>
                <w:lang w:val="en-GB"/>
              </w:rPr>
            </w:pPr>
          </w:p>
        </w:tc>
        <w:tc>
          <w:tcPr>
            <w:tcW w:w="1071" w:type="dxa"/>
            <w:shd w:val="clear" w:color="auto" w:fill="F2F2F2" w:themeFill="background1" w:themeFillShade="F2"/>
          </w:tcPr>
          <w:p w14:paraId="492D0AFC" w14:textId="77777777" w:rsidR="00824E6A" w:rsidRPr="006E03A9" w:rsidRDefault="00824E6A" w:rsidP="0045241A">
            <w:pPr>
              <w:jc w:val="center"/>
              <w:rPr>
                <w:rFonts w:ascii="Times New Roman" w:eastAsia="Times New Roman" w:hAnsi="Times New Roman" w:cs="Times New Roman"/>
                <w:lang w:val="en-GB"/>
              </w:rPr>
            </w:pPr>
            <w:r w:rsidRPr="006E03A9">
              <w:rPr>
                <w:rFonts w:ascii="Times New Roman" w:eastAsia="Times New Roman" w:hAnsi="Times New Roman" w:cs="Times New Roman"/>
                <w:lang w:val="en-GB"/>
              </w:rPr>
              <w:t>1</w:t>
            </w:r>
          </w:p>
        </w:tc>
        <w:tc>
          <w:tcPr>
            <w:tcW w:w="1276" w:type="dxa"/>
            <w:shd w:val="clear" w:color="auto" w:fill="F2F2F2" w:themeFill="background1" w:themeFillShade="F2"/>
          </w:tcPr>
          <w:p w14:paraId="600B3CFD" w14:textId="77777777" w:rsidR="00824E6A" w:rsidRPr="006E03A9" w:rsidRDefault="00824E6A" w:rsidP="0045241A">
            <w:pPr>
              <w:jc w:val="center"/>
              <w:rPr>
                <w:rFonts w:ascii="Times New Roman" w:eastAsia="Times New Roman" w:hAnsi="Times New Roman" w:cs="Times New Roman"/>
                <w:lang w:val="en-GB"/>
              </w:rPr>
            </w:pPr>
            <w:r w:rsidRPr="006E03A9">
              <w:rPr>
                <w:rFonts w:ascii="Times New Roman" w:eastAsia="Times New Roman" w:hAnsi="Times New Roman" w:cs="Times New Roman"/>
                <w:lang w:val="en-GB"/>
              </w:rPr>
              <w:t>5</w:t>
            </w:r>
          </w:p>
        </w:tc>
        <w:tc>
          <w:tcPr>
            <w:tcW w:w="1351" w:type="dxa"/>
            <w:shd w:val="clear" w:color="auto" w:fill="F2F2F2" w:themeFill="background1" w:themeFillShade="F2"/>
          </w:tcPr>
          <w:p w14:paraId="2A2F8EC7" w14:textId="77777777" w:rsidR="00824E6A" w:rsidRPr="006E03A9" w:rsidRDefault="00824E6A" w:rsidP="0045241A">
            <w:pPr>
              <w:jc w:val="center"/>
              <w:rPr>
                <w:rFonts w:ascii="Times New Roman" w:eastAsia="Times New Roman" w:hAnsi="Times New Roman" w:cs="Times New Roman"/>
                <w:lang w:val="en-GB"/>
              </w:rPr>
            </w:pPr>
            <w:r w:rsidRPr="006E03A9">
              <w:rPr>
                <w:rFonts w:ascii="Times New Roman" w:eastAsia="Times New Roman" w:hAnsi="Times New Roman" w:cs="Times New Roman"/>
                <w:lang w:val="en-GB"/>
              </w:rPr>
              <w:t>20</w:t>
            </w:r>
          </w:p>
        </w:tc>
      </w:tr>
      <w:tr w:rsidR="00824E6A" w:rsidRPr="006E03A9" w14:paraId="50B3C05C" w14:textId="77777777" w:rsidTr="0045241A">
        <w:tc>
          <w:tcPr>
            <w:tcW w:w="913" w:type="dxa"/>
          </w:tcPr>
          <w:p w14:paraId="78F9CA0B" w14:textId="77777777" w:rsidR="00824E6A" w:rsidRPr="006E03A9" w:rsidRDefault="00824E6A" w:rsidP="0045241A">
            <w:pPr>
              <w:jc w:val="center"/>
              <w:rPr>
                <w:rFonts w:ascii="Times New Roman" w:eastAsia="Times New Roman" w:hAnsi="Times New Roman" w:cs="Times New Roman"/>
                <w:lang w:val="en-GB"/>
              </w:rPr>
            </w:pPr>
            <w:r w:rsidRPr="006E03A9">
              <w:rPr>
                <w:rFonts w:ascii="Times New Roman" w:eastAsia="Times New Roman" w:hAnsi="Times New Roman" w:cs="Times New Roman"/>
                <w:lang w:val="en-GB"/>
              </w:rPr>
              <w:t>7</w:t>
            </w:r>
          </w:p>
        </w:tc>
        <w:tc>
          <w:tcPr>
            <w:tcW w:w="1071" w:type="dxa"/>
          </w:tcPr>
          <w:p w14:paraId="21C8F7B7" w14:textId="77777777" w:rsidR="00824E6A" w:rsidRPr="006E03A9" w:rsidRDefault="00824E6A" w:rsidP="0045241A">
            <w:pPr>
              <w:jc w:val="center"/>
              <w:rPr>
                <w:rFonts w:ascii="Times New Roman" w:eastAsia="Times New Roman" w:hAnsi="Times New Roman" w:cs="Times New Roman"/>
                <w:lang w:val="en-GB"/>
              </w:rPr>
            </w:pPr>
          </w:p>
        </w:tc>
        <w:tc>
          <w:tcPr>
            <w:tcW w:w="1071" w:type="dxa"/>
          </w:tcPr>
          <w:p w14:paraId="35D3FABA" w14:textId="77777777" w:rsidR="00824E6A" w:rsidRPr="006E03A9" w:rsidRDefault="00824E6A" w:rsidP="0045241A">
            <w:pPr>
              <w:jc w:val="center"/>
              <w:rPr>
                <w:rFonts w:ascii="Times New Roman" w:eastAsia="Times New Roman" w:hAnsi="Times New Roman" w:cs="Times New Roman"/>
                <w:lang w:val="en-GB"/>
              </w:rPr>
            </w:pPr>
            <w:r w:rsidRPr="006E03A9">
              <w:rPr>
                <w:rFonts w:ascii="Times New Roman" w:eastAsia="Times New Roman" w:hAnsi="Times New Roman" w:cs="Times New Roman"/>
                <w:lang w:val="en-GB"/>
              </w:rPr>
              <w:t>4</w:t>
            </w:r>
          </w:p>
        </w:tc>
        <w:tc>
          <w:tcPr>
            <w:tcW w:w="1276" w:type="dxa"/>
          </w:tcPr>
          <w:p w14:paraId="204683D8" w14:textId="77777777" w:rsidR="00824E6A" w:rsidRPr="006E03A9" w:rsidRDefault="00824E6A" w:rsidP="0045241A">
            <w:pPr>
              <w:jc w:val="center"/>
              <w:rPr>
                <w:rFonts w:ascii="Times New Roman" w:eastAsia="Times New Roman" w:hAnsi="Times New Roman" w:cs="Times New Roman"/>
                <w:lang w:val="en-GB"/>
              </w:rPr>
            </w:pPr>
            <w:r w:rsidRPr="006E03A9">
              <w:rPr>
                <w:rFonts w:ascii="Times New Roman" w:eastAsia="Times New Roman" w:hAnsi="Times New Roman" w:cs="Times New Roman"/>
                <w:lang w:val="en-GB"/>
              </w:rPr>
              <w:t>9</w:t>
            </w:r>
          </w:p>
        </w:tc>
        <w:tc>
          <w:tcPr>
            <w:tcW w:w="1351" w:type="dxa"/>
          </w:tcPr>
          <w:p w14:paraId="4C3CB9E1" w14:textId="77777777" w:rsidR="00824E6A" w:rsidRPr="006E03A9" w:rsidRDefault="00824E6A" w:rsidP="0045241A">
            <w:pPr>
              <w:jc w:val="center"/>
              <w:rPr>
                <w:rFonts w:ascii="Times New Roman" w:eastAsia="Times New Roman" w:hAnsi="Times New Roman" w:cs="Times New Roman"/>
                <w:lang w:val="en-GB"/>
              </w:rPr>
            </w:pPr>
            <w:r w:rsidRPr="006E03A9">
              <w:rPr>
                <w:rFonts w:ascii="Times New Roman" w:eastAsia="Times New Roman" w:hAnsi="Times New Roman" w:cs="Times New Roman"/>
                <w:lang w:val="en-GB"/>
              </w:rPr>
              <w:t>44</w:t>
            </w:r>
          </w:p>
        </w:tc>
      </w:tr>
      <w:tr w:rsidR="00824E6A" w:rsidRPr="006E03A9" w14:paraId="51E35FE1" w14:textId="77777777" w:rsidTr="00A94E2B">
        <w:tc>
          <w:tcPr>
            <w:tcW w:w="913" w:type="dxa"/>
            <w:tcBorders>
              <w:bottom w:val="single" w:sz="4" w:space="0" w:color="auto"/>
            </w:tcBorders>
            <w:shd w:val="clear" w:color="auto" w:fill="F2F2F2" w:themeFill="background1" w:themeFillShade="F2"/>
          </w:tcPr>
          <w:p w14:paraId="1AE7582D" w14:textId="77777777" w:rsidR="00824E6A" w:rsidRPr="006E03A9" w:rsidRDefault="00824E6A" w:rsidP="0045241A">
            <w:pPr>
              <w:jc w:val="center"/>
              <w:rPr>
                <w:rFonts w:ascii="Times New Roman" w:eastAsia="Times New Roman" w:hAnsi="Times New Roman" w:cs="Times New Roman"/>
                <w:lang w:val="en-GB"/>
              </w:rPr>
            </w:pPr>
            <w:r w:rsidRPr="006E03A9">
              <w:rPr>
                <w:rFonts w:ascii="Times New Roman" w:eastAsia="Times New Roman" w:hAnsi="Times New Roman" w:cs="Times New Roman"/>
                <w:lang w:val="en-GB"/>
              </w:rPr>
              <w:t>8</w:t>
            </w:r>
          </w:p>
        </w:tc>
        <w:tc>
          <w:tcPr>
            <w:tcW w:w="1071" w:type="dxa"/>
            <w:tcBorders>
              <w:bottom w:val="single" w:sz="4" w:space="0" w:color="auto"/>
            </w:tcBorders>
            <w:shd w:val="clear" w:color="auto" w:fill="F2F2F2" w:themeFill="background1" w:themeFillShade="F2"/>
          </w:tcPr>
          <w:p w14:paraId="382E6627" w14:textId="77777777" w:rsidR="00824E6A" w:rsidRPr="006E03A9" w:rsidRDefault="00824E6A" w:rsidP="0045241A">
            <w:pPr>
              <w:jc w:val="center"/>
              <w:rPr>
                <w:rFonts w:ascii="Times New Roman" w:eastAsia="Times New Roman" w:hAnsi="Times New Roman" w:cs="Times New Roman"/>
                <w:lang w:val="en-GB"/>
              </w:rPr>
            </w:pPr>
          </w:p>
        </w:tc>
        <w:tc>
          <w:tcPr>
            <w:tcW w:w="1071" w:type="dxa"/>
            <w:tcBorders>
              <w:bottom w:val="single" w:sz="4" w:space="0" w:color="auto"/>
            </w:tcBorders>
            <w:shd w:val="clear" w:color="auto" w:fill="F2F2F2" w:themeFill="background1" w:themeFillShade="F2"/>
          </w:tcPr>
          <w:p w14:paraId="6711BBA9" w14:textId="77777777" w:rsidR="00824E6A" w:rsidRPr="006E03A9" w:rsidRDefault="00824E6A" w:rsidP="0045241A">
            <w:pPr>
              <w:jc w:val="center"/>
              <w:rPr>
                <w:rFonts w:ascii="Times New Roman" w:eastAsia="Times New Roman" w:hAnsi="Times New Roman" w:cs="Times New Roman"/>
                <w:lang w:val="en-GB"/>
              </w:rPr>
            </w:pPr>
            <w:r w:rsidRPr="006E03A9">
              <w:rPr>
                <w:rFonts w:ascii="Times New Roman" w:eastAsia="Times New Roman" w:hAnsi="Times New Roman" w:cs="Times New Roman"/>
                <w:lang w:val="en-GB"/>
              </w:rPr>
              <w:t>9</w:t>
            </w:r>
          </w:p>
        </w:tc>
        <w:tc>
          <w:tcPr>
            <w:tcW w:w="1276" w:type="dxa"/>
            <w:tcBorders>
              <w:bottom w:val="single" w:sz="4" w:space="0" w:color="auto"/>
            </w:tcBorders>
            <w:shd w:val="clear" w:color="auto" w:fill="F2F2F2" w:themeFill="background1" w:themeFillShade="F2"/>
          </w:tcPr>
          <w:p w14:paraId="2E5925E7" w14:textId="77777777" w:rsidR="00824E6A" w:rsidRPr="006E03A9" w:rsidRDefault="00824E6A" w:rsidP="0045241A">
            <w:pPr>
              <w:jc w:val="center"/>
              <w:rPr>
                <w:rFonts w:ascii="Times New Roman" w:eastAsia="Times New Roman" w:hAnsi="Times New Roman" w:cs="Times New Roman"/>
                <w:lang w:val="en-GB"/>
              </w:rPr>
            </w:pPr>
            <w:r w:rsidRPr="006E03A9">
              <w:rPr>
                <w:rFonts w:ascii="Times New Roman" w:eastAsia="Times New Roman" w:hAnsi="Times New Roman" w:cs="Times New Roman"/>
                <w:lang w:val="en-GB"/>
              </w:rPr>
              <w:t>11</w:t>
            </w:r>
          </w:p>
        </w:tc>
        <w:tc>
          <w:tcPr>
            <w:tcW w:w="1351" w:type="dxa"/>
            <w:tcBorders>
              <w:bottom w:val="single" w:sz="4" w:space="0" w:color="auto"/>
            </w:tcBorders>
            <w:shd w:val="clear" w:color="auto" w:fill="F2F2F2" w:themeFill="background1" w:themeFillShade="F2"/>
          </w:tcPr>
          <w:p w14:paraId="2D0FCACA" w14:textId="77777777" w:rsidR="00824E6A" w:rsidRPr="006E03A9" w:rsidRDefault="00824E6A" w:rsidP="0045241A">
            <w:pPr>
              <w:jc w:val="center"/>
              <w:rPr>
                <w:rFonts w:ascii="Times New Roman" w:eastAsia="Times New Roman" w:hAnsi="Times New Roman" w:cs="Times New Roman"/>
                <w:lang w:val="en-GB"/>
              </w:rPr>
            </w:pPr>
            <w:r w:rsidRPr="006E03A9">
              <w:rPr>
                <w:rFonts w:ascii="Times New Roman" w:eastAsia="Times New Roman" w:hAnsi="Times New Roman" w:cs="Times New Roman"/>
                <w:lang w:val="en-GB"/>
              </w:rPr>
              <w:t>82</w:t>
            </w:r>
          </w:p>
        </w:tc>
      </w:tr>
      <w:tr w:rsidR="00824E6A" w:rsidRPr="006E03A9" w14:paraId="0DDA5BF9" w14:textId="77777777" w:rsidTr="00A94E2B">
        <w:tc>
          <w:tcPr>
            <w:tcW w:w="913" w:type="dxa"/>
            <w:tcBorders>
              <w:top w:val="single" w:sz="4" w:space="0" w:color="auto"/>
              <w:bottom w:val="single" w:sz="4" w:space="0" w:color="auto"/>
            </w:tcBorders>
            <w:shd w:val="clear" w:color="auto" w:fill="D9D9D9" w:themeFill="background1" w:themeFillShade="D9"/>
          </w:tcPr>
          <w:p w14:paraId="1AE212EE" w14:textId="77777777" w:rsidR="00824E6A" w:rsidRPr="006E03A9" w:rsidRDefault="00824E6A" w:rsidP="0045241A">
            <w:pPr>
              <w:jc w:val="center"/>
              <w:rPr>
                <w:rFonts w:ascii="Times New Roman" w:eastAsia="Times New Roman" w:hAnsi="Times New Roman" w:cs="Times New Roman"/>
                <w:b/>
                <w:lang w:val="en-GB"/>
              </w:rPr>
            </w:pPr>
            <w:r w:rsidRPr="006E03A9">
              <w:rPr>
                <w:rFonts w:ascii="Times New Roman" w:eastAsia="Times New Roman" w:hAnsi="Times New Roman" w:cs="Times New Roman"/>
                <w:b/>
                <w:lang w:val="en-GB"/>
              </w:rPr>
              <w:t>Total</w:t>
            </w:r>
          </w:p>
        </w:tc>
        <w:tc>
          <w:tcPr>
            <w:tcW w:w="1071" w:type="dxa"/>
            <w:tcBorders>
              <w:top w:val="single" w:sz="4" w:space="0" w:color="auto"/>
              <w:bottom w:val="single" w:sz="4" w:space="0" w:color="auto"/>
            </w:tcBorders>
            <w:shd w:val="clear" w:color="auto" w:fill="D9D9D9" w:themeFill="background1" w:themeFillShade="D9"/>
          </w:tcPr>
          <w:p w14:paraId="6DFD0648" w14:textId="77777777" w:rsidR="00824E6A" w:rsidRPr="006E03A9" w:rsidRDefault="00824E6A" w:rsidP="0045241A">
            <w:pPr>
              <w:jc w:val="center"/>
              <w:rPr>
                <w:rFonts w:ascii="Times New Roman" w:eastAsia="Times New Roman" w:hAnsi="Times New Roman" w:cs="Times New Roman"/>
                <w:b/>
                <w:lang w:val="en-GB"/>
              </w:rPr>
            </w:pPr>
          </w:p>
        </w:tc>
        <w:tc>
          <w:tcPr>
            <w:tcW w:w="1071" w:type="dxa"/>
            <w:tcBorders>
              <w:top w:val="single" w:sz="4" w:space="0" w:color="auto"/>
              <w:bottom w:val="single" w:sz="4" w:space="0" w:color="auto"/>
            </w:tcBorders>
            <w:shd w:val="clear" w:color="auto" w:fill="D9D9D9" w:themeFill="background1" w:themeFillShade="D9"/>
          </w:tcPr>
          <w:p w14:paraId="1EE6DF7C" w14:textId="77777777" w:rsidR="00824E6A" w:rsidRPr="006E03A9" w:rsidRDefault="00824E6A" w:rsidP="0045241A">
            <w:pPr>
              <w:jc w:val="center"/>
              <w:rPr>
                <w:rFonts w:ascii="Times New Roman" w:eastAsia="Times New Roman" w:hAnsi="Times New Roman" w:cs="Times New Roman"/>
                <w:b/>
                <w:lang w:val="en-GB"/>
              </w:rPr>
            </w:pPr>
            <w:r w:rsidRPr="006E03A9">
              <w:rPr>
                <w:rFonts w:ascii="Times New Roman" w:eastAsia="Times New Roman" w:hAnsi="Times New Roman" w:cs="Times New Roman"/>
                <w:b/>
                <w:lang w:val="en-GB"/>
              </w:rPr>
              <w:t>30</w:t>
            </w:r>
          </w:p>
        </w:tc>
        <w:tc>
          <w:tcPr>
            <w:tcW w:w="1276" w:type="dxa"/>
            <w:tcBorders>
              <w:top w:val="single" w:sz="4" w:space="0" w:color="auto"/>
              <w:bottom w:val="single" w:sz="4" w:space="0" w:color="auto"/>
            </w:tcBorders>
            <w:shd w:val="clear" w:color="auto" w:fill="D9D9D9" w:themeFill="background1" w:themeFillShade="D9"/>
          </w:tcPr>
          <w:p w14:paraId="1A185E1C" w14:textId="77777777" w:rsidR="00824E6A" w:rsidRPr="006E03A9" w:rsidRDefault="00824E6A" w:rsidP="0045241A">
            <w:pPr>
              <w:jc w:val="center"/>
              <w:rPr>
                <w:rFonts w:ascii="Times New Roman" w:eastAsia="Times New Roman" w:hAnsi="Times New Roman" w:cs="Times New Roman"/>
                <w:b/>
                <w:lang w:val="en-GB"/>
              </w:rPr>
            </w:pPr>
            <w:r w:rsidRPr="006E03A9">
              <w:rPr>
                <w:rFonts w:ascii="Times New Roman" w:eastAsia="Times New Roman" w:hAnsi="Times New Roman" w:cs="Times New Roman"/>
                <w:b/>
                <w:lang w:val="en-GB"/>
              </w:rPr>
              <w:t>65</w:t>
            </w:r>
          </w:p>
        </w:tc>
        <w:tc>
          <w:tcPr>
            <w:tcW w:w="1351" w:type="dxa"/>
            <w:tcBorders>
              <w:top w:val="single" w:sz="4" w:space="0" w:color="auto"/>
              <w:bottom w:val="single" w:sz="4" w:space="0" w:color="auto"/>
            </w:tcBorders>
            <w:shd w:val="clear" w:color="auto" w:fill="D9D9D9" w:themeFill="background1" w:themeFillShade="D9"/>
          </w:tcPr>
          <w:p w14:paraId="33DF0548" w14:textId="77777777" w:rsidR="00824E6A" w:rsidRPr="006E03A9" w:rsidRDefault="00824E6A" w:rsidP="0045241A">
            <w:pPr>
              <w:jc w:val="center"/>
              <w:rPr>
                <w:rFonts w:ascii="Times New Roman" w:eastAsia="Times New Roman" w:hAnsi="Times New Roman" w:cs="Times New Roman"/>
                <w:b/>
                <w:lang w:val="en-GB"/>
              </w:rPr>
            </w:pPr>
            <w:r w:rsidRPr="006E03A9">
              <w:rPr>
                <w:rFonts w:ascii="Times New Roman" w:eastAsia="Times New Roman" w:hAnsi="Times New Roman" w:cs="Times New Roman"/>
                <w:b/>
                <w:lang w:val="en-GB"/>
              </w:rPr>
              <w:t>46</w:t>
            </w:r>
          </w:p>
        </w:tc>
      </w:tr>
    </w:tbl>
    <w:p w14:paraId="0D071782" w14:textId="77777777" w:rsidR="00824E6A" w:rsidRPr="006E03A9" w:rsidRDefault="00824E6A" w:rsidP="00824E6A">
      <w:pPr>
        <w:jc w:val="center"/>
        <w:rPr>
          <w:rFonts w:ascii="Times New Roman" w:eastAsia="Times New Roman" w:hAnsi="Times New Roman" w:cs="Times New Roman"/>
          <w:sz w:val="24"/>
          <w:szCs w:val="24"/>
          <w:lang w:val="en-GB"/>
        </w:rPr>
      </w:pPr>
      <w:r w:rsidRPr="006E03A9">
        <w:rPr>
          <w:rFonts w:ascii="Times New Roman" w:eastAsia="Times New Roman" w:hAnsi="Times New Roman" w:cs="Times New Roman"/>
          <w:b/>
          <w:sz w:val="24"/>
          <w:szCs w:val="24"/>
          <w:lang w:val="en-GB"/>
        </w:rPr>
        <w:t>Table 2</w:t>
      </w:r>
      <w:r w:rsidRPr="006E03A9">
        <w:rPr>
          <w:rFonts w:ascii="Times New Roman" w:eastAsia="Times New Roman" w:hAnsi="Times New Roman" w:cs="Times New Roman"/>
          <w:sz w:val="24"/>
          <w:szCs w:val="24"/>
          <w:lang w:val="en-GB"/>
        </w:rPr>
        <w:t>. Percentage of participation of WG1 in the different STSM calls.</w:t>
      </w:r>
    </w:p>
    <w:p w14:paraId="641D849B" w14:textId="77777777" w:rsidR="004A3559" w:rsidRPr="006E03A9" w:rsidRDefault="004A3559">
      <w:pPr>
        <w:spacing w:after="0" w:line="240" w:lineRule="auto"/>
        <w:ind w:left="284" w:hanging="284"/>
        <w:jc w:val="both"/>
        <w:rPr>
          <w:rFonts w:ascii="Times New Roman" w:eastAsia="Times New Roman" w:hAnsi="Times New Roman" w:cs="Times New Roman"/>
          <w:sz w:val="24"/>
          <w:szCs w:val="24"/>
          <w:lang w:val="en-GB"/>
        </w:rPr>
      </w:pPr>
    </w:p>
    <w:p w14:paraId="5B7518DB" w14:textId="77777777" w:rsidR="004A3559" w:rsidRPr="006E03A9" w:rsidRDefault="00824E6A" w:rsidP="0096752A">
      <w:pPr>
        <w:spacing w:after="0" w:line="240" w:lineRule="auto"/>
        <w:jc w:val="both"/>
        <w:rPr>
          <w:rFonts w:ascii="Times New Roman" w:eastAsia="Times New Roman" w:hAnsi="Times New Roman" w:cs="Times New Roman"/>
          <w:sz w:val="24"/>
          <w:szCs w:val="24"/>
          <w:lang w:val="en-GB"/>
        </w:rPr>
      </w:pPr>
      <w:r w:rsidRPr="006E03A9">
        <w:rPr>
          <w:rFonts w:ascii="Times New Roman" w:eastAsia="Times New Roman" w:hAnsi="Times New Roman" w:cs="Times New Roman"/>
          <w:sz w:val="24"/>
          <w:szCs w:val="24"/>
          <w:lang w:val="en-GB"/>
        </w:rPr>
        <w:t xml:space="preserve">A full list of STSMs sorted by call can be observed in Tables </w:t>
      </w:r>
      <w:r w:rsidR="0096752A" w:rsidRPr="006E03A9">
        <w:rPr>
          <w:rFonts w:ascii="Times New Roman" w:eastAsia="Times New Roman" w:hAnsi="Times New Roman" w:cs="Times New Roman"/>
          <w:sz w:val="24"/>
          <w:szCs w:val="24"/>
          <w:lang w:val="en-GB"/>
        </w:rPr>
        <w:t>3-10. The provided information includes the name of the applicant, the title of the application and the host and home institutions. Those applications marked in blue correspond to the applications that fulfilled the criteria described above.</w:t>
      </w:r>
    </w:p>
    <w:p w14:paraId="36476EA3" w14:textId="77777777" w:rsidR="004A3559" w:rsidRPr="006E03A9" w:rsidRDefault="004A3559">
      <w:pPr>
        <w:rPr>
          <w:rFonts w:ascii="Times New Roman" w:eastAsia="Times New Roman" w:hAnsi="Times New Roman" w:cs="Times New Roman"/>
          <w:sz w:val="24"/>
          <w:szCs w:val="24"/>
          <w:lang w:val="en-GB"/>
        </w:rPr>
      </w:pPr>
      <w:r w:rsidRPr="006E03A9">
        <w:rPr>
          <w:rFonts w:ascii="Times New Roman" w:eastAsia="Times New Roman" w:hAnsi="Times New Roman" w:cs="Times New Roman"/>
          <w:sz w:val="24"/>
          <w:szCs w:val="24"/>
          <w:lang w:val="en-GB"/>
        </w:rPr>
        <w:br w:type="page"/>
      </w:r>
    </w:p>
    <w:p w14:paraId="6D6C3E53" w14:textId="77777777" w:rsidR="004A3559" w:rsidRPr="006E03A9" w:rsidRDefault="004A3559">
      <w:pPr>
        <w:spacing w:after="0" w:line="240" w:lineRule="auto"/>
        <w:ind w:left="284" w:hanging="284"/>
        <w:jc w:val="both"/>
        <w:rPr>
          <w:rFonts w:ascii="Times New Roman" w:eastAsia="Times New Roman" w:hAnsi="Times New Roman" w:cs="Times New Roman"/>
          <w:sz w:val="24"/>
          <w:szCs w:val="24"/>
          <w:lang w:val="en-GB"/>
        </w:rPr>
        <w:sectPr w:rsidR="004A3559" w:rsidRPr="006E03A9">
          <w:pgSz w:w="11906" w:h="16838"/>
          <w:pgMar w:top="1417" w:right="1701" w:bottom="1417" w:left="1701" w:header="708" w:footer="708" w:gutter="0"/>
          <w:cols w:space="708"/>
          <w:docGrid w:linePitch="360"/>
        </w:sectPr>
      </w:pPr>
    </w:p>
    <w:tbl>
      <w:tblPr>
        <w:tblStyle w:val="Tablaconcuadrcula"/>
        <w:tblW w:w="139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1"/>
        <w:gridCol w:w="5109"/>
        <w:gridCol w:w="3832"/>
        <w:gridCol w:w="3263"/>
      </w:tblGrid>
      <w:tr w:rsidR="00AB30D3" w:rsidRPr="006E03A9" w14:paraId="7547EE77" w14:textId="77777777" w:rsidTr="00A94E2B">
        <w:trPr>
          <w:jc w:val="center"/>
        </w:trPr>
        <w:tc>
          <w:tcPr>
            <w:tcW w:w="1554" w:type="dxa"/>
            <w:tcBorders>
              <w:top w:val="single" w:sz="4" w:space="0" w:color="auto"/>
              <w:bottom w:val="single" w:sz="4" w:space="0" w:color="auto"/>
            </w:tcBorders>
            <w:shd w:val="clear" w:color="auto" w:fill="D9D9D9" w:themeFill="background1" w:themeFillShade="D9"/>
          </w:tcPr>
          <w:p w14:paraId="6C9FF18F" w14:textId="77777777" w:rsidR="00AB30D3" w:rsidRPr="006E03A9" w:rsidRDefault="00AB30D3" w:rsidP="00764C59">
            <w:pPr>
              <w:jc w:val="center"/>
              <w:rPr>
                <w:rFonts w:ascii="Times New Roman" w:hAnsi="Times New Roman" w:cs="Times New Roman"/>
                <w:b/>
                <w:sz w:val="24"/>
                <w:szCs w:val="24"/>
                <w:lang w:val="en-GB"/>
              </w:rPr>
            </w:pPr>
            <w:r w:rsidRPr="006E03A9">
              <w:rPr>
                <w:rFonts w:ascii="Times New Roman" w:hAnsi="Times New Roman" w:cs="Times New Roman"/>
                <w:b/>
                <w:sz w:val="24"/>
                <w:szCs w:val="24"/>
                <w:lang w:val="en-GB"/>
              </w:rPr>
              <w:lastRenderedPageBreak/>
              <w:t>Name</w:t>
            </w:r>
          </w:p>
        </w:tc>
        <w:tc>
          <w:tcPr>
            <w:tcW w:w="4536" w:type="dxa"/>
            <w:tcBorders>
              <w:top w:val="single" w:sz="4" w:space="0" w:color="auto"/>
              <w:bottom w:val="single" w:sz="4" w:space="0" w:color="auto"/>
            </w:tcBorders>
            <w:shd w:val="clear" w:color="auto" w:fill="D9D9D9" w:themeFill="background1" w:themeFillShade="D9"/>
          </w:tcPr>
          <w:p w14:paraId="4F02DB15" w14:textId="77777777" w:rsidR="00AB30D3" w:rsidRPr="006E03A9" w:rsidRDefault="00AB30D3" w:rsidP="00764C59">
            <w:pPr>
              <w:jc w:val="center"/>
              <w:rPr>
                <w:rFonts w:ascii="Times New Roman" w:hAnsi="Times New Roman" w:cs="Times New Roman"/>
                <w:b/>
                <w:sz w:val="24"/>
                <w:szCs w:val="24"/>
                <w:lang w:val="en-GB"/>
              </w:rPr>
            </w:pPr>
            <w:r w:rsidRPr="006E03A9">
              <w:rPr>
                <w:rFonts w:ascii="Times New Roman" w:hAnsi="Times New Roman" w:cs="Times New Roman"/>
                <w:b/>
                <w:sz w:val="24"/>
                <w:szCs w:val="24"/>
                <w:lang w:val="en-GB"/>
              </w:rPr>
              <w:t>Title of the application</w:t>
            </w:r>
          </w:p>
        </w:tc>
        <w:tc>
          <w:tcPr>
            <w:tcW w:w="3402" w:type="dxa"/>
            <w:tcBorders>
              <w:top w:val="single" w:sz="4" w:space="0" w:color="auto"/>
              <w:bottom w:val="single" w:sz="4" w:space="0" w:color="auto"/>
            </w:tcBorders>
            <w:shd w:val="clear" w:color="auto" w:fill="D9D9D9" w:themeFill="background1" w:themeFillShade="D9"/>
          </w:tcPr>
          <w:p w14:paraId="3B9B9044" w14:textId="77777777" w:rsidR="00AB30D3" w:rsidRPr="006E03A9" w:rsidRDefault="00AB30D3" w:rsidP="00764C59">
            <w:pPr>
              <w:jc w:val="center"/>
              <w:rPr>
                <w:rFonts w:ascii="Times New Roman" w:hAnsi="Times New Roman" w:cs="Times New Roman"/>
                <w:b/>
                <w:sz w:val="24"/>
                <w:szCs w:val="24"/>
                <w:lang w:val="en-GB"/>
              </w:rPr>
            </w:pPr>
            <w:r w:rsidRPr="006E03A9">
              <w:rPr>
                <w:rFonts w:ascii="Times New Roman" w:hAnsi="Times New Roman" w:cs="Times New Roman"/>
                <w:b/>
                <w:sz w:val="24"/>
                <w:szCs w:val="24"/>
                <w:lang w:val="en-GB"/>
              </w:rPr>
              <w:t>Host institution</w:t>
            </w:r>
          </w:p>
        </w:tc>
        <w:tc>
          <w:tcPr>
            <w:tcW w:w="2897" w:type="dxa"/>
            <w:tcBorders>
              <w:top w:val="single" w:sz="4" w:space="0" w:color="auto"/>
              <w:bottom w:val="single" w:sz="4" w:space="0" w:color="auto"/>
            </w:tcBorders>
            <w:shd w:val="clear" w:color="auto" w:fill="D9D9D9" w:themeFill="background1" w:themeFillShade="D9"/>
          </w:tcPr>
          <w:p w14:paraId="59FA6029" w14:textId="77777777" w:rsidR="00AB30D3" w:rsidRPr="006E03A9" w:rsidRDefault="00AB30D3" w:rsidP="00764C59">
            <w:pPr>
              <w:jc w:val="center"/>
              <w:rPr>
                <w:rFonts w:ascii="Times New Roman" w:hAnsi="Times New Roman" w:cs="Times New Roman"/>
                <w:b/>
                <w:sz w:val="24"/>
                <w:szCs w:val="24"/>
                <w:lang w:val="en-GB"/>
              </w:rPr>
            </w:pPr>
            <w:r w:rsidRPr="006E03A9">
              <w:rPr>
                <w:rFonts w:ascii="Times New Roman" w:hAnsi="Times New Roman" w:cs="Times New Roman"/>
                <w:b/>
                <w:sz w:val="24"/>
                <w:szCs w:val="24"/>
                <w:lang w:val="en-GB"/>
              </w:rPr>
              <w:t>Home institution</w:t>
            </w:r>
          </w:p>
        </w:tc>
      </w:tr>
      <w:tr w:rsidR="00AB30D3" w:rsidRPr="006E03A9" w14:paraId="336D50AE" w14:textId="77777777" w:rsidTr="0096752A">
        <w:trPr>
          <w:jc w:val="center"/>
        </w:trPr>
        <w:tc>
          <w:tcPr>
            <w:tcW w:w="1554" w:type="dxa"/>
            <w:tcBorders>
              <w:top w:val="single" w:sz="4" w:space="0" w:color="auto"/>
            </w:tcBorders>
          </w:tcPr>
          <w:p w14:paraId="639448CF" w14:textId="77777777" w:rsidR="00AB30D3" w:rsidRPr="006E03A9" w:rsidRDefault="00802720" w:rsidP="00764C59">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shd w:val="clear" w:color="auto" w:fill="FFFFFF"/>
                <w:lang w:val="en-GB"/>
              </w:rPr>
              <w:t>Mr</w:t>
            </w:r>
            <w:r w:rsidRPr="006E03A9">
              <w:rPr>
                <w:rFonts w:ascii="Times New Roman" w:hAnsi="Times New Roman" w:cs="Times New Roman"/>
                <w:color w:val="4472C4" w:themeColor="accent5"/>
                <w:sz w:val="20"/>
                <w:szCs w:val="20"/>
                <w:lang w:val="en-GB"/>
              </w:rPr>
              <w:t xml:space="preserve"> </w:t>
            </w:r>
            <w:r w:rsidR="00AB30D3" w:rsidRPr="006E03A9">
              <w:rPr>
                <w:rFonts w:ascii="Times New Roman" w:hAnsi="Times New Roman" w:cs="Times New Roman"/>
                <w:color w:val="4472C4" w:themeColor="accent5"/>
                <w:sz w:val="20"/>
                <w:szCs w:val="20"/>
                <w:lang w:val="en-GB"/>
              </w:rPr>
              <w:t>Nicolas Quartier</w:t>
            </w:r>
          </w:p>
        </w:tc>
        <w:tc>
          <w:tcPr>
            <w:tcW w:w="4536" w:type="dxa"/>
            <w:tcBorders>
              <w:top w:val="single" w:sz="4" w:space="0" w:color="auto"/>
            </w:tcBorders>
          </w:tcPr>
          <w:p w14:paraId="4ABA1786" w14:textId="77777777" w:rsidR="00AB30D3" w:rsidRPr="006E03A9" w:rsidRDefault="00AB30D3" w:rsidP="00764C59">
            <w:pPr>
              <w:autoSpaceDE w:val="0"/>
              <w:autoSpaceDN w:val="0"/>
              <w:adjustRightInd w:val="0"/>
              <w:rPr>
                <w:rFonts w:ascii="Times New Roman" w:eastAsia="ArialMT" w:hAnsi="Times New Roman" w:cs="Times New Roman"/>
                <w:iCs/>
                <w:color w:val="4472C4" w:themeColor="accent5"/>
                <w:sz w:val="20"/>
                <w:szCs w:val="20"/>
                <w:lang w:val="en-GB"/>
              </w:rPr>
            </w:pPr>
            <w:r w:rsidRPr="006E03A9">
              <w:rPr>
                <w:rFonts w:ascii="Times New Roman" w:eastAsia="ArialMT" w:hAnsi="Times New Roman" w:cs="Times New Roman"/>
                <w:iCs/>
                <w:color w:val="4472C4" w:themeColor="accent5"/>
                <w:sz w:val="20"/>
                <w:szCs w:val="20"/>
                <w:lang w:val="en-GB"/>
              </w:rPr>
              <w:t xml:space="preserve">A </w:t>
            </w:r>
            <w:proofErr w:type="spellStart"/>
            <w:r w:rsidRPr="006E03A9">
              <w:rPr>
                <w:rFonts w:ascii="Times New Roman" w:eastAsia="ArialMT" w:hAnsi="Times New Roman" w:cs="Times New Roman"/>
                <w:iCs/>
                <w:color w:val="4472C4" w:themeColor="accent5"/>
                <w:sz w:val="20"/>
                <w:szCs w:val="20"/>
                <w:lang w:val="en-GB"/>
              </w:rPr>
              <w:t>DualSPHysics</w:t>
            </w:r>
            <w:proofErr w:type="spellEnd"/>
            <w:r w:rsidRPr="006E03A9">
              <w:rPr>
                <w:rFonts w:ascii="Times New Roman" w:eastAsia="ArialMT" w:hAnsi="Times New Roman" w:cs="Times New Roman"/>
                <w:iCs/>
                <w:color w:val="4472C4" w:themeColor="accent5"/>
                <w:sz w:val="20"/>
                <w:szCs w:val="20"/>
                <w:lang w:val="en-GB"/>
              </w:rPr>
              <w:t xml:space="preserve"> model coupled to </w:t>
            </w:r>
            <w:proofErr w:type="spellStart"/>
            <w:r w:rsidRPr="006E03A9">
              <w:rPr>
                <w:rFonts w:ascii="Times New Roman" w:eastAsia="ArialMT" w:hAnsi="Times New Roman" w:cs="Times New Roman"/>
                <w:iCs/>
                <w:color w:val="4472C4" w:themeColor="accent5"/>
                <w:sz w:val="20"/>
                <w:szCs w:val="20"/>
                <w:lang w:val="en-GB"/>
              </w:rPr>
              <w:t>MoorDyn</w:t>
            </w:r>
            <w:proofErr w:type="spellEnd"/>
            <w:r w:rsidRPr="006E03A9">
              <w:rPr>
                <w:rFonts w:ascii="Times New Roman" w:eastAsia="ArialMT" w:hAnsi="Times New Roman" w:cs="Times New Roman"/>
                <w:iCs/>
                <w:color w:val="4472C4" w:themeColor="accent5"/>
                <w:sz w:val="20"/>
                <w:szCs w:val="20"/>
                <w:lang w:val="en-GB"/>
              </w:rPr>
              <w:t xml:space="preserve"> and Project Chrono for numerical simulations of wave energy converters with mooring lines and power take-off system.</w:t>
            </w:r>
          </w:p>
        </w:tc>
        <w:tc>
          <w:tcPr>
            <w:tcW w:w="3402" w:type="dxa"/>
            <w:tcBorders>
              <w:top w:val="single" w:sz="4" w:space="0" w:color="auto"/>
            </w:tcBorders>
          </w:tcPr>
          <w:p w14:paraId="60253FDA" w14:textId="77777777" w:rsidR="00AB30D3" w:rsidRPr="006E03A9" w:rsidRDefault="00AB30D3" w:rsidP="00764C59">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 xml:space="preserve">University of </w:t>
            </w:r>
            <w:proofErr w:type="spellStart"/>
            <w:r w:rsidRPr="006E03A9">
              <w:rPr>
                <w:rFonts w:ascii="Times New Roman" w:hAnsi="Times New Roman" w:cs="Times New Roman"/>
                <w:color w:val="4472C4" w:themeColor="accent5"/>
                <w:sz w:val="20"/>
                <w:szCs w:val="20"/>
                <w:lang w:val="en-GB"/>
              </w:rPr>
              <w:t>Vigo</w:t>
            </w:r>
            <w:proofErr w:type="spellEnd"/>
            <w:r w:rsidRPr="006E03A9">
              <w:rPr>
                <w:rFonts w:ascii="Times New Roman" w:hAnsi="Times New Roman" w:cs="Times New Roman"/>
                <w:color w:val="4472C4" w:themeColor="accent5"/>
                <w:sz w:val="20"/>
                <w:szCs w:val="20"/>
                <w:lang w:val="en-GB"/>
              </w:rPr>
              <w:t>, Spain</w:t>
            </w:r>
          </w:p>
          <w:p w14:paraId="100F75AD" w14:textId="77777777" w:rsidR="00AB30D3" w:rsidRPr="006E03A9" w:rsidRDefault="00AB30D3" w:rsidP="00764C59">
            <w:pPr>
              <w:jc w:val="center"/>
              <w:rPr>
                <w:rFonts w:ascii="Times New Roman" w:hAnsi="Times New Roman" w:cs="Times New Roman"/>
                <w:color w:val="4472C4" w:themeColor="accent5"/>
                <w:sz w:val="20"/>
                <w:szCs w:val="20"/>
                <w:lang w:val="en-GB"/>
              </w:rPr>
            </w:pPr>
          </w:p>
        </w:tc>
        <w:tc>
          <w:tcPr>
            <w:tcW w:w="2897" w:type="dxa"/>
            <w:tcBorders>
              <w:top w:val="single" w:sz="4" w:space="0" w:color="auto"/>
            </w:tcBorders>
          </w:tcPr>
          <w:p w14:paraId="3C221B68" w14:textId="77777777" w:rsidR="00AB30D3" w:rsidRPr="006E03A9" w:rsidRDefault="00AB30D3" w:rsidP="00764C59">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Ghent University, Belgium</w:t>
            </w:r>
          </w:p>
          <w:p w14:paraId="0382290C" w14:textId="77777777" w:rsidR="00AB30D3" w:rsidRPr="006E03A9" w:rsidRDefault="00AB30D3" w:rsidP="00764C59">
            <w:pPr>
              <w:jc w:val="center"/>
              <w:rPr>
                <w:rFonts w:ascii="Times New Roman" w:hAnsi="Times New Roman" w:cs="Times New Roman"/>
                <w:color w:val="4472C4" w:themeColor="accent5"/>
                <w:sz w:val="20"/>
                <w:szCs w:val="20"/>
                <w:lang w:val="en-GB"/>
              </w:rPr>
            </w:pPr>
          </w:p>
        </w:tc>
      </w:tr>
      <w:tr w:rsidR="00AB30D3" w:rsidRPr="006E03A9" w14:paraId="021B9C6E" w14:textId="77777777" w:rsidTr="003D7F59">
        <w:trPr>
          <w:jc w:val="center"/>
        </w:trPr>
        <w:tc>
          <w:tcPr>
            <w:tcW w:w="1554" w:type="dxa"/>
            <w:shd w:val="clear" w:color="auto" w:fill="F2F2F2" w:themeFill="background1" w:themeFillShade="F2"/>
          </w:tcPr>
          <w:p w14:paraId="03BCFA35" w14:textId="77777777" w:rsidR="00AB30D3" w:rsidRPr="006E03A9" w:rsidRDefault="00802720" w:rsidP="00764C59">
            <w:pPr>
              <w:jc w:val="center"/>
              <w:rPr>
                <w:rFonts w:ascii="Times New Roman" w:hAnsi="Times New Roman" w:cs="Times New Roman"/>
                <w:sz w:val="20"/>
                <w:szCs w:val="20"/>
                <w:lang w:val="en-GB"/>
              </w:rPr>
            </w:pPr>
            <w:r w:rsidRPr="006E03A9">
              <w:rPr>
                <w:rFonts w:ascii="Times New Roman" w:eastAsia="ArialMT" w:hAnsi="Times New Roman" w:cs="Times New Roman"/>
                <w:iCs/>
                <w:color w:val="333333"/>
                <w:sz w:val="20"/>
                <w:szCs w:val="20"/>
                <w:lang w:val="en-GB"/>
              </w:rPr>
              <w:t xml:space="preserve">Ms </w:t>
            </w:r>
            <w:r w:rsidR="00AB30D3" w:rsidRPr="006E03A9">
              <w:rPr>
                <w:rFonts w:ascii="Times New Roman" w:eastAsia="ArialMT" w:hAnsi="Times New Roman" w:cs="Times New Roman"/>
                <w:iCs/>
                <w:color w:val="333333"/>
                <w:sz w:val="20"/>
                <w:szCs w:val="20"/>
                <w:lang w:val="en-GB"/>
              </w:rPr>
              <w:t xml:space="preserve">Tatiana </w:t>
            </w:r>
            <w:proofErr w:type="spellStart"/>
            <w:r w:rsidR="00AB30D3" w:rsidRPr="006E03A9">
              <w:rPr>
                <w:rFonts w:ascii="Times New Roman" w:eastAsia="ArialMT" w:hAnsi="Times New Roman" w:cs="Times New Roman"/>
                <w:iCs/>
                <w:color w:val="333333"/>
                <w:sz w:val="20"/>
                <w:szCs w:val="20"/>
                <w:lang w:val="en-GB"/>
              </w:rPr>
              <w:t>Potapenko</w:t>
            </w:r>
            <w:proofErr w:type="spellEnd"/>
          </w:p>
        </w:tc>
        <w:tc>
          <w:tcPr>
            <w:tcW w:w="4536" w:type="dxa"/>
            <w:shd w:val="clear" w:color="auto" w:fill="F2F2F2" w:themeFill="background1" w:themeFillShade="F2"/>
          </w:tcPr>
          <w:p w14:paraId="03D77250" w14:textId="77777777" w:rsidR="00AB30D3" w:rsidRPr="006E03A9" w:rsidRDefault="00AB30D3" w:rsidP="009213C0">
            <w:pPr>
              <w:autoSpaceDE w:val="0"/>
              <w:autoSpaceDN w:val="0"/>
              <w:adjustRightInd w:val="0"/>
              <w:rPr>
                <w:rFonts w:ascii="Times New Roman" w:eastAsia="ArialMT" w:hAnsi="Times New Roman" w:cs="Times New Roman"/>
                <w:iCs/>
                <w:color w:val="000000" w:themeColor="text1"/>
                <w:sz w:val="20"/>
                <w:szCs w:val="20"/>
                <w:lang w:val="en-GB"/>
              </w:rPr>
            </w:pPr>
            <w:r w:rsidRPr="006E03A9">
              <w:rPr>
                <w:rFonts w:ascii="Times New Roman" w:eastAsia="ArialMT" w:hAnsi="Times New Roman" w:cs="Times New Roman"/>
                <w:iCs/>
                <w:color w:val="000000" w:themeColor="text1"/>
                <w:sz w:val="20"/>
                <w:szCs w:val="20"/>
                <w:lang w:val="en-GB"/>
              </w:rPr>
              <w:t>Experimental modelling, testing and comparison of a linear generator</w:t>
            </w:r>
            <w:r w:rsidR="009213C0" w:rsidRPr="006E03A9">
              <w:rPr>
                <w:rFonts w:ascii="Times New Roman" w:eastAsia="ArialMT" w:hAnsi="Times New Roman" w:cs="Times New Roman"/>
                <w:iCs/>
                <w:color w:val="000000" w:themeColor="text1"/>
                <w:sz w:val="20"/>
                <w:szCs w:val="20"/>
                <w:lang w:val="en-GB"/>
              </w:rPr>
              <w:t xml:space="preserve"> </w:t>
            </w:r>
            <w:r w:rsidRPr="006E03A9">
              <w:rPr>
                <w:rFonts w:ascii="Times New Roman" w:eastAsia="ArialMT" w:hAnsi="Times New Roman" w:cs="Times New Roman"/>
                <w:iCs/>
                <w:color w:val="000000" w:themeColor="text1"/>
                <w:sz w:val="20"/>
                <w:szCs w:val="20"/>
                <w:lang w:val="en-GB"/>
              </w:rPr>
              <w:t>PTO system of a wave energy converter</w:t>
            </w:r>
          </w:p>
        </w:tc>
        <w:tc>
          <w:tcPr>
            <w:tcW w:w="3402" w:type="dxa"/>
            <w:shd w:val="clear" w:color="auto" w:fill="F2F2F2" w:themeFill="background1" w:themeFillShade="F2"/>
          </w:tcPr>
          <w:p w14:paraId="7B491D3B" w14:textId="77777777" w:rsidR="00AB30D3" w:rsidRPr="006E03A9" w:rsidRDefault="00AB30D3" w:rsidP="00764C59">
            <w:pPr>
              <w:jc w:val="center"/>
              <w:rPr>
                <w:rFonts w:ascii="Times New Roman" w:eastAsia="ArialMT" w:hAnsi="Times New Roman" w:cs="Times New Roman"/>
                <w:iCs/>
                <w:color w:val="000000" w:themeColor="text1"/>
                <w:sz w:val="20"/>
                <w:szCs w:val="20"/>
                <w:lang w:val="en-GB"/>
              </w:rPr>
            </w:pPr>
            <w:r w:rsidRPr="006E03A9">
              <w:rPr>
                <w:rFonts w:ascii="Times New Roman" w:eastAsia="ArialMT" w:hAnsi="Times New Roman" w:cs="Times New Roman"/>
                <w:iCs/>
                <w:color w:val="000000" w:themeColor="text1"/>
                <w:sz w:val="20"/>
                <w:szCs w:val="20"/>
                <w:lang w:val="en-GB"/>
              </w:rPr>
              <w:t>University of Edinburgh, Scotland, UK,</w:t>
            </w:r>
          </w:p>
          <w:p w14:paraId="3EF36D26" w14:textId="77777777" w:rsidR="00AB30D3" w:rsidRPr="006E03A9" w:rsidRDefault="00AB30D3" w:rsidP="00764C59">
            <w:pPr>
              <w:jc w:val="center"/>
              <w:rPr>
                <w:rFonts w:ascii="Times New Roman" w:hAnsi="Times New Roman" w:cs="Times New Roman"/>
                <w:color w:val="000000" w:themeColor="text1"/>
                <w:sz w:val="20"/>
                <w:szCs w:val="20"/>
                <w:lang w:val="en-GB"/>
              </w:rPr>
            </w:pPr>
          </w:p>
        </w:tc>
        <w:tc>
          <w:tcPr>
            <w:tcW w:w="2897" w:type="dxa"/>
            <w:shd w:val="clear" w:color="auto" w:fill="F2F2F2" w:themeFill="background1" w:themeFillShade="F2"/>
          </w:tcPr>
          <w:p w14:paraId="1BAF2971" w14:textId="77777777" w:rsidR="00AB30D3" w:rsidRPr="006E03A9" w:rsidRDefault="00AB30D3" w:rsidP="00764C59">
            <w:pPr>
              <w:jc w:val="center"/>
              <w:rPr>
                <w:rFonts w:ascii="Times New Roman" w:eastAsia="ArialMT" w:hAnsi="Times New Roman" w:cs="Times New Roman"/>
                <w:iCs/>
                <w:color w:val="000000" w:themeColor="text1"/>
                <w:sz w:val="20"/>
                <w:szCs w:val="20"/>
                <w:lang w:val="en-GB"/>
              </w:rPr>
            </w:pPr>
            <w:r w:rsidRPr="006E03A9">
              <w:rPr>
                <w:rFonts w:ascii="Times New Roman" w:eastAsia="ArialMT" w:hAnsi="Times New Roman" w:cs="Times New Roman"/>
                <w:iCs/>
                <w:color w:val="000000" w:themeColor="text1"/>
                <w:sz w:val="20"/>
                <w:szCs w:val="20"/>
                <w:lang w:val="en-GB"/>
              </w:rPr>
              <w:t>Uppsala University, Sweden</w:t>
            </w:r>
          </w:p>
          <w:p w14:paraId="29D59757" w14:textId="77777777" w:rsidR="00AB30D3" w:rsidRPr="006E03A9" w:rsidRDefault="00AB30D3" w:rsidP="00764C59">
            <w:pPr>
              <w:jc w:val="center"/>
              <w:rPr>
                <w:rFonts w:ascii="Times New Roman" w:hAnsi="Times New Roman" w:cs="Times New Roman"/>
                <w:color w:val="000000" w:themeColor="text1"/>
                <w:sz w:val="20"/>
                <w:szCs w:val="20"/>
                <w:lang w:val="en-GB"/>
              </w:rPr>
            </w:pPr>
          </w:p>
        </w:tc>
      </w:tr>
      <w:tr w:rsidR="00AB30D3" w:rsidRPr="006E03A9" w14:paraId="661475E5" w14:textId="77777777" w:rsidTr="0096752A">
        <w:trPr>
          <w:jc w:val="center"/>
        </w:trPr>
        <w:tc>
          <w:tcPr>
            <w:tcW w:w="1554" w:type="dxa"/>
          </w:tcPr>
          <w:p w14:paraId="784CE7CC" w14:textId="77777777" w:rsidR="00AB30D3" w:rsidRPr="006E03A9" w:rsidRDefault="00802720" w:rsidP="00764C59">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shd w:val="clear" w:color="auto" w:fill="FFFFFF"/>
                <w:lang w:val="en-GB"/>
              </w:rPr>
              <w:t>Mr</w:t>
            </w:r>
            <w:r w:rsidRPr="006E03A9">
              <w:rPr>
                <w:rFonts w:ascii="Times New Roman" w:eastAsia="ArialMT" w:hAnsi="Times New Roman" w:cs="Times New Roman"/>
                <w:iCs/>
                <w:color w:val="4472C4" w:themeColor="accent5"/>
                <w:sz w:val="20"/>
                <w:szCs w:val="20"/>
                <w:lang w:val="en-GB"/>
              </w:rPr>
              <w:t xml:space="preserve"> </w:t>
            </w:r>
            <w:r w:rsidR="00AB30D3" w:rsidRPr="006E03A9">
              <w:rPr>
                <w:rFonts w:ascii="Times New Roman" w:eastAsia="ArialMT" w:hAnsi="Times New Roman" w:cs="Times New Roman"/>
                <w:iCs/>
                <w:color w:val="4472C4" w:themeColor="accent5"/>
                <w:sz w:val="20"/>
                <w:szCs w:val="20"/>
                <w:lang w:val="en-GB"/>
              </w:rPr>
              <w:t xml:space="preserve">Timothy </w:t>
            </w:r>
            <w:proofErr w:type="spellStart"/>
            <w:r w:rsidR="00AB30D3" w:rsidRPr="006E03A9">
              <w:rPr>
                <w:rFonts w:ascii="Times New Roman" w:eastAsia="ArialMT" w:hAnsi="Times New Roman" w:cs="Times New Roman"/>
                <w:iCs/>
                <w:color w:val="4472C4" w:themeColor="accent5"/>
                <w:sz w:val="20"/>
                <w:szCs w:val="20"/>
                <w:lang w:val="en-GB"/>
              </w:rPr>
              <w:t>Vervaet</w:t>
            </w:r>
            <w:proofErr w:type="spellEnd"/>
          </w:p>
        </w:tc>
        <w:tc>
          <w:tcPr>
            <w:tcW w:w="4536" w:type="dxa"/>
          </w:tcPr>
          <w:p w14:paraId="39657406" w14:textId="77777777" w:rsidR="00AB30D3" w:rsidRPr="006E03A9" w:rsidRDefault="00AB30D3" w:rsidP="00764C59">
            <w:pPr>
              <w:autoSpaceDE w:val="0"/>
              <w:autoSpaceDN w:val="0"/>
              <w:adjustRightInd w:val="0"/>
              <w:rPr>
                <w:rFonts w:ascii="Times New Roman" w:eastAsia="ArialMT" w:hAnsi="Times New Roman" w:cs="Times New Roman"/>
                <w:iCs/>
                <w:color w:val="4472C4" w:themeColor="accent5"/>
                <w:sz w:val="20"/>
                <w:szCs w:val="20"/>
                <w:lang w:val="en-GB"/>
              </w:rPr>
            </w:pPr>
            <w:r w:rsidRPr="006E03A9">
              <w:rPr>
                <w:rFonts w:ascii="Times New Roman" w:eastAsia="ArialMT" w:hAnsi="Times New Roman" w:cs="Times New Roman"/>
                <w:iCs/>
                <w:color w:val="4472C4" w:themeColor="accent5"/>
                <w:sz w:val="20"/>
                <w:szCs w:val="20"/>
                <w:lang w:val="en-GB"/>
              </w:rPr>
              <w:t>A DualSPHysics-OceanWave3D numerical wave basin to provide feedforward on the design of a wave energy converter array experimental set-up</w:t>
            </w:r>
          </w:p>
        </w:tc>
        <w:tc>
          <w:tcPr>
            <w:tcW w:w="3402" w:type="dxa"/>
          </w:tcPr>
          <w:p w14:paraId="0420DEC7" w14:textId="77777777" w:rsidR="00AB30D3" w:rsidRPr="006E03A9" w:rsidRDefault="00AB30D3" w:rsidP="00764C59">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 xml:space="preserve">University of </w:t>
            </w:r>
            <w:proofErr w:type="spellStart"/>
            <w:r w:rsidRPr="006E03A9">
              <w:rPr>
                <w:rFonts w:ascii="Times New Roman" w:hAnsi="Times New Roman" w:cs="Times New Roman"/>
                <w:color w:val="4472C4" w:themeColor="accent5"/>
                <w:sz w:val="20"/>
                <w:szCs w:val="20"/>
                <w:lang w:val="en-GB"/>
              </w:rPr>
              <w:t>Vigo</w:t>
            </w:r>
            <w:proofErr w:type="spellEnd"/>
            <w:r w:rsidRPr="006E03A9">
              <w:rPr>
                <w:rFonts w:ascii="Times New Roman" w:hAnsi="Times New Roman" w:cs="Times New Roman"/>
                <w:color w:val="4472C4" w:themeColor="accent5"/>
                <w:sz w:val="20"/>
                <w:szCs w:val="20"/>
                <w:lang w:val="en-GB"/>
              </w:rPr>
              <w:t>, Spain</w:t>
            </w:r>
          </w:p>
          <w:p w14:paraId="7C0F2E8A" w14:textId="77777777" w:rsidR="00AB30D3" w:rsidRPr="006E03A9" w:rsidRDefault="00AB30D3" w:rsidP="00764C59">
            <w:pPr>
              <w:jc w:val="center"/>
              <w:rPr>
                <w:rFonts w:ascii="Times New Roman" w:hAnsi="Times New Roman" w:cs="Times New Roman"/>
                <w:color w:val="4472C4" w:themeColor="accent5"/>
                <w:sz w:val="20"/>
                <w:szCs w:val="20"/>
                <w:lang w:val="en-GB"/>
              </w:rPr>
            </w:pPr>
          </w:p>
        </w:tc>
        <w:tc>
          <w:tcPr>
            <w:tcW w:w="2897" w:type="dxa"/>
          </w:tcPr>
          <w:p w14:paraId="6D795173" w14:textId="77777777" w:rsidR="00AB30D3" w:rsidRPr="006E03A9" w:rsidRDefault="00AB30D3" w:rsidP="00764C59">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Ghent University, Belgium</w:t>
            </w:r>
          </w:p>
          <w:p w14:paraId="6236A994" w14:textId="77777777" w:rsidR="00AB30D3" w:rsidRPr="006E03A9" w:rsidRDefault="00AB30D3" w:rsidP="00764C59">
            <w:pPr>
              <w:jc w:val="center"/>
              <w:rPr>
                <w:rFonts w:ascii="Times New Roman" w:hAnsi="Times New Roman" w:cs="Times New Roman"/>
                <w:color w:val="4472C4" w:themeColor="accent5"/>
                <w:sz w:val="20"/>
                <w:szCs w:val="20"/>
                <w:lang w:val="en-GB"/>
              </w:rPr>
            </w:pPr>
          </w:p>
        </w:tc>
      </w:tr>
      <w:tr w:rsidR="00AB30D3" w:rsidRPr="006E03A9" w14:paraId="4AA3A689" w14:textId="77777777" w:rsidTr="003D7F59">
        <w:trPr>
          <w:jc w:val="center"/>
        </w:trPr>
        <w:tc>
          <w:tcPr>
            <w:tcW w:w="1554" w:type="dxa"/>
            <w:shd w:val="clear" w:color="auto" w:fill="F2F2F2" w:themeFill="background1" w:themeFillShade="F2"/>
          </w:tcPr>
          <w:p w14:paraId="39FBB7F2" w14:textId="77777777" w:rsidR="00AB30D3" w:rsidRPr="006E03A9" w:rsidRDefault="00802720" w:rsidP="00764C59">
            <w:pPr>
              <w:jc w:val="center"/>
              <w:rPr>
                <w:rFonts w:ascii="Times New Roman" w:hAnsi="Times New Roman" w:cs="Times New Roman"/>
                <w:sz w:val="20"/>
                <w:szCs w:val="20"/>
                <w:lang w:val="en-GB"/>
              </w:rPr>
            </w:pPr>
            <w:r w:rsidRPr="006E03A9">
              <w:rPr>
                <w:rFonts w:ascii="Times New Roman" w:eastAsia="ArialMT" w:hAnsi="Times New Roman" w:cs="Times New Roman"/>
                <w:iCs/>
                <w:color w:val="333333"/>
                <w:sz w:val="20"/>
                <w:szCs w:val="20"/>
                <w:lang w:val="en-GB"/>
              </w:rPr>
              <w:t>Ms</w:t>
            </w:r>
            <w:r w:rsidRPr="006E03A9">
              <w:rPr>
                <w:rFonts w:ascii="Times New Roman" w:hAnsi="Times New Roman" w:cs="Times New Roman"/>
                <w:sz w:val="20"/>
                <w:szCs w:val="20"/>
                <w:lang w:val="en-GB"/>
              </w:rPr>
              <w:t xml:space="preserve"> </w:t>
            </w:r>
            <w:r w:rsidR="00AB30D3" w:rsidRPr="006E03A9">
              <w:rPr>
                <w:rFonts w:ascii="Times New Roman" w:hAnsi="Times New Roman" w:cs="Times New Roman"/>
                <w:sz w:val="20"/>
                <w:szCs w:val="20"/>
                <w:lang w:val="en-GB"/>
              </w:rPr>
              <w:t>Brenda Rojas</w:t>
            </w:r>
          </w:p>
        </w:tc>
        <w:tc>
          <w:tcPr>
            <w:tcW w:w="4536" w:type="dxa"/>
            <w:shd w:val="clear" w:color="auto" w:fill="F2F2F2" w:themeFill="background1" w:themeFillShade="F2"/>
          </w:tcPr>
          <w:p w14:paraId="08CC8C05" w14:textId="77777777" w:rsidR="00AB30D3" w:rsidRPr="006E03A9" w:rsidRDefault="00AB30D3" w:rsidP="00764C59">
            <w:pPr>
              <w:rPr>
                <w:rFonts w:ascii="Times New Roman" w:hAnsi="Times New Roman" w:cs="Times New Roman"/>
                <w:color w:val="000000" w:themeColor="text1"/>
                <w:lang w:val="en-GB"/>
              </w:rPr>
            </w:pPr>
            <w:r w:rsidRPr="006E03A9">
              <w:rPr>
                <w:rFonts w:ascii="Times New Roman" w:eastAsia="ArialMT" w:hAnsi="Times New Roman" w:cs="Times New Roman"/>
                <w:iCs/>
                <w:color w:val="000000" w:themeColor="text1"/>
                <w:sz w:val="20"/>
                <w:szCs w:val="20"/>
                <w:lang w:val="en-GB"/>
              </w:rPr>
              <w:t>WG3 Technology of WECs and WEC arrays</w:t>
            </w:r>
          </w:p>
        </w:tc>
        <w:tc>
          <w:tcPr>
            <w:tcW w:w="3402" w:type="dxa"/>
            <w:shd w:val="clear" w:color="auto" w:fill="F2F2F2" w:themeFill="background1" w:themeFillShade="F2"/>
          </w:tcPr>
          <w:p w14:paraId="2A244BC6" w14:textId="77777777" w:rsidR="00AB30D3" w:rsidRPr="006E03A9" w:rsidRDefault="00AB30D3" w:rsidP="00764C59">
            <w:pPr>
              <w:jc w:val="center"/>
              <w:rPr>
                <w:rFonts w:ascii="Times New Roman" w:eastAsia="ArialMT" w:hAnsi="Times New Roman" w:cs="Times New Roman"/>
                <w:iCs/>
                <w:color w:val="000000" w:themeColor="text1"/>
                <w:sz w:val="20"/>
                <w:szCs w:val="20"/>
                <w:lang w:val="en-GB"/>
              </w:rPr>
            </w:pPr>
            <w:r w:rsidRPr="006E03A9">
              <w:rPr>
                <w:rFonts w:ascii="Times New Roman" w:eastAsia="ArialMT" w:hAnsi="Times New Roman" w:cs="Times New Roman"/>
                <w:iCs/>
                <w:color w:val="000000" w:themeColor="text1"/>
                <w:sz w:val="20"/>
                <w:szCs w:val="20"/>
                <w:lang w:val="en-GB"/>
              </w:rPr>
              <w:t>Uppsala University, Sweden</w:t>
            </w:r>
          </w:p>
          <w:p w14:paraId="4D7BA7FF" w14:textId="77777777" w:rsidR="00AB30D3" w:rsidRPr="006E03A9" w:rsidRDefault="00AB30D3" w:rsidP="00764C59">
            <w:pPr>
              <w:rPr>
                <w:rFonts w:ascii="Times New Roman" w:hAnsi="Times New Roman" w:cs="Times New Roman"/>
                <w:color w:val="000000" w:themeColor="text1"/>
                <w:sz w:val="20"/>
                <w:szCs w:val="20"/>
                <w:lang w:val="en-GB"/>
              </w:rPr>
            </w:pPr>
          </w:p>
        </w:tc>
        <w:tc>
          <w:tcPr>
            <w:tcW w:w="2897" w:type="dxa"/>
            <w:shd w:val="clear" w:color="auto" w:fill="F2F2F2" w:themeFill="background1" w:themeFillShade="F2"/>
          </w:tcPr>
          <w:p w14:paraId="1BE8BCE7" w14:textId="77777777" w:rsidR="00AB30D3" w:rsidRPr="006E03A9" w:rsidRDefault="00AB30D3" w:rsidP="00D12CB1">
            <w:pPr>
              <w:jc w:val="center"/>
              <w:rPr>
                <w:rFonts w:ascii="Times New Roman" w:eastAsia="ArialMT" w:hAnsi="Times New Roman" w:cs="Times New Roman"/>
                <w:iCs/>
                <w:color w:val="000000" w:themeColor="text1"/>
                <w:sz w:val="20"/>
                <w:szCs w:val="20"/>
                <w:lang w:val="en-GB"/>
              </w:rPr>
            </w:pPr>
            <w:r w:rsidRPr="006E03A9">
              <w:rPr>
                <w:rFonts w:ascii="Times New Roman" w:eastAsia="ArialMT" w:hAnsi="Times New Roman" w:cs="Times New Roman"/>
                <w:iCs/>
                <w:color w:val="000000" w:themeColor="text1"/>
                <w:sz w:val="20"/>
                <w:szCs w:val="20"/>
                <w:lang w:val="en-GB"/>
              </w:rPr>
              <w:t>Uni</w:t>
            </w:r>
            <w:r w:rsidR="00D12CB1" w:rsidRPr="006E03A9">
              <w:rPr>
                <w:rFonts w:ascii="Times New Roman" w:eastAsia="ArialMT" w:hAnsi="Times New Roman" w:cs="Times New Roman"/>
                <w:iCs/>
                <w:color w:val="000000" w:themeColor="text1"/>
                <w:sz w:val="20"/>
                <w:szCs w:val="20"/>
                <w:lang w:val="en-GB"/>
              </w:rPr>
              <w:t>.</w:t>
            </w:r>
            <w:r w:rsidRPr="006E03A9">
              <w:rPr>
                <w:rFonts w:ascii="Times New Roman" w:eastAsia="ArialMT" w:hAnsi="Times New Roman" w:cs="Times New Roman"/>
                <w:iCs/>
                <w:color w:val="000000" w:themeColor="text1"/>
                <w:sz w:val="20"/>
                <w:szCs w:val="20"/>
                <w:lang w:val="en-GB"/>
              </w:rPr>
              <w:t xml:space="preserve"> Carlos III de Madrid, Spain</w:t>
            </w:r>
          </w:p>
        </w:tc>
      </w:tr>
      <w:tr w:rsidR="00AB30D3" w:rsidRPr="006E03A9" w14:paraId="6E02C28F" w14:textId="77777777" w:rsidTr="003D7F59">
        <w:trPr>
          <w:jc w:val="center"/>
        </w:trPr>
        <w:tc>
          <w:tcPr>
            <w:tcW w:w="1554" w:type="dxa"/>
            <w:shd w:val="clear" w:color="auto" w:fill="FFFFFF" w:themeFill="background1"/>
          </w:tcPr>
          <w:p w14:paraId="0338AD97" w14:textId="77777777" w:rsidR="00AB30D3" w:rsidRPr="006E03A9" w:rsidRDefault="00AB30D3" w:rsidP="00764C59">
            <w:pPr>
              <w:jc w:val="center"/>
              <w:rPr>
                <w:rFonts w:ascii="Times New Roman" w:hAnsi="Times New Roman" w:cs="Times New Roman"/>
                <w:color w:val="4472C4" w:themeColor="accent5"/>
                <w:sz w:val="20"/>
                <w:szCs w:val="20"/>
                <w:lang w:val="en-GB"/>
              </w:rPr>
            </w:pPr>
            <w:r w:rsidRPr="006E03A9">
              <w:rPr>
                <w:rFonts w:ascii="Times New Roman" w:eastAsia="ArialMT" w:hAnsi="Times New Roman" w:cs="Times New Roman"/>
                <w:iCs/>
                <w:color w:val="4472C4" w:themeColor="accent5"/>
                <w:sz w:val="20"/>
                <w:szCs w:val="20"/>
                <w:lang w:val="en-GB"/>
              </w:rPr>
              <w:t xml:space="preserve">Dr </w:t>
            </w:r>
            <w:proofErr w:type="spellStart"/>
            <w:r w:rsidRPr="006E03A9">
              <w:rPr>
                <w:rFonts w:ascii="Times New Roman" w:eastAsia="ArialMT" w:hAnsi="Times New Roman" w:cs="Times New Roman"/>
                <w:iCs/>
                <w:color w:val="4472C4" w:themeColor="accent5"/>
                <w:sz w:val="20"/>
                <w:szCs w:val="20"/>
                <w:lang w:val="en-GB"/>
              </w:rPr>
              <w:t>Hisham</w:t>
            </w:r>
            <w:proofErr w:type="spellEnd"/>
            <w:r w:rsidRPr="006E03A9">
              <w:rPr>
                <w:rFonts w:ascii="Times New Roman" w:eastAsia="ArialMT" w:hAnsi="Times New Roman" w:cs="Times New Roman"/>
                <w:iCs/>
                <w:color w:val="4472C4" w:themeColor="accent5"/>
                <w:sz w:val="20"/>
                <w:szCs w:val="20"/>
                <w:lang w:val="en-GB"/>
              </w:rPr>
              <w:t xml:space="preserve"> </w:t>
            </w:r>
            <w:proofErr w:type="spellStart"/>
            <w:r w:rsidRPr="006E03A9">
              <w:rPr>
                <w:rFonts w:ascii="Times New Roman" w:eastAsia="ArialMT" w:hAnsi="Times New Roman" w:cs="Times New Roman"/>
                <w:iCs/>
                <w:color w:val="4472C4" w:themeColor="accent5"/>
                <w:sz w:val="20"/>
                <w:szCs w:val="20"/>
                <w:lang w:val="en-GB"/>
              </w:rPr>
              <w:t>Elsafti</w:t>
            </w:r>
            <w:proofErr w:type="spellEnd"/>
          </w:p>
        </w:tc>
        <w:tc>
          <w:tcPr>
            <w:tcW w:w="4536" w:type="dxa"/>
            <w:shd w:val="clear" w:color="auto" w:fill="FFFFFF" w:themeFill="background1"/>
          </w:tcPr>
          <w:p w14:paraId="306828D6" w14:textId="77777777" w:rsidR="00AB30D3" w:rsidRPr="006E03A9" w:rsidRDefault="00AB30D3" w:rsidP="00764C59">
            <w:pPr>
              <w:autoSpaceDE w:val="0"/>
              <w:autoSpaceDN w:val="0"/>
              <w:adjustRightInd w:val="0"/>
              <w:rPr>
                <w:rFonts w:ascii="Times New Roman" w:eastAsia="ArialMT" w:hAnsi="Times New Roman" w:cs="Times New Roman"/>
                <w:iCs/>
                <w:color w:val="4472C4" w:themeColor="accent5"/>
                <w:sz w:val="20"/>
                <w:szCs w:val="20"/>
                <w:lang w:val="en-GB"/>
              </w:rPr>
            </w:pPr>
            <w:r w:rsidRPr="006E03A9">
              <w:rPr>
                <w:rFonts w:ascii="Times New Roman" w:eastAsia="ArialMT" w:hAnsi="Times New Roman" w:cs="Times New Roman"/>
                <w:iCs/>
                <w:color w:val="4472C4" w:themeColor="accent5"/>
                <w:sz w:val="20"/>
                <w:szCs w:val="20"/>
                <w:lang w:val="en-GB"/>
              </w:rPr>
              <w:t>Accurate and Efficient Numerical Modelling of Point Absorber WECs</w:t>
            </w:r>
          </w:p>
          <w:p w14:paraId="26F36F51" w14:textId="77777777" w:rsidR="00AB30D3" w:rsidRPr="006E03A9" w:rsidRDefault="00AB30D3" w:rsidP="00764C59">
            <w:pPr>
              <w:rPr>
                <w:rFonts w:ascii="Times New Roman" w:hAnsi="Times New Roman" w:cs="Times New Roman"/>
                <w:color w:val="4472C4" w:themeColor="accent5"/>
                <w:lang w:val="en-GB"/>
              </w:rPr>
            </w:pPr>
            <w:r w:rsidRPr="006E03A9">
              <w:rPr>
                <w:rFonts w:ascii="Times New Roman" w:eastAsia="ArialMT" w:hAnsi="Times New Roman" w:cs="Times New Roman"/>
                <w:iCs/>
                <w:color w:val="4472C4" w:themeColor="accent5"/>
                <w:sz w:val="20"/>
                <w:szCs w:val="20"/>
                <w:lang w:val="en-GB"/>
              </w:rPr>
              <w:t xml:space="preserve">with </w:t>
            </w:r>
            <w:proofErr w:type="spellStart"/>
            <w:r w:rsidRPr="006E03A9">
              <w:rPr>
                <w:rFonts w:ascii="Times New Roman" w:eastAsia="ArialMT" w:hAnsi="Times New Roman" w:cs="Times New Roman"/>
                <w:iCs/>
                <w:color w:val="4472C4" w:themeColor="accent5"/>
                <w:sz w:val="20"/>
                <w:szCs w:val="20"/>
                <w:lang w:val="en-GB"/>
              </w:rPr>
              <w:t>OpenFOAM</w:t>
            </w:r>
            <w:proofErr w:type="spellEnd"/>
          </w:p>
        </w:tc>
        <w:tc>
          <w:tcPr>
            <w:tcW w:w="3402" w:type="dxa"/>
            <w:shd w:val="clear" w:color="auto" w:fill="FFFFFF" w:themeFill="background1"/>
          </w:tcPr>
          <w:p w14:paraId="64022B2C" w14:textId="77777777" w:rsidR="00AB30D3" w:rsidRPr="006E03A9" w:rsidRDefault="00AB30D3" w:rsidP="00764C59">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lang w:val="en-GB"/>
              </w:rPr>
              <w:t xml:space="preserve"> </w:t>
            </w:r>
            <w:r w:rsidRPr="006E03A9">
              <w:rPr>
                <w:rFonts w:ascii="Times New Roman" w:hAnsi="Times New Roman" w:cs="Times New Roman"/>
                <w:bCs/>
                <w:color w:val="4472C4" w:themeColor="accent5"/>
                <w:sz w:val="20"/>
                <w:szCs w:val="20"/>
                <w:lang w:val="en-GB"/>
              </w:rPr>
              <w:t>Aalborg University, Denmark</w:t>
            </w:r>
          </w:p>
          <w:p w14:paraId="423F3264" w14:textId="77777777" w:rsidR="00AB30D3" w:rsidRPr="006E03A9" w:rsidRDefault="00AB30D3" w:rsidP="00764C59">
            <w:pPr>
              <w:jc w:val="center"/>
              <w:rPr>
                <w:rFonts w:ascii="Times New Roman" w:hAnsi="Times New Roman" w:cs="Times New Roman"/>
                <w:color w:val="4472C4" w:themeColor="accent5"/>
                <w:lang w:val="en-GB"/>
              </w:rPr>
            </w:pPr>
          </w:p>
        </w:tc>
        <w:tc>
          <w:tcPr>
            <w:tcW w:w="2897" w:type="dxa"/>
            <w:shd w:val="clear" w:color="auto" w:fill="FFFFFF" w:themeFill="background1"/>
          </w:tcPr>
          <w:p w14:paraId="0D7D0664" w14:textId="77777777" w:rsidR="00AB30D3" w:rsidRPr="006E03A9" w:rsidRDefault="00AB30D3" w:rsidP="00764C59">
            <w:pPr>
              <w:jc w:val="center"/>
              <w:rPr>
                <w:rFonts w:ascii="Times New Roman" w:eastAsia="ArialMT" w:hAnsi="Times New Roman" w:cs="Times New Roman"/>
                <w:iCs/>
                <w:color w:val="4472C4" w:themeColor="accent5"/>
                <w:sz w:val="20"/>
                <w:szCs w:val="20"/>
                <w:lang w:val="en-GB"/>
              </w:rPr>
            </w:pPr>
            <w:r w:rsidRPr="006E03A9">
              <w:rPr>
                <w:rFonts w:ascii="Times New Roman" w:eastAsia="ArialMT" w:hAnsi="Times New Roman" w:cs="Times New Roman"/>
                <w:iCs/>
                <w:color w:val="4472C4" w:themeColor="accent5"/>
                <w:sz w:val="20"/>
                <w:szCs w:val="20"/>
                <w:lang w:val="en-GB"/>
              </w:rPr>
              <w:t xml:space="preserve">TU </w:t>
            </w:r>
            <w:proofErr w:type="spellStart"/>
            <w:r w:rsidRPr="006E03A9">
              <w:rPr>
                <w:rFonts w:ascii="Times New Roman" w:eastAsia="ArialMT" w:hAnsi="Times New Roman" w:cs="Times New Roman"/>
                <w:iCs/>
                <w:color w:val="4472C4" w:themeColor="accent5"/>
                <w:sz w:val="20"/>
                <w:szCs w:val="20"/>
                <w:lang w:val="en-GB"/>
              </w:rPr>
              <w:t>Braunschweig</w:t>
            </w:r>
            <w:proofErr w:type="spellEnd"/>
            <w:r w:rsidRPr="006E03A9">
              <w:rPr>
                <w:rFonts w:ascii="Times New Roman" w:eastAsia="ArialMT" w:hAnsi="Times New Roman" w:cs="Times New Roman"/>
                <w:iCs/>
                <w:color w:val="4472C4" w:themeColor="accent5"/>
                <w:sz w:val="20"/>
                <w:szCs w:val="20"/>
                <w:lang w:val="en-GB"/>
              </w:rPr>
              <w:t>, Germany</w:t>
            </w:r>
          </w:p>
          <w:p w14:paraId="106AD890" w14:textId="77777777" w:rsidR="00AB30D3" w:rsidRPr="006E03A9" w:rsidRDefault="00AB30D3" w:rsidP="00764C59">
            <w:pPr>
              <w:rPr>
                <w:rFonts w:ascii="Times New Roman" w:hAnsi="Times New Roman" w:cs="Times New Roman"/>
                <w:color w:val="4472C4" w:themeColor="accent5"/>
                <w:sz w:val="20"/>
                <w:szCs w:val="20"/>
                <w:lang w:val="en-GB"/>
              </w:rPr>
            </w:pPr>
          </w:p>
        </w:tc>
      </w:tr>
      <w:tr w:rsidR="00AB30D3" w:rsidRPr="006E03A9" w14:paraId="5BBA0C0B" w14:textId="77777777" w:rsidTr="003D7F59">
        <w:trPr>
          <w:jc w:val="center"/>
        </w:trPr>
        <w:tc>
          <w:tcPr>
            <w:tcW w:w="1554" w:type="dxa"/>
            <w:shd w:val="clear" w:color="auto" w:fill="F2F2F2" w:themeFill="background1" w:themeFillShade="F2"/>
          </w:tcPr>
          <w:p w14:paraId="7AEED544" w14:textId="77777777" w:rsidR="00AB30D3" w:rsidRPr="006E03A9" w:rsidRDefault="00AB30D3" w:rsidP="00764C59">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Dr William Finnegan</w:t>
            </w:r>
          </w:p>
        </w:tc>
        <w:tc>
          <w:tcPr>
            <w:tcW w:w="4536" w:type="dxa"/>
            <w:shd w:val="clear" w:color="auto" w:fill="F2F2F2" w:themeFill="background1" w:themeFillShade="F2"/>
          </w:tcPr>
          <w:p w14:paraId="37789281" w14:textId="77777777" w:rsidR="00AB30D3" w:rsidRPr="006E03A9" w:rsidRDefault="00AB30D3" w:rsidP="00764C59">
            <w:pPr>
              <w:autoSpaceDE w:val="0"/>
              <w:autoSpaceDN w:val="0"/>
              <w:adjustRightInd w:val="0"/>
              <w:rPr>
                <w:rFonts w:ascii="Times New Roman" w:eastAsia="ArialMT" w:hAnsi="Times New Roman" w:cs="Times New Roman"/>
                <w:iCs/>
                <w:color w:val="4472C4" w:themeColor="accent5"/>
                <w:sz w:val="20"/>
                <w:szCs w:val="20"/>
                <w:lang w:val="en-GB"/>
              </w:rPr>
            </w:pPr>
            <w:r w:rsidRPr="006E03A9">
              <w:rPr>
                <w:rFonts w:ascii="Times New Roman" w:eastAsia="ArialMT" w:hAnsi="Times New Roman" w:cs="Times New Roman"/>
                <w:iCs/>
                <w:color w:val="4472C4" w:themeColor="accent5"/>
                <w:sz w:val="20"/>
                <w:szCs w:val="20"/>
                <w:lang w:val="en-GB"/>
              </w:rPr>
              <w:t>Experimental investigation of WECs for the validation of high</w:t>
            </w:r>
          </w:p>
          <w:p w14:paraId="279941FF" w14:textId="77777777" w:rsidR="00AB30D3" w:rsidRPr="006E03A9" w:rsidRDefault="00AB30D3" w:rsidP="00764C59">
            <w:pPr>
              <w:rPr>
                <w:rFonts w:ascii="Times New Roman" w:hAnsi="Times New Roman" w:cs="Times New Roman"/>
                <w:color w:val="4472C4" w:themeColor="accent5"/>
                <w:sz w:val="20"/>
                <w:szCs w:val="20"/>
                <w:lang w:val="en-GB"/>
              </w:rPr>
            </w:pPr>
            <w:r w:rsidRPr="006E03A9">
              <w:rPr>
                <w:rFonts w:ascii="Times New Roman" w:eastAsia="ArialMT" w:hAnsi="Times New Roman" w:cs="Times New Roman"/>
                <w:iCs/>
                <w:color w:val="4472C4" w:themeColor="accent5"/>
                <w:sz w:val="20"/>
                <w:szCs w:val="20"/>
                <w:lang w:val="en-GB"/>
              </w:rPr>
              <w:t>performance numerical models</w:t>
            </w:r>
          </w:p>
        </w:tc>
        <w:tc>
          <w:tcPr>
            <w:tcW w:w="3402" w:type="dxa"/>
            <w:shd w:val="clear" w:color="auto" w:fill="F2F2F2" w:themeFill="background1" w:themeFillShade="F2"/>
          </w:tcPr>
          <w:p w14:paraId="3D859307" w14:textId="77777777" w:rsidR="00AB30D3" w:rsidRPr="006E03A9" w:rsidRDefault="00AB30D3" w:rsidP="00764C59">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lang w:val="en-GB"/>
              </w:rPr>
              <w:t xml:space="preserve"> </w:t>
            </w:r>
            <w:proofErr w:type="spellStart"/>
            <w:r w:rsidRPr="006E03A9">
              <w:rPr>
                <w:rFonts w:ascii="Times New Roman" w:hAnsi="Times New Roman" w:cs="Times New Roman"/>
                <w:color w:val="4472C4" w:themeColor="accent5"/>
                <w:sz w:val="20"/>
                <w:szCs w:val="20"/>
                <w:lang w:val="en-GB"/>
              </w:rPr>
              <w:t>Universidade</w:t>
            </w:r>
            <w:proofErr w:type="spellEnd"/>
            <w:r w:rsidRPr="006E03A9">
              <w:rPr>
                <w:rFonts w:ascii="Times New Roman" w:hAnsi="Times New Roman" w:cs="Times New Roman"/>
                <w:color w:val="4472C4" w:themeColor="accent5"/>
                <w:sz w:val="20"/>
                <w:szCs w:val="20"/>
                <w:lang w:val="en-GB"/>
              </w:rPr>
              <w:t xml:space="preserve"> do Porto, Portugal</w:t>
            </w:r>
          </w:p>
          <w:p w14:paraId="486640A5" w14:textId="77777777" w:rsidR="00AB30D3" w:rsidRPr="006E03A9" w:rsidRDefault="00AB30D3" w:rsidP="00764C59">
            <w:pPr>
              <w:jc w:val="center"/>
              <w:rPr>
                <w:rFonts w:ascii="Times New Roman" w:hAnsi="Times New Roman" w:cs="Times New Roman"/>
                <w:color w:val="4472C4" w:themeColor="accent5"/>
                <w:sz w:val="20"/>
                <w:szCs w:val="20"/>
                <w:lang w:val="en-GB"/>
              </w:rPr>
            </w:pPr>
          </w:p>
        </w:tc>
        <w:tc>
          <w:tcPr>
            <w:tcW w:w="2897" w:type="dxa"/>
            <w:shd w:val="clear" w:color="auto" w:fill="F2F2F2" w:themeFill="background1" w:themeFillShade="F2"/>
          </w:tcPr>
          <w:p w14:paraId="15CAD043" w14:textId="77777777" w:rsidR="00AB30D3" w:rsidRPr="006E03A9" w:rsidRDefault="00AB30D3" w:rsidP="00764C59">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lang w:val="en-GB"/>
              </w:rPr>
              <w:t xml:space="preserve"> </w:t>
            </w:r>
            <w:r w:rsidRPr="006E03A9">
              <w:rPr>
                <w:rFonts w:ascii="Times New Roman" w:hAnsi="Times New Roman" w:cs="Times New Roman"/>
                <w:color w:val="4472C4" w:themeColor="accent5"/>
                <w:sz w:val="20"/>
                <w:szCs w:val="20"/>
                <w:lang w:val="en-GB"/>
              </w:rPr>
              <w:t>National University of Ireland</w:t>
            </w:r>
            <w:r w:rsidR="00DF137C" w:rsidRPr="006E03A9">
              <w:rPr>
                <w:rFonts w:ascii="Times New Roman" w:hAnsi="Times New Roman" w:cs="Times New Roman"/>
                <w:color w:val="4472C4" w:themeColor="accent5"/>
                <w:sz w:val="20"/>
                <w:szCs w:val="20"/>
                <w:lang w:val="en-GB"/>
              </w:rPr>
              <w:t>, Galway, Ireland</w:t>
            </w:r>
            <w:r w:rsidRPr="006E03A9">
              <w:rPr>
                <w:rFonts w:ascii="Times New Roman" w:hAnsi="Times New Roman" w:cs="Times New Roman"/>
                <w:color w:val="4472C4" w:themeColor="accent5"/>
                <w:sz w:val="20"/>
                <w:szCs w:val="20"/>
                <w:lang w:val="en-GB"/>
              </w:rPr>
              <w:t xml:space="preserve"> </w:t>
            </w:r>
          </w:p>
          <w:p w14:paraId="20A45769" w14:textId="77777777" w:rsidR="00AB30D3" w:rsidRPr="006E03A9" w:rsidRDefault="00AB30D3" w:rsidP="00C34307">
            <w:pPr>
              <w:rPr>
                <w:rFonts w:ascii="Times New Roman" w:hAnsi="Times New Roman" w:cs="Times New Roman"/>
                <w:color w:val="4472C4" w:themeColor="accent5"/>
                <w:sz w:val="20"/>
                <w:szCs w:val="20"/>
                <w:lang w:val="en-GB"/>
              </w:rPr>
            </w:pPr>
          </w:p>
        </w:tc>
      </w:tr>
      <w:tr w:rsidR="00AB30D3" w:rsidRPr="006E03A9" w14:paraId="130DCE79" w14:textId="77777777" w:rsidTr="003D7F59">
        <w:trPr>
          <w:jc w:val="center"/>
        </w:trPr>
        <w:tc>
          <w:tcPr>
            <w:tcW w:w="1554" w:type="dxa"/>
            <w:tcBorders>
              <w:bottom w:val="single" w:sz="4" w:space="0" w:color="auto"/>
            </w:tcBorders>
            <w:shd w:val="clear" w:color="auto" w:fill="FFFFFF" w:themeFill="background1"/>
          </w:tcPr>
          <w:p w14:paraId="0B6CE4FB" w14:textId="77777777" w:rsidR="00AB30D3" w:rsidRPr="006E03A9" w:rsidRDefault="00AB30D3" w:rsidP="00764C59">
            <w:pPr>
              <w:jc w:val="center"/>
              <w:rPr>
                <w:rFonts w:ascii="Times New Roman" w:hAnsi="Times New Roman" w:cs="Times New Roman"/>
                <w:sz w:val="20"/>
                <w:szCs w:val="20"/>
                <w:lang w:val="en-GB"/>
              </w:rPr>
            </w:pPr>
            <w:r w:rsidRPr="006E03A9">
              <w:rPr>
                <w:rFonts w:ascii="Times New Roman" w:hAnsi="Times New Roman" w:cs="Times New Roman"/>
                <w:sz w:val="20"/>
                <w:szCs w:val="20"/>
                <w:lang w:val="en-GB"/>
              </w:rPr>
              <w:t xml:space="preserve">Prof </w:t>
            </w:r>
            <w:proofErr w:type="spellStart"/>
            <w:r w:rsidRPr="006E03A9">
              <w:rPr>
                <w:rFonts w:ascii="Times New Roman" w:hAnsi="Times New Roman" w:cs="Times New Roman"/>
                <w:sz w:val="20"/>
                <w:szCs w:val="20"/>
                <w:lang w:val="en-GB"/>
              </w:rPr>
              <w:t>Milen</w:t>
            </w:r>
            <w:proofErr w:type="spellEnd"/>
            <w:r w:rsidRPr="006E03A9">
              <w:rPr>
                <w:rFonts w:ascii="Times New Roman" w:hAnsi="Times New Roman" w:cs="Times New Roman"/>
                <w:sz w:val="20"/>
                <w:szCs w:val="20"/>
                <w:lang w:val="en-GB"/>
              </w:rPr>
              <w:t xml:space="preserve"> </w:t>
            </w:r>
            <w:proofErr w:type="spellStart"/>
            <w:r w:rsidRPr="006E03A9">
              <w:rPr>
                <w:rFonts w:ascii="Times New Roman" w:hAnsi="Times New Roman" w:cs="Times New Roman"/>
                <w:sz w:val="20"/>
                <w:szCs w:val="20"/>
                <w:lang w:val="en-GB"/>
              </w:rPr>
              <w:t>Baltov</w:t>
            </w:r>
            <w:proofErr w:type="spellEnd"/>
          </w:p>
        </w:tc>
        <w:tc>
          <w:tcPr>
            <w:tcW w:w="4536" w:type="dxa"/>
            <w:tcBorders>
              <w:bottom w:val="single" w:sz="4" w:space="0" w:color="auto"/>
            </w:tcBorders>
            <w:shd w:val="clear" w:color="auto" w:fill="FFFFFF" w:themeFill="background1"/>
          </w:tcPr>
          <w:p w14:paraId="6B9922A2" w14:textId="77777777" w:rsidR="00AB30D3" w:rsidRPr="006E03A9" w:rsidRDefault="00AB30D3" w:rsidP="00764C59">
            <w:pPr>
              <w:autoSpaceDE w:val="0"/>
              <w:autoSpaceDN w:val="0"/>
              <w:adjustRightInd w:val="0"/>
              <w:rPr>
                <w:rFonts w:ascii="Times New Roman" w:eastAsia="ArialMT" w:hAnsi="Times New Roman" w:cs="Times New Roman"/>
                <w:iCs/>
                <w:color w:val="000000" w:themeColor="text1"/>
                <w:sz w:val="20"/>
                <w:szCs w:val="20"/>
                <w:lang w:val="en-GB"/>
              </w:rPr>
            </w:pPr>
            <w:r w:rsidRPr="006E03A9">
              <w:rPr>
                <w:rFonts w:ascii="Times New Roman" w:eastAsia="ArialMT" w:hAnsi="Times New Roman" w:cs="Times New Roman"/>
                <w:iCs/>
                <w:color w:val="000000" w:themeColor="text1"/>
                <w:sz w:val="20"/>
                <w:szCs w:val="20"/>
                <w:lang w:val="en-GB"/>
              </w:rPr>
              <w:t>Review of the decision making process and the economic factors behind the marine energy and wave energy projects. Marking the bridges towards the Blue growth drivers and possible donors and investors support to them</w:t>
            </w:r>
          </w:p>
        </w:tc>
        <w:tc>
          <w:tcPr>
            <w:tcW w:w="3402" w:type="dxa"/>
            <w:tcBorders>
              <w:bottom w:val="single" w:sz="4" w:space="0" w:color="auto"/>
            </w:tcBorders>
            <w:shd w:val="clear" w:color="auto" w:fill="FFFFFF" w:themeFill="background1"/>
          </w:tcPr>
          <w:p w14:paraId="6CD29C8E" w14:textId="77777777" w:rsidR="00AB30D3" w:rsidRPr="006E03A9" w:rsidRDefault="00AB30D3" w:rsidP="00764C5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Ghent University, Belgium</w:t>
            </w:r>
          </w:p>
          <w:p w14:paraId="66CCEF97" w14:textId="77777777" w:rsidR="00AB30D3" w:rsidRPr="006E03A9" w:rsidRDefault="00AB30D3" w:rsidP="00764C59">
            <w:pPr>
              <w:jc w:val="center"/>
              <w:rPr>
                <w:rFonts w:ascii="Times New Roman" w:hAnsi="Times New Roman" w:cs="Times New Roman"/>
                <w:color w:val="000000" w:themeColor="text1"/>
                <w:sz w:val="20"/>
                <w:szCs w:val="20"/>
                <w:lang w:val="en-GB"/>
              </w:rPr>
            </w:pPr>
          </w:p>
        </w:tc>
        <w:tc>
          <w:tcPr>
            <w:tcW w:w="2897" w:type="dxa"/>
            <w:tcBorders>
              <w:bottom w:val="single" w:sz="4" w:space="0" w:color="auto"/>
            </w:tcBorders>
            <w:shd w:val="clear" w:color="auto" w:fill="FFFFFF" w:themeFill="background1"/>
          </w:tcPr>
          <w:p w14:paraId="5F10655F" w14:textId="77777777" w:rsidR="00AB30D3" w:rsidRPr="006E03A9" w:rsidRDefault="00AB30D3" w:rsidP="00D12CB1">
            <w:pPr>
              <w:jc w:val="center"/>
              <w:rPr>
                <w:rFonts w:ascii="Times New Roman" w:hAnsi="Times New Roman" w:cs="Times New Roman"/>
                <w:color w:val="000000" w:themeColor="text1"/>
                <w:sz w:val="20"/>
                <w:szCs w:val="20"/>
                <w:lang w:val="en-GB"/>
              </w:rPr>
            </w:pPr>
            <w:proofErr w:type="spellStart"/>
            <w:r w:rsidRPr="006E03A9">
              <w:rPr>
                <w:rFonts w:ascii="Times New Roman" w:eastAsia="ArialMT" w:hAnsi="Times New Roman" w:cs="Times New Roman"/>
                <w:iCs/>
                <w:color w:val="000000" w:themeColor="text1"/>
                <w:sz w:val="20"/>
                <w:szCs w:val="20"/>
                <w:lang w:val="en-GB"/>
              </w:rPr>
              <w:t>Burgas</w:t>
            </w:r>
            <w:proofErr w:type="spellEnd"/>
            <w:r w:rsidRPr="006E03A9">
              <w:rPr>
                <w:rFonts w:ascii="Times New Roman" w:eastAsia="ArialMT" w:hAnsi="Times New Roman" w:cs="Times New Roman"/>
                <w:iCs/>
                <w:color w:val="000000" w:themeColor="text1"/>
                <w:sz w:val="20"/>
                <w:szCs w:val="20"/>
                <w:lang w:val="en-GB"/>
              </w:rPr>
              <w:t xml:space="preserve"> Free University, Bulgaria</w:t>
            </w:r>
          </w:p>
        </w:tc>
      </w:tr>
    </w:tbl>
    <w:p w14:paraId="13B6AD16" w14:textId="77777777" w:rsidR="004A3559" w:rsidRPr="006E03A9" w:rsidRDefault="004A3559" w:rsidP="003A741B">
      <w:pPr>
        <w:spacing w:after="0" w:line="240" w:lineRule="auto"/>
        <w:ind w:left="284" w:hanging="284"/>
        <w:rPr>
          <w:rFonts w:ascii="Times New Roman" w:eastAsia="Times New Roman" w:hAnsi="Times New Roman" w:cs="Times New Roman"/>
          <w:sz w:val="24"/>
          <w:szCs w:val="24"/>
          <w:lang w:val="en-GB"/>
        </w:rPr>
      </w:pPr>
      <w:r w:rsidRPr="006E03A9">
        <w:rPr>
          <w:rFonts w:ascii="Times New Roman" w:eastAsia="Times New Roman" w:hAnsi="Times New Roman" w:cs="Times New Roman"/>
          <w:b/>
          <w:sz w:val="24"/>
          <w:szCs w:val="24"/>
          <w:lang w:val="en-GB"/>
        </w:rPr>
        <w:t xml:space="preserve">Table </w:t>
      </w:r>
      <w:r w:rsidR="00824E6A" w:rsidRPr="006E03A9">
        <w:rPr>
          <w:rFonts w:ascii="Times New Roman" w:eastAsia="Times New Roman" w:hAnsi="Times New Roman" w:cs="Times New Roman"/>
          <w:b/>
          <w:sz w:val="24"/>
          <w:szCs w:val="24"/>
          <w:lang w:val="en-GB"/>
        </w:rPr>
        <w:t>3</w:t>
      </w:r>
      <w:r w:rsidRPr="006E03A9">
        <w:rPr>
          <w:rFonts w:ascii="Times New Roman" w:eastAsia="Times New Roman" w:hAnsi="Times New Roman" w:cs="Times New Roman"/>
          <w:b/>
          <w:sz w:val="24"/>
          <w:szCs w:val="24"/>
          <w:lang w:val="en-GB"/>
        </w:rPr>
        <w:t>.</w:t>
      </w:r>
      <w:r w:rsidRPr="006E03A9">
        <w:rPr>
          <w:rFonts w:ascii="Times New Roman" w:eastAsia="Times New Roman" w:hAnsi="Times New Roman" w:cs="Times New Roman"/>
          <w:sz w:val="24"/>
          <w:szCs w:val="24"/>
          <w:lang w:val="en-GB"/>
        </w:rPr>
        <w:t xml:space="preserve"> List of STSMs corresponding to the first call.</w:t>
      </w:r>
    </w:p>
    <w:p w14:paraId="621AD026" w14:textId="77777777" w:rsidR="003A741B" w:rsidRPr="006E03A9" w:rsidRDefault="003A741B">
      <w:pPr>
        <w:spacing w:after="0" w:line="240" w:lineRule="auto"/>
        <w:ind w:left="284" w:hanging="284"/>
        <w:jc w:val="both"/>
        <w:rPr>
          <w:rFonts w:ascii="Times New Roman" w:eastAsia="Times New Roman" w:hAnsi="Times New Roman" w:cs="Times New Roman"/>
          <w:sz w:val="24"/>
          <w:szCs w:val="24"/>
          <w:lang w:val="en-GB"/>
        </w:rPr>
      </w:pPr>
    </w:p>
    <w:p w14:paraId="39B0339F" w14:textId="77777777" w:rsidR="003A741B" w:rsidRPr="006E03A9" w:rsidRDefault="003A741B">
      <w:pPr>
        <w:spacing w:after="0" w:line="240" w:lineRule="auto"/>
        <w:ind w:left="284" w:hanging="284"/>
        <w:jc w:val="both"/>
        <w:rPr>
          <w:rFonts w:ascii="Times New Roman" w:eastAsia="Times New Roman" w:hAnsi="Times New Roman" w:cs="Times New Roman"/>
          <w:sz w:val="24"/>
          <w:szCs w:val="24"/>
          <w:lang w:val="en-GB"/>
        </w:rPr>
      </w:pPr>
    </w:p>
    <w:tbl>
      <w:tblPr>
        <w:tblStyle w:val="Tablaconcuadrcula"/>
        <w:tblW w:w="139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2"/>
        <w:gridCol w:w="5005"/>
        <w:gridCol w:w="3880"/>
        <w:gridCol w:w="3294"/>
      </w:tblGrid>
      <w:tr w:rsidR="00AB30D3" w:rsidRPr="006E03A9" w14:paraId="48AC5AD2" w14:textId="77777777" w:rsidTr="00A94E2B">
        <w:trPr>
          <w:jc w:val="center"/>
        </w:trPr>
        <w:tc>
          <w:tcPr>
            <w:tcW w:w="1772" w:type="dxa"/>
            <w:tcBorders>
              <w:top w:val="single" w:sz="4" w:space="0" w:color="auto"/>
              <w:bottom w:val="single" w:sz="4" w:space="0" w:color="auto"/>
            </w:tcBorders>
            <w:shd w:val="clear" w:color="auto" w:fill="D9D9D9" w:themeFill="background1" w:themeFillShade="D9"/>
          </w:tcPr>
          <w:p w14:paraId="37B9313B" w14:textId="77777777" w:rsidR="00AB30D3" w:rsidRPr="006E03A9" w:rsidRDefault="00AB30D3" w:rsidP="00764C59">
            <w:pPr>
              <w:jc w:val="center"/>
              <w:rPr>
                <w:rFonts w:ascii="Times New Roman" w:hAnsi="Times New Roman" w:cs="Times New Roman"/>
                <w:b/>
                <w:lang w:val="en-GB"/>
              </w:rPr>
            </w:pPr>
            <w:r w:rsidRPr="006E03A9">
              <w:rPr>
                <w:rFonts w:ascii="Times New Roman" w:hAnsi="Times New Roman" w:cs="Times New Roman"/>
                <w:b/>
                <w:lang w:val="en-GB"/>
              </w:rPr>
              <w:t>Name</w:t>
            </w:r>
          </w:p>
        </w:tc>
        <w:tc>
          <w:tcPr>
            <w:tcW w:w="5005" w:type="dxa"/>
            <w:tcBorders>
              <w:top w:val="single" w:sz="4" w:space="0" w:color="auto"/>
              <w:bottom w:val="single" w:sz="4" w:space="0" w:color="auto"/>
            </w:tcBorders>
            <w:shd w:val="clear" w:color="auto" w:fill="D9D9D9" w:themeFill="background1" w:themeFillShade="D9"/>
          </w:tcPr>
          <w:p w14:paraId="56A26F70" w14:textId="77777777" w:rsidR="00AB30D3" w:rsidRPr="006E03A9" w:rsidRDefault="00AB30D3" w:rsidP="00764C59">
            <w:pPr>
              <w:jc w:val="center"/>
              <w:rPr>
                <w:rFonts w:ascii="Times New Roman" w:hAnsi="Times New Roman" w:cs="Times New Roman"/>
                <w:b/>
                <w:lang w:val="en-GB"/>
              </w:rPr>
            </w:pPr>
            <w:r w:rsidRPr="006E03A9">
              <w:rPr>
                <w:rFonts w:ascii="Times New Roman" w:hAnsi="Times New Roman" w:cs="Times New Roman"/>
                <w:b/>
                <w:lang w:val="en-GB"/>
              </w:rPr>
              <w:t>Title of the application</w:t>
            </w:r>
          </w:p>
        </w:tc>
        <w:tc>
          <w:tcPr>
            <w:tcW w:w="3880" w:type="dxa"/>
            <w:tcBorders>
              <w:top w:val="single" w:sz="4" w:space="0" w:color="auto"/>
              <w:bottom w:val="single" w:sz="4" w:space="0" w:color="auto"/>
            </w:tcBorders>
            <w:shd w:val="clear" w:color="auto" w:fill="D9D9D9" w:themeFill="background1" w:themeFillShade="D9"/>
          </w:tcPr>
          <w:p w14:paraId="3099EEB6" w14:textId="77777777" w:rsidR="00AB30D3" w:rsidRPr="006E03A9" w:rsidRDefault="00AB30D3" w:rsidP="00764C59">
            <w:pPr>
              <w:jc w:val="center"/>
              <w:rPr>
                <w:rFonts w:ascii="Times New Roman" w:hAnsi="Times New Roman" w:cs="Times New Roman"/>
                <w:b/>
                <w:lang w:val="en-GB"/>
              </w:rPr>
            </w:pPr>
            <w:r w:rsidRPr="006E03A9">
              <w:rPr>
                <w:rFonts w:ascii="Times New Roman" w:hAnsi="Times New Roman" w:cs="Times New Roman"/>
                <w:b/>
                <w:lang w:val="en-GB"/>
              </w:rPr>
              <w:t>Host institution</w:t>
            </w:r>
          </w:p>
        </w:tc>
        <w:tc>
          <w:tcPr>
            <w:tcW w:w="3294" w:type="dxa"/>
            <w:tcBorders>
              <w:top w:val="single" w:sz="4" w:space="0" w:color="auto"/>
              <w:bottom w:val="single" w:sz="4" w:space="0" w:color="auto"/>
            </w:tcBorders>
            <w:shd w:val="clear" w:color="auto" w:fill="D9D9D9" w:themeFill="background1" w:themeFillShade="D9"/>
          </w:tcPr>
          <w:p w14:paraId="1C67797C" w14:textId="77777777" w:rsidR="00AB30D3" w:rsidRPr="006E03A9" w:rsidRDefault="00AB30D3" w:rsidP="00764C59">
            <w:pPr>
              <w:jc w:val="center"/>
              <w:rPr>
                <w:rFonts w:ascii="Times New Roman" w:hAnsi="Times New Roman" w:cs="Times New Roman"/>
                <w:b/>
                <w:lang w:val="en-GB"/>
              </w:rPr>
            </w:pPr>
            <w:r w:rsidRPr="006E03A9">
              <w:rPr>
                <w:rFonts w:ascii="Times New Roman" w:hAnsi="Times New Roman" w:cs="Times New Roman"/>
                <w:b/>
                <w:lang w:val="en-GB"/>
              </w:rPr>
              <w:t>Home institution</w:t>
            </w:r>
          </w:p>
        </w:tc>
      </w:tr>
      <w:tr w:rsidR="00AB30D3" w:rsidRPr="006E03A9" w14:paraId="73A932EF" w14:textId="77777777" w:rsidTr="0096752A">
        <w:trPr>
          <w:jc w:val="center"/>
        </w:trPr>
        <w:tc>
          <w:tcPr>
            <w:tcW w:w="1772" w:type="dxa"/>
            <w:tcBorders>
              <w:top w:val="single" w:sz="4" w:space="0" w:color="auto"/>
            </w:tcBorders>
          </w:tcPr>
          <w:p w14:paraId="1724FCCA" w14:textId="77777777" w:rsidR="00AB30D3" w:rsidRPr="006E03A9" w:rsidRDefault="00AB30D3" w:rsidP="00764C5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shd w:val="clear" w:color="auto" w:fill="FFFFFF"/>
                <w:lang w:val="en-GB"/>
              </w:rPr>
              <w:t>Mr Hugo Diaz Martinez</w:t>
            </w:r>
          </w:p>
        </w:tc>
        <w:tc>
          <w:tcPr>
            <w:tcW w:w="5005" w:type="dxa"/>
            <w:tcBorders>
              <w:top w:val="single" w:sz="4" w:space="0" w:color="auto"/>
            </w:tcBorders>
          </w:tcPr>
          <w:p w14:paraId="01028457" w14:textId="77777777" w:rsidR="00AB30D3" w:rsidRPr="006E03A9" w:rsidRDefault="00AB30D3" w:rsidP="00764C59">
            <w:pPr>
              <w:rPr>
                <w:rFonts w:ascii="Times New Roman" w:hAnsi="Times New Roman" w:cs="Times New Roman"/>
                <w:color w:val="000000" w:themeColor="text1"/>
                <w:sz w:val="20"/>
                <w:szCs w:val="20"/>
                <w:lang w:val="en-GB"/>
              </w:rPr>
            </w:pPr>
            <w:proofErr w:type="spellStart"/>
            <w:r w:rsidRPr="006E03A9">
              <w:rPr>
                <w:rFonts w:ascii="Times New Roman" w:hAnsi="Times New Roman" w:cs="Times New Roman"/>
                <w:color w:val="000000" w:themeColor="text1"/>
                <w:sz w:val="20"/>
                <w:szCs w:val="20"/>
                <w:lang w:val="en-GB"/>
              </w:rPr>
              <w:t>Wecanet</w:t>
            </w:r>
            <w:proofErr w:type="spellEnd"/>
            <w:r w:rsidRPr="006E03A9">
              <w:rPr>
                <w:rFonts w:ascii="Times New Roman" w:hAnsi="Times New Roman" w:cs="Times New Roman"/>
                <w:color w:val="000000" w:themeColor="text1"/>
                <w:sz w:val="20"/>
                <w:szCs w:val="20"/>
                <w:lang w:val="en-GB"/>
              </w:rPr>
              <w:t xml:space="preserve"> (Wave farm)</w:t>
            </w:r>
          </w:p>
        </w:tc>
        <w:tc>
          <w:tcPr>
            <w:tcW w:w="3880" w:type="dxa"/>
            <w:tcBorders>
              <w:top w:val="single" w:sz="4" w:space="0" w:color="auto"/>
            </w:tcBorders>
          </w:tcPr>
          <w:p w14:paraId="589B9E7F" w14:textId="77777777" w:rsidR="00AB30D3" w:rsidRPr="006E03A9" w:rsidRDefault="00D12CB1" w:rsidP="00D12CB1">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 xml:space="preserve">TU </w:t>
            </w:r>
            <w:r w:rsidR="00AB30D3" w:rsidRPr="006E03A9">
              <w:rPr>
                <w:rFonts w:ascii="Times New Roman" w:hAnsi="Times New Roman" w:cs="Times New Roman"/>
                <w:color w:val="000000" w:themeColor="text1"/>
                <w:sz w:val="20"/>
                <w:szCs w:val="20"/>
                <w:lang w:val="en-GB"/>
              </w:rPr>
              <w:t xml:space="preserve">Delft, </w:t>
            </w:r>
            <w:r w:rsidR="00AB30D3" w:rsidRPr="006E03A9">
              <w:rPr>
                <w:rFonts w:ascii="Times New Roman" w:hAnsi="Times New Roman" w:cs="Times New Roman"/>
                <w:color w:val="000000" w:themeColor="text1"/>
                <w:sz w:val="20"/>
                <w:szCs w:val="20"/>
                <w:shd w:val="clear" w:color="auto" w:fill="FFFFFF"/>
                <w:lang w:val="en-GB"/>
              </w:rPr>
              <w:t>Netherlands</w:t>
            </w:r>
          </w:p>
          <w:p w14:paraId="651C645F" w14:textId="77777777" w:rsidR="00AB30D3" w:rsidRPr="006E03A9" w:rsidRDefault="00AB30D3" w:rsidP="00D12CB1">
            <w:pPr>
              <w:jc w:val="center"/>
              <w:rPr>
                <w:rFonts w:ascii="Times New Roman" w:hAnsi="Times New Roman" w:cs="Times New Roman"/>
                <w:color w:val="000000" w:themeColor="text1"/>
                <w:sz w:val="20"/>
                <w:szCs w:val="20"/>
                <w:lang w:val="en-GB"/>
              </w:rPr>
            </w:pPr>
          </w:p>
        </w:tc>
        <w:tc>
          <w:tcPr>
            <w:tcW w:w="3294" w:type="dxa"/>
            <w:tcBorders>
              <w:top w:val="single" w:sz="4" w:space="0" w:color="auto"/>
            </w:tcBorders>
          </w:tcPr>
          <w:p w14:paraId="0D438DF2" w14:textId="77777777" w:rsidR="00AB30D3" w:rsidRPr="006E03A9" w:rsidRDefault="00AB30D3" w:rsidP="00D12CB1">
            <w:pPr>
              <w:pStyle w:val="Default"/>
              <w:jc w:val="center"/>
              <w:rPr>
                <w:color w:val="000000" w:themeColor="text1"/>
                <w:sz w:val="20"/>
                <w:szCs w:val="20"/>
              </w:rPr>
            </w:pPr>
            <w:r w:rsidRPr="006E03A9">
              <w:rPr>
                <w:color w:val="000000" w:themeColor="text1"/>
                <w:sz w:val="20"/>
                <w:szCs w:val="20"/>
              </w:rPr>
              <w:t>University of Lisbon, Portugal</w:t>
            </w:r>
          </w:p>
        </w:tc>
      </w:tr>
      <w:tr w:rsidR="00AB30D3" w:rsidRPr="006E03A9" w14:paraId="1B5F8744" w14:textId="77777777" w:rsidTr="00A94E2B">
        <w:trPr>
          <w:jc w:val="center"/>
        </w:trPr>
        <w:tc>
          <w:tcPr>
            <w:tcW w:w="1772" w:type="dxa"/>
            <w:shd w:val="clear" w:color="auto" w:fill="F2F2F2" w:themeFill="background1" w:themeFillShade="F2"/>
          </w:tcPr>
          <w:p w14:paraId="3D13F99A" w14:textId="77777777" w:rsidR="00AB30D3" w:rsidRPr="006E03A9" w:rsidRDefault="003D7F59" w:rsidP="00764C59">
            <w:pPr>
              <w:jc w:val="center"/>
              <w:rPr>
                <w:rFonts w:ascii="Times New Roman" w:hAnsi="Times New Roman" w:cs="Times New Roman"/>
                <w:color w:val="4472C4" w:themeColor="accent5"/>
                <w:sz w:val="20"/>
                <w:szCs w:val="20"/>
                <w:lang w:val="en-GB"/>
              </w:rPr>
            </w:pPr>
            <w:r w:rsidRPr="006E03A9">
              <w:rPr>
                <w:rFonts w:ascii="Times New Roman" w:eastAsia="ArialMT" w:hAnsi="Times New Roman" w:cs="Times New Roman"/>
                <w:iCs/>
                <w:color w:val="4472C4" w:themeColor="accent5"/>
                <w:sz w:val="20"/>
                <w:szCs w:val="20"/>
                <w:lang w:val="en-GB"/>
              </w:rPr>
              <w:t xml:space="preserve">Ms. Georgia </w:t>
            </w:r>
            <w:proofErr w:type="spellStart"/>
            <w:r w:rsidRPr="006E03A9">
              <w:rPr>
                <w:rFonts w:ascii="Times New Roman" w:eastAsia="ArialMT" w:hAnsi="Times New Roman" w:cs="Times New Roman"/>
                <w:iCs/>
                <w:color w:val="4472C4" w:themeColor="accent5"/>
                <w:sz w:val="20"/>
                <w:szCs w:val="20"/>
                <w:lang w:val="en-GB"/>
              </w:rPr>
              <w:t>Sismani</w:t>
            </w:r>
            <w:proofErr w:type="spellEnd"/>
          </w:p>
        </w:tc>
        <w:tc>
          <w:tcPr>
            <w:tcW w:w="5005" w:type="dxa"/>
            <w:shd w:val="clear" w:color="auto" w:fill="F2F2F2" w:themeFill="background1" w:themeFillShade="F2"/>
          </w:tcPr>
          <w:p w14:paraId="425B6FAC" w14:textId="77777777" w:rsidR="00AB30D3" w:rsidRPr="006E03A9" w:rsidRDefault="00AB30D3" w:rsidP="003D7F59">
            <w:pPr>
              <w:rPr>
                <w:rFonts w:ascii="Times New Roman" w:hAnsi="Times New Roman" w:cs="Times New Roman"/>
                <w:color w:val="4472C4" w:themeColor="accent5"/>
                <w:sz w:val="20"/>
                <w:szCs w:val="20"/>
                <w:lang w:val="en-GB"/>
              </w:rPr>
            </w:pPr>
            <w:r w:rsidRPr="006E03A9">
              <w:rPr>
                <w:rFonts w:ascii="Times New Roman" w:eastAsia="ArialMT" w:hAnsi="Times New Roman" w:cs="Times New Roman"/>
                <w:iCs/>
                <w:color w:val="4472C4" w:themeColor="accent5"/>
                <w:sz w:val="20"/>
                <w:szCs w:val="20"/>
                <w:lang w:val="en-GB"/>
              </w:rPr>
              <w:t>CFD analysis of flap-type WECs</w:t>
            </w:r>
            <w:r w:rsidR="003D7F59" w:rsidRPr="006E03A9">
              <w:rPr>
                <w:rFonts w:ascii="Times New Roman" w:eastAsia="ArialMT" w:hAnsi="Times New Roman" w:cs="Times New Roman"/>
                <w:iCs/>
                <w:color w:val="4472C4" w:themeColor="accent5"/>
                <w:sz w:val="20"/>
                <w:szCs w:val="20"/>
                <w:lang w:val="en-GB"/>
              </w:rPr>
              <w:t xml:space="preserve"> </w:t>
            </w:r>
          </w:p>
        </w:tc>
        <w:tc>
          <w:tcPr>
            <w:tcW w:w="3880" w:type="dxa"/>
            <w:shd w:val="clear" w:color="auto" w:fill="F2F2F2" w:themeFill="background1" w:themeFillShade="F2"/>
          </w:tcPr>
          <w:p w14:paraId="48D7F472" w14:textId="77777777" w:rsidR="00AB30D3" w:rsidRPr="006E03A9" w:rsidRDefault="00AB30D3" w:rsidP="00D12CB1">
            <w:pPr>
              <w:pStyle w:val="Default"/>
              <w:jc w:val="center"/>
              <w:rPr>
                <w:color w:val="4472C4" w:themeColor="accent5"/>
                <w:sz w:val="20"/>
                <w:szCs w:val="20"/>
              </w:rPr>
            </w:pPr>
            <w:r w:rsidRPr="006E03A9">
              <w:rPr>
                <w:color w:val="4472C4" w:themeColor="accent5"/>
                <w:sz w:val="20"/>
                <w:szCs w:val="20"/>
              </w:rPr>
              <w:t>Ghent University, Belgium</w:t>
            </w:r>
          </w:p>
          <w:p w14:paraId="1FC9A6E3" w14:textId="77777777" w:rsidR="00AB30D3" w:rsidRPr="006E03A9" w:rsidRDefault="00AB30D3" w:rsidP="00D12CB1">
            <w:pPr>
              <w:jc w:val="center"/>
              <w:rPr>
                <w:rFonts w:ascii="Times New Roman" w:hAnsi="Times New Roman" w:cs="Times New Roman"/>
                <w:color w:val="4472C4" w:themeColor="accent5"/>
                <w:sz w:val="20"/>
                <w:szCs w:val="20"/>
                <w:lang w:val="en-GB"/>
              </w:rPr>
            </w:pPr>
          </w:p>
        </w:tc>
        <w:tc>
          <w:tcPr>
            <w:tcW w:w="3294" w:type="dxa"/>
            <w:shd w:val="clear" w:color="auto" w:fill="F2F2F2" w:themeFill="background1" w:themeFillShade="F2"/>
          </w:tcPr>
          <w:p w14:paraId="16141468" w14:textId="77777777" w:rsidR="00AB30D3" w:rsidRPr="006E03A9" w:rsidRDefault="003D7F59" w:rsidP="003D7F59">
            <w:pPr>
              <w:jc w:val="center"/>
              <w:rPr>
                <w:rFonts w:ascii="Times New Roman" w:hAnsi="Times New Roman" w:cs="Times New Roman"/>
                <w:color w:val="4472C4" w:themeColor="accent5"/>
                <w:sz w:val="20"/>
                <w:szCs w:val="20"/>
                <w:shd w:val="clear" w:color="auto" w:fill="FFFFFF"/>
                <w:lang w:val="en-GB"/>
              </w:rPr>
            </w:pPr>
            <w:r w:rsidRPr="006E03A9">
              <w:rPr>
                <w:rFonts w:ascii="Times New Roman" w:hAnsi="Times New Roman" w:cs="Times New Roman"/>
                <w:sz w:val="20"/>
                <w:szCs w:val="20"/>
                <w:lang w:val="en-GB"/>
              </w:rPr>
              <w:t xml:space="preserve">Aristotle </w:t>
            </w:r>
            <w:proofErr w:type="spellStart"/>
            <w:r w:rsidRPr="006E03A9">
              <w:rPr>
                <w:rFonts w:ascii="Times New Roman" w:hAnsi="Times New Roman" w:cs="Times New Roman"/>
                <w:sz w:val="20"/>
                <w:szCs w:val="20"/>
                <w:lang w:val="en-GB"/>
              </w:rPr>
              <w:t>Uni</w:t>
            </w:r>
            <w:proofErr w:type="spellEnd"/>
            <w:r w:rsidRPr="006E03A9">
              <w:rPr>
                <w:rFonts w:ascii="Times New Roman" w:hAnsi="Times New Roman" w:cs="Times New Roman"/>
                <w:sz w:val="20"/>
                <w:szCs w:val="20"/>
                <w:lang w:val="en-GB"/>
              </w:rPr>
              <w:t xml:space="preserve"> Thessaloniki, Greece</w:t>
            </w:r>
          </w:p>
        </w:tc>
      </w:tr>
      <w:tr w:rsidR="00AB30D3" w:rsidRPr="006E03A9" w14:paraId="56EA9044" w14:textId="77777777" w:rsidTr="0096752A">
        <w:trPr>
          <w:jc w:val="center"/>
        </w:trPr>
        <w:tc>
          <w:tcPr>
            <w:tcW w:w="1772" w:type="dxa"/>
          </w:tcPr>
          <w:p w14:paraId="3AD4F8FF" w14:textId="77777777" w:rsidR="00AB30D3" w:rsidRPr="006E03A9" w:rsidRDefault="00AB30D3" w:rsidP="00764C59">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shd w:val="clear" w:color="auto" w:fill="FFFFFF"/>
                <w:lang w:val="en-GB"/>
              </w:rPr>
              <w:t xml:space="preserve">Dr Jens Peter </w:t>
            </w:r>
            <w:proofErr w:type="spellStart"/>
            <w:r w:rsidRPr="006E03A9">
              <w:rPr>
                <w:rFonts w:ascii="Times New Roman" w:hAnsi="Times New Roman" w:cs="Times New Roman"/>
                <w:color w:val="000000" w:themeColor="text1"/>
                <w:sz w:val="20"/>
                <w:szCs w:val="20"/>
                <w:shd w:val="clear" w:color="auto" w:fill="FFFFFF"/>
                <w:lang w:val="en-GB"/>
              </w:rPr>
              <w:t>Kofoed</w:t>
            </w:r>
            <w:proofErr w:type="spellEnd"/>
          </w:p>
        </w:tc>
        <w:tc>
          <w:tcPr>
            <w:tcW w:w="5005" w:type="dxa"/>
          </w:tcPr>
          <w:p w14:paraId="17611872" w14:textId="77777777" w:rsidR="00AB30D3" w:rsidRPr="006E03A9" w:rsidRDefault="00AB30D3" w:rsidP="00764C59">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Development and editing of the annual assembly report, annual report and Action book; extension of the website with an exclusive user area</w:t>
            </w:r>
          </w:p>
        </w:tc>
        <w:tc>
          <w:tcPr>
            <w:tcW w:w="3880" w:type="dxa"/>
          </w:tcPr>
          <w:p w14:paraId="02F37DAC" w14:textId="77777777" w:rsidR="00AB30D3" w:rsidRPr="006E03A9" w:rsidRDefault="00AB30D3" w:rsidP="00D12CB1">
            <w:pPr>
              <w:pStyle w:val="Default"/>
              <w:jc w:val="center"/>
              <w:rPr>
                <w:color w:val="000000" w:themeColor="text1"/>
                <w:sz w:val="20"/>
                <w:szCs w:val="20"/>
              </w:rPr>
            </w:pPr>
            <w:r w:rsidRPr="006E03A9">
              <w:rPr>
                <w:color w:val="000000" w:themeColor="text1"/>
                <w:sz w:val="20"/>
                <w:szCs w:val="20"/>
              </w:rPr>
              <w:t>Ghent University, Belgium</w:t>
            </w:r>
          </w:p>
          <w:p w14:paraId="5228E20F" w14:textId="77777777" w:rsidR="00AB30D3" w:rsidRPr="006E03A9" w:rsidRDefault="00AB30D3" w:rsidP="00D12CB1">
            <w:pPr>
              <w:jc w:val="center"/>
              <w:rPr>
                <w:rFonts w:ascii="Times New Roman" w:hAnsi="Times New Roman" w:cs="Times New Roman"/>
                <w:color w:val="000000" w:themeColor="text1"/>
                <w:sz w:val="20"/>
                <w:szCs w:val="20"/>
                <w:lang w:val="en-GB"/>
              </w:rPr>
            </w:pPr>
          </w:p>
          <w:p w14:paraId="05754A99" w14:textId="77777777" w:rsidR="00AB30D3" w:rsidRPr="006E03A9" w:rsidRDefault="00AB30D3" w:rsidP="00D12CB1">
            <w:pPr>
              <w:pStyle w:val="Default"/>
              <w:jc w:val="center"/>
              <w:rPr>
                <w:color w:val="000000" w:themeColor="text1"/>
                <w:sz w:val="20"/>
                <w:szCs w:val="20"/>
              </w:rPr>
            </w:pPr>
          </w:p>
        </w:tc>
        <w:tc>
          <w:tcPr>
            <w:tcW w:w="3294" w:type="dxa"/>
          </w:tcPr>
          <w:p w14:paraId="7FBB7E55" w14:textId="77777777" w:rsidR="00AB30D3" w:rsidRPr="006E03A9" w:rsidRDefault="00AB30D3" w:rsidP="00D12CB1">
            <w:pPr>
              <w:jc w:val="center"/>
              <w:rPr>
                <w:rFonts w:ascii="Times New Roman" w:hAnsi="Times New Roman" w:cs="Times New Roman"/>
                <w:color w:val="000000" w:themeColor="text1"/>
                <w:sz w:val="20"/>
                <w:szCs w:val="20"/>
                <w:shd w:val="clear" w:color="auto" w:fill="FFFFFF"/>
                <w:lang w:val="en-GB"/>
              </w:rPr>
            </w:pPr>
            <w:r w:rsidRPr="006E03A9">
              <w:rPr>
                <w:rFonts w:ascii="Times New Roman" w:hAnsi="Times New Roman" w:cs="Times New Roman"/>
                <w:color w:val="000000" w:themeColor="text1"/>
                <w:sz w:val="20"/>
                <w:szCs w:val="20"/>
                <w:shd w:val="clear" w:color="auto" w:fill="FFFFFF"/>
                <w:lang w:val="en-GB"/>
              </w:rPr>
              <w:t>Aalborg University, Denmark</w:t>
            </w:r>
          </w:p>
        </w:tc>
      </w:tr>
      <w:tr w:rsidR="00AB30D3" w:rsidRPr="006E03A9" w14:paraId="237C6648" w14:textId="77777777" w:rsidTr="00A94E2B">
        <w:trPr>
          <w:jc w:val="center"/>
        </w:trPr>
        <w:tc>
          <w:tcPr>
            <w:tcW w:w="1772" w:type="dxa"/>
            <w:shd w:val="clear" w:color="auto" w:fill="F2F2F2" w:themeFill="background1" w:themeFillShade="F2"/>
          </w:tcPr>
          <w:p w14:paraId="7FAD779C" w14:textId="77777777" w:rsidR="00AB30D3" w:rsidRPr="006E03A9" w:rsidRDefault="003D7F59" w:rsidP="00764C59">
            <w:pPr>
              <w:jc w:val="center"/>
              <w:rPr>
                <w:rFonts w:ascii="Times New Roman" w:hAnsi="Times New Roman" w:cs="Times New Roman"/>
                <w:color w:val="000000" w:themeColor="text1"/>
                <w:sz w:val="20"/>
                <w:szCs w:val="20"/>
                <w:lang w:val="en-GB"/>
              </w:rPr>
            </w:pPr>
            <w:r w:rsidRPr="006E03A9">
              <w:rPr>
                <w:rFonts w:ascii="Times New Roman" w:hAnsi="Times New Roman" w:cs="Times New Roman"/>
                <w:sz w:val="20"/>
                <w:szCs w:val="20"/>
                <w:lang w:val="en-GB"/>
              </w:rPr>
              <w:t>Mr Jian Tan</w:t>
            </w:r>
          </w:p>
        </w:tc>
        <w:tc>
          <w:tcPr>
            <w:tcW w:w="5005" w:type="dxa"/>
            <w:shd w:val="clear" w:color="auto" w:fill="F2F2F2" w:themeFill="background1" w:themeFillShade="F2"/>
          </w:tcPr>
          <w:p w14:paraId="3CD2A5FD" w14:textId="77777777" w:rsidR="00AB30D3" w:rsidRPr="006E03A9" w:rsidRDefault="00AB30D3" w:rsidP="003D7F59">
            <w:pPr>
              <w:rPr>
                <w:rFonts w:ascii="Times New Roman" w:hAnsi="Times New Roman" w:cs="Times New Roman"/>
                <w:sz w:val="20"/>
                <w:szCs w:val="20"/>
                <w:lang w:val="en-GB"/>
              </w:rPr>
            </w:pPr>
            <w:r w:rsidRPr="006E03A9">
              <w:rPr>
                <w:rFonts w:ascii="Times New Roman" w:hAnsi="Times New Roman" w:cs="Times New Roman"/>
                <w:sz w:val="20"/>
                <w:szCs w:val="20"/>
                <w:lang w:val="en-GB"/>
              </w:rPr>
              <w:t>Size Optimisation of Wave Energy Converters</w:t>
            </w:r>
            <w:r w:rsidR="003D7F59" w:rsidRPr="006E03A9">
              <w:rPr>
                <w:rFonts w:ascii="Times New Roman" w:hAnsi="Times New Roman" w:cs="Times New Roman"/>
                <w:sz w:val="20"/>
                <w:szCs w:val="20"/>
                <w:lang w:val="en-GB"/>
              </w:rPr>
              <w:t xml:space="preserve"> </w:t>
            </w:r>
          </w:p>
        </w:tc>
        <w:tc>
          <w:tcPr>
            <w:tcW w:w="3880" w:type="dxa"/>
            <w:shd w:val="clear" w:color="auto" w:fill="F2F2F2" w:themeFill="background1" w:themeFillShade="F2"/>
          </w:tcPr>
          <w:p w14:paraId="7836C0BC" w14:textId="77777777" w:rsidR="00AB30D3" w:rsidRPr="006E03A9" w:rsidRDefault="00A94E2B" w:rsidP="003D7F59">
            <w:pPr>
              <w:jc w:val="center"/>
              <w:rPr>
                <w:rFonts w:ascii="Times New Roman" w:hAnsi="Times New Roman" w:cs="Times New Roman"/>
                <w:sz w:val="20"/>
                <w:szCs w:val="20"/>
                <w:lang w:val="en-GB"/>
              </w:rPr>
            </w:pPr>
            <w:r w:rsidRPr="006E03A9">
              <w:rPr>
                <w:rFonts w:ascii="Times New Roman" w:hAnsi="Times New Roman" w:cs="Times New Roman"/>
                <w:sz w:val="20"/>
                <w:szCs w:val="20"/>
                <w:lang w:val="en-GB"/>
              </w:rPr>
              <w:t>Aalborg University Denmark</w:t>
            </w:r>
            <w:r w:rsidR="003D7F59" w:rsidRPr="006E03A9">
              <w:rPr>
                <w:rFonts w:ascii="Times New Roman" w:hAnsi="Times New Roman" w:cs="Times New Roman"/>
                <w:sz w:val="20"/>
                <w:szCs w:val="20"/>
                <w:lang w:val="en-GB"/>
              </w:rPr>
              <w:t xml:space="preserve"> </w:t>
            </w:r>
          </w:p>
        </w:tc>
        <w:tc>
          <w:tcPr>
            <w:tcW w:w="3294" w:type="dxa"/>
            <w:shd w:val="clear" w:color="auto" w:fill="F2F2F2" w:themeFill="background1" w:themeFillShade="F2"/>
          </w:tcPr>
          <w:p w14:paraId="678CE6BA" w14:textId="77777777" w:rsidR="00AB30D3" w:rsidRPr="006E03A9" w:rsidRDefault="003D7F59" w:rsidP="003D7F59">
            <w:pPr>
              <w:jc w:val="center"/>
              <w:rPr>
                <w:rFonts w:ascii="Times New Roman" w:hAnsi="Times New Roman" w:cs="Times New Roman"/>
                <w:color w:val="000000" w:themeColor="text1"/>
                <w:sz w:val="20"/>
                <w:szCs w:val="20"/>
                <w:shd w:val="clear" w:color="auto" w:fill="FFFFFF"/>
                <w:lang w:val="en-GB"/>
              </w:rPr>
            </w:pPr>
            <w:r w:rsidRPr="006E03A9">
              <w:rPr>
                <w:rFonts w:ascii="Times New Roman" w:hAnsi="Times New Roman" w:cs="Times New Roman"/>
                <w:sz w:val="20"/>
                <w:szCs w:val="20"/>
                <w:lang w:val="en-GB"/>
              </w:rPr>
              <w:t xml:space="preserve">TU Delft, The Netherlands </w:t>
            </w:r>
          </w:p>
        </w:tc>
      </w:tr>
      <w:tr w:rsidR="00D12CB1" w:rsidRPr="006E03A9" w14:paraId="2113448F" w14:textId="77777777" w:rsidTr="0096752A">
        <w:trPr>
          <w:jc w:val="center"/>
        </w:trPr>
        <w:tc>
          <w:tcPr>
            <w:tcW w:w="1772" w:type="dxa"/>
          </w:tcPr>
          <w:p w14:paraId="766CA388" w14:textId="77777777" w:rsidR="00D12CB1" w:rsidRPr="006E03A9" w:rsidRDefault="00D12CB1" w:rsidP="00D12CB1">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shd w:val="clear" w:color="auto" w:fill="FFFFFF"/>
                <w:lang w:val="en-GB"/>
              </w:rPr>
              <w:lastRenderedPageBreak/>
              <w:t xml:space="preserve">Dr </w:t>
            </w:r>
            <w:proofErr w:type="spellStart"/>
            <w:r w:rsidRPr="006E03A9">
              <w:rPr>
                <w:rFonts w:ascii="Times New Roman" w:hAnsi="Times New Roman" w:cs="Times New Roman"/>
                <w:color w:val="000000" w:themeColor="text1"/>
                <w:sz w:val="20"/>
                <w:szCs w:val="20"/>
                <w:shd w:val="clear" w:color="auto" w:fill="FFFFFF"/>
                <w:lang w:val="en-GB"/>
              </w:rPr>
              <w:t>Dogan</w:t>
            </w:r>
            <w:proofErr w:type="spellEnd"/>
            <w:r w:rsidRPr="006E03A9">
              <w:rPr>
                <w:rFonts w:ascii="Times New Roman" w:hAnsi="Times New Roman" w:cs="Times New Roman"/>
                <w:color w:val="000000" w:themeColor="text1"/>
                <w:sz w:val="20"/>
                <w:szCs w:val="20"/>
                <w:shd w:val="clear" w:color="auto" w:fill="FFFFFF"/>
                <w:lang w:val="en-GB"/>
              </w:rPr>
              <w:t xml:space="preserve"> </w:t>
            </w:r>
            <w:proofErr w:type="spellStart"/>
            <w:r w:rsidRPr="006E03A9">
              <w:rPr>
                <w:rFonts w:ascii="Times New Roman" w:hAnsi="Times New Roman" w:cs="Times New Roman"/>
                <w:color w:val="000000" w:themeColor="text1"/>
                <w:sz w:val="20"/>
                <w:szCs w:val="20"/>
                <w:shd w:val="clear" w:color="auto" w:fill="FFFFFF"/>
                <w:lang w:val="en-GB"/>
              </w:rPr>
              <w:t>Kisacik</w:t>
            </w:r>
            <w:proofErr w:type="spellEnd"/>
          </w:p>
        </w:tc>
        <w:tc>
          <w:tcPr>
            <w:tcW w:w="5005" w:type="dxa"/>
          </w:tcPr>
          <w:p w14:paraId="40CA8E45" w14:textId="77777777" w:rsidR="00D12CB1" w:rsidRPr="006E03A9" w:rsidRDefault="00D12CB1" w:rsidP="00D12CB1">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 xml:space="preserve">Laboratory-Scale Modelling of WECs and development of the: </w:t>
            </w:r>
            <w:proofErr w:type="spellStart"/>
            <w:r w:rsidRPr="006E03A9">
              <w:rPr>
                <w:rFonts w:ascii="Times New Roman" w:hAnsi="Times New Roman" w:cs="Times New Roman"/>
                <w:color w:val="000000" w:themeColor="text1"/>
                <w:sz w:val="20"/>
                <w:szCs w:val="20"/>
                <w:lang w:val="en-GB"/>
              </w:rPr>
              <w:t>WECANet</w:t>
            </w:r>
            <w:proofErr w:type="spellEnd"/>
            <w:r w:rsidRPr="006E03A9">
              <w:rPr>
                <w:rFonts w:ascii="Times New Roman" w:hAnsi="Times New Roman" w:cs="Times New Roman"/>
                <w:color w:val="000000" w:themeColor="text1"/>
                <w:sz w:val="20"/>
                <w:szCs w:val="20"/>
                <w:lang w:val="en-GB"/>
              </w:rPr>
              <w:t>-LABIMA Open Access Data Base for Numerical Models Benchmarking</w:t>
            </w:r>
          </w:p>
        </w:tc>
        <w:tc>
          <w:tcPr>
            <w:tcW w:w="3880" w:type="dxa"/>
          </w:tcPr>
          <w:p w14:paraId="35C0BC44" w14:textId="77777777" w:rsidR="00D12CB1" w:rsidRPr="006E03A9" w:rsidRDefault="00D12CB1" w:rsidP="00D12CB1">
            <w:pPr>
              <w:jc w:val="center"/>
              <w:rPr>
                <w:rFonts w:ascii="Times New Roman" w:hAnsi="Times New Roman" w:cs="Times New Roman"/>
                <w:color w:val="000000" w:themeColor="text1"/>
                <w:sz w:val="20"/>
                <w:szCs w:val="20"/>
                <w:lang w:val="en-GB"/>
              </w:rPr>
            </w:pPr>
            <w:proofErr w:type="spellStart"/>
            <w:r w:rsidRPr="006E03A9">
              <w:rPr>
                <w:rFonts w:ascii="Times New Roman" w:hAnsi="Times New Roman" w:cs="Times New Roman"/>
                <w:color w:val="000000" w:themeColor="text1"/>
                <w:sz w:val="20"/>
                <w:szCs w:val="20"/>
                <w:lang w:val="en-GB"/>
              </w:rPr>
              <w:t>Università</w:t>
            </w:r>
            <w:proofErr w:type="spellEnd"/>
            <w:r w:rsidRPr="006E03A9">
              <w:rPr>
                <w:rFonts w:ascii="Times New Roman" w:hAnsi="Times New Roman" w:cs="Times New Roman"/>
                <w:color w:val="000000" w:themeColor="text1"/>
                <w:sz w:val="20"/>
                <w:szCs w:val="20"/>
                <w:lang w:val="en-GB"/>
              </w:rPr>
              <w:t xml:space="preserve"> </w:t>
            </w:r>
            <w:proofErr w:type="spellStart"/>
            <w:r w:rsidRPr="006E03A9">
              <w:rPr>
                <w:rFonts w:ascii="Times New Roman" w:hAnsi="Times New Roman" w:cs="Times New Roman"/>
                <w:color w:val="000000" w:themeColor="text1"/>
                <w:sz w:val="20"/>
                <w:szCs w:val="20"/>
                <w:lang w:val="en-GB"/>
              </w:rPr>
              <w:t>degli</w:t>
            </w:r>
            <w:proofErr w:type="spellEnd"/>
            <w:r w:rsidRPr="006E03A9">
              <w:rPr>
                <w:rFonts w:ascii="Times New Roman" w:hAnsi="Times New Roman" w:cs="Times New Roman"/>
                <w:color w:val="000000" w:themeColor="text1"/>
                <w:sz w:val="20"/>
                <w:szCs w:val="20"/>
                <w:lang w:val="en-GB"/>
              </w:rPr>
              <w:t xml:space="preserve"> </w:t>
            </w:r>
            <w:proofErr w:type="spellStart"/>
            <w:r w:rsidRPr="006E03A9">
              <w:rPr>
                <w:rFonts w:ascii="Times New Roman" w:hAnsi="Times New Roman" w:cs="Times New Roman"/>
                <w:color w:val="000000" w:themeColor="text1"/>
                <w:sz w:val="20"/>
                <w:szCs w:val="20"/>
                <w:lang w:val="en-GB"/>
              </w:rPr>
              <w:t>Studi</w:t>
            </w:r>
            <w:proofErr w:type="spellEnd"/>
            <w:r w:rsidRPr="006E03A9">
              <w:rPr>
                <w:rFonts w:ascii="Times New Roman" w:hAnsi="Times New Roman" w:cs="Times New Roman"/>
                <w:color w:val="000000" w:themeColor="text1"/>
                <w:sz w:val="20"/>
                <w:szCs w:val="20"/>
                <w:lang w:val="en-GB"/>
              </w:rPr>
              <w:t xml:space="preserve"> di Firenze, Italy</w:t>
            </w:r>
          </w:p>
        </w:tc>
        <w:tc>
          <w:tcPr>
            <w:tcW w:w="3294" w:type="dxa"/>
          </w:tcPr>
          <w:p w14:paraId="3E035651" w14:textId="77777777" w:rsidR="00D12CB1" w:rsidRPr="006E03A9" w:rsidRDefault="00D12CB1" w:rsidP="00D12CB1">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shd w:val="clear" w:color="auto" w:fill="FFFFFF"/>
                <w:lang w:val="en-GB"/>
              </w:rPr>
              <w:t>​Institute of Marine Sciences and Technology, Turkey</w:t>
            </w:r>
          </w:p>
        </w:tc>
      </w:tr>
      <w:tr w:rsidR="00A94E2B" w:rsidRPr="006E03A9" w14:paraId="27B9751F" w14:textId="77777777" w:rsidTr="00A94E2B">
        <w:trPr>
          <w:jc w:val="center"/>
        </w:trPr>
        <w:tc>
          <w:tcPr>
            <w:tcW w:w="1772" w:type="dxa"/>
            <w:tcBorders>
              <w:bottom w:val="single" w:sz="4" w:space="0" w:color="auto"/>
            </w:tcBorders>
            <w:shd w:val="clear" w:color="auto" w:fill="F2F2F2" w:themeFill="background1" w:themeFillShade="F2"/>
          </w:tcPr>
          <w:p w14:paraId="7B39E156" w14:textId="77777777" w:rsidR="00A94E2B" w:rsidRPr="006E03A9" w:rsidRDefault="00A94E2B" w:rsidP="00A94E2B">
            <w:pPr>
              <w:jc w:val="center"/>
              <w:rPr>
                <w:rFonts w:ascii="Times New Roman" w:hAnsi="Times New Roman" w:cs="Times New Roman"/>
                <w:color w:val="4472C4" w:themeColor="accent5"/>
                <w:sz w:val="20"/>
                <w:szCs w:val="20"/>
                <w:lang w:val="en-GB"/>
              </w:rPr>
            </w:pPr>
            <w:proofErr w:type="spellStart"/>
            <w:r w:rsidRPr="006E03A9">
              <w:rPr>
                <w:rFonts w:ascii="Times New Roman" w:hAnsi="Times New Roman" w:cs="Times New Roman"/>
                <w:color w:val="4472C4" w:themeColor="accent5"/>
                <w:sz w:val="20"/>
                <w:szCs w:val="20"/>
                <w:lang w:val="en-GB"/>
              </w:rPr>
              <w:t>Dr.</w:t>
            </w:r>
            <w:proofErr w:type="spellEnd"/>
            <w:r w:rsidRPr="006E03A9">
              <w:rPr>
                <w:rFonts w:ascii="Times New Roman" w:hAnsi="Times New Roman" w:cs="Times New Roman"/>
                <w:color w:val="4472C4" w:themeColor="accent5"/>
                <w:sz w:val="20"/>
                <w:szCs w:val="20"/>
                <w:lang w:val="en-GB"/>
              </w:rPr>
              <w:t xml:space="preserve"> Florin </w:t>
            </w:r>
            <w:proofErr w:type="spellStart"/>
            <w:r w:rsidRPr="006E03A9">
              <w:rPr>
                <w:rFonts w:ascii="Times New Roman" w:hAnsi="Times New Roman" w:cs="Times New Roman"/>
                <w:color w:val="4472C4" w:themeColor="accent5"/>
                <w:sz w:val="20"/>
                <w:szCs w:val="20"/>
                <w:lang w:val="en-GB"/>
              </w:rPr>
              <w:t>Onea</w:t>
            </w:r>
            <w:proofErr w:type="spellEnd"/>
          </w:p>
        </w:tc>
        <w:tc>
          <w:tcPr>
            <w:tcW w:w="5005" w:type="dxa"/>
            <w:tcBorders>
              <w:bottom w:val="single" w:sz="4" w:space="0" w:color="auto"/>
            </w:tcBorders>
            <w:shd w:val="clear" w:color="auto" w:fill="F2F2F2" w:themeFill="background1" w:themeFillShade="F2"/>
          </w:tcPr>
          <w:p w14:paraId="768693B4" w14:textId="77777777" w:rsidR="00A94E2B" w:rsidRPr="006E03A9" w:rsidRDefault="00A94E2B" w:rsidP="00A94E2B">
            <w:pP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Technical assessment of the Black Sea wave power</w:t>
            </w:r>
          </w:p>
        </w:tc>
        <w:tc>
          <w:tcPr>
            <w:tcW w:w="3880" w:type="dxa"/>
            <w:tcBorders>
              <w:bottom w:val="single" w:sz="4" w:space="0" w:color="auto"/>
            </w:tcBorders>
            <w:shd w:val="clear" w:color="auto" w:fill="F2F2F2" w:themeFill="background1" w:themeFillShade="F2"/>
          </w:tcPr>
          <w:p w14:paraId="23DD5D26" w14:textId="77777777" w:rsidR="00A94E2B" w:rsidRPr="006E03A9" w:rsidRDefault="00A94E2B" w:rsidP="00A94E2B">
            <w:pPr>
              <w:jc w:val="center"/>
              <w:rPr>
                <w:rFonts w:ascii="Times New Roman" w:hAnsi="Times New Roman" w:cs="Times New Roman"/>
                <w:color w:val="4472C4" w:themeColor="accent5"/>
                <w:sz w:val="20"/>
                <w:szCs w:val="20"/>
                <w:lang w:val="en-GB"/>
              </w:rPr>
            </w:pPr>
            <w:proofErr w:type="spellStart"/>
            <w:r w:rsidRPr="006E03A9">
              <w:rPr>
                <w:rFonts w:ascii="Times New Roman" w:hAnsi="Times New Roman" w:cs="Times New Roman"/>
                <w:color w:val="4472C4" w:themeColor="accent5"/>
                <w:sz w:val="20"/>
                <w:szCs w:val="20"/>
                <w:lang w:val="en-GB"/>
              </w:rPr>
              <w:t>Dunarea</w:t>
            </w:r>
            <w:proofErr w:type="spellEnd"/>
            <w:r w:rsidRPr="006E03A9">
              <w:rPr>
                <w:rFonts w:ascii="Times New Roman" w:hAnsi="Times New Roman" w:cs="Times New Roman"/>
                <w:color w:val="4472C4" w:themeColor="accent5"/>
                <w:sz w:val="20"/>
                <w:szCs w:val="20"/>
                <w:lang w:val="en-GB"/>
              </w:rPr>
              <w:t xml:space="preserve"> de Jos Uni. Galati, Romania</w:t>
            </w:r>
          </w:p>
        </w:tc>
        <w:tc>
          <w:tcPr>
            <w:tcW w:w="3294" w:type="dxa"/>
            <w:tcBorders>
              <w:bottom w:val="single" w:sz="4" w:space="0" w:color="auto"/>
            </w:tcBorders>
            <w:shd w:val="clear" w:color="auto" w:fill="F2F2F2" w:themeFill="background1" w:themeFillShade="F2"/>
          </w:tcPr>
          <w:p w14:paraId="7E4B3EE9" w14:textId="77777777" w:rsidR="00A94E2B" w:rsidRPr="006E03A9" w:rsidRDefault="00A94E2B" w:rsidP="00A94E2B">
            <w:pPr>
              <w:jc w:val="center"/>
              <w:rPr>
                <w:rFonts w:ascii="Times New Roman" w:hAnsi="Times New Roman" w:cs="Times New Roman"/>
                <w:color w:val="4472C4" w:themeColor="accent5"/>
                <w:sz w:val="20"/>
                <w:szCs w:val="20"/>
                <w:lang w:val="en-GB"/>
              </w:rPr>
            </w:pPr>
            <w:proofErr w:type="spellStart"/>
            <w:r w:rsidRPr="006E03A9">
              <w:rPr>
                <w:rFonts w:ascii="Times New Roman" w:eastAsia="ArialMT" w:hAnsi="Times New Roman" w:cs="Times New Roman"/>
                <w:iCs/>
                <w:color w:val="4472C4" w:themeColor="accent5"/>
                <w:sz w:val="20"/>
                <w:szCs w:val="20"/>
                <w:lang w:val="en-GB"/>
              </w:rPr>
              <w:t>Burgas</w:t>
            </w:r>
            <w:proofErr w:type="spellEnd"/>
            <w:r w:rsidRPr="006E03A9">
              <w:rPr>
                <w:rFonts w:ascii="Times New Roman" w:eastAsia="ArialMT" w:hAnsi="Times New Roman" w:cs="Times New Roman"/>
                <w:iCs/>
                <w:color w:val="4472C4" w:themeColor="accent5"/>
                <w:sz w:val="20"/>
                <w:szCs w:val="20"/>
                <w:lang w:val="en-GB"/>
              </w:rPr>
              <w:t xml:space="preserve"> Free University, Bulgaria</w:t>
            </w:r>
          </w:p>
        </w:tc>
      </w:tr>
    </w:tbl>
    <w:p w14:paraId="10CEDF23" w14:textId="77777777" w:rsidR="00C34307" w:rsidRPr="006E03A9" w:rsidRDefault="00113A3A" w:rsidP="00C34307">
      <w:pPr>
        <w:spacing w:after="0" w:line="240" w:lineRule="auto"/>
        <w:rPr>
          <w:rFonts w:ascii="Times New Roman" w:eastAsia="Times New Roman" w:hAnsi="Times New Roman" w:cs="Times New Roman"/>
          <w:sz w:val="24"/>
          <w:szCs w:val="24"/>
          <w:lang w:val="en-GB"/>
        </w:rPr>
      </w:pPr>
      <w:r w:rsidRPr="006E03A9">
        <w:rPr>
          <w:rFonts w:ascii="Times New Roman" w:eastAsia="Times New Roman" w:hAnsi="Times New Roman" w:cs="Times New Roman"/>
          <w:b/>
          <w:sz w:val="24"/>
          <w:szCs w:val="24"/>
          <w:lang w:val="en-GB"/>
        </w:rPr>
        <w:t xml:space="preserve">Table </w:t>
      </w:r>
      <w:r w:rsidR="00824E6A" w:rsidRPr="006E03A9">
        <w:rPr>
          <w:rFonts w:ascii="Times New Roman" w:eastAsia="Times New Roman" w:hAnsi="Times New Roman" w:cs="Times New Roman"/>
          <w:b/>
          <w:sz w:val="24"/>
          <w:szCs w:val="24"/>
          <w:lang w:val="en-GB"/>
        </w:rPr>
        <w:t>4</w:t>
      </w:r>
      <w:r w:rsidRPr="006E03A9">
        <w:rPr>
          <w:rFonts w:ascii="Times New Roman" w:eastAsia="Times New Roman" w:hAnsi="Times New Roman" w:cs="Times New Roman"/>
          <w:sz w:val="24"/>
          <w:szCs w:val="24"/>
          <w:lang w:val="en-GB"/>
        </w:rPr>
        <w:t>. List of STSMs corresponding to the second call.</w:t>
      </w:r>
    </w:p>
    <w:p w14:paraId="6B52F005" w14:textId="77777777" w:rsidR="00C34307" w:rsidRPr="006E03A9" w:rsidRDefault="00C34307" w:rsidP="00C34307">
      <w:pPr>
        <w:spacing w:after="0" w:line="240" w:lineRule="auto"/>
        <w:rPr>
          <w:rFonts w:ascii="Times New Roman" w:eastAsia="Times New Roman" w:hAnsi="Times New Roman" w:cs="Times New Roman"/>
          <w:sz w:val="24"/>
          <w:szCs w:val="24"/>
          <w:lang w:val="en-GB"/>
        </w:rPr>
      </w:pPr>
    </w:p>
    <w:tbl>
      <w:tblPr>
        <w:tblStyle w:val="Tablaconcuadrcula"/>
        <w:tblW w:w="139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3"/>
        <w:gridCol w:w="5060"/>
        <w:gridCol w:w="3795"/>
        <w:gridCol w:w="3320"/>
      </w:tblGrid>
      <w:tr w:rsidR="00AB30D3" w:rsidRPr="006E03A9" w14:paraId="3D433707" w14:textId="77777777" w:rsidTr="00A94E2B">
        <w:trPr>
          <w:jc w:val="center"/>
        </w:trPr>
        <w:tc>
          <w:tcPr>
            <w:tcW w:w="1554" w:type="dxa"/>
            <w:tcBorders>
              <w:top w:val="single" w:sz="4" w:space="0" w:color="auto"/>
              <w:bottom w:val="single" w:sz="4" w:space="0" w:color="auto"/>
            </w:tcBorders>
            <w:shd w:val="clear" w:color="auto" w:fill="D9D9D9" w:themeFill="background1" w:themeFillShade="D9"/>
          </w:tcPr>
          <w:p w14:paraId="67CED365" w14:textId="77777777" w:rsidR="00AB30D3" w:rsidRPr="006E03A9" w:rsidRDefault="00AB30D3" w:rsidP="00AB30D3">
            <w:pPr>
              <w:jc w:val="center"/>
              <w:rPr>
                <w:rFonts w:ascii="Times New Roman" w:hAnsi="Times New Roman" w:cs="Times New Roman"/>
                <w:b/>
                <w:lang w:val="en-GB"/>
              </w:rPr>
            </w:pPr>
            <w:r w:rsidRPr="006E03A9">
              <w:rPr>
                <w:rFonts w:ascii="Times New Roman" w:hAnsi="Times New Roman" w:cs="Times New Roman"/>
                <w:b/>
                <w:lang w:val="en-GB"/>
              </w:rPr>
              <w:t>Name</w:t>
            </w:r>
          </w:p>
        </w:tc>
        <w:tc>
          <w:tcPr>
            <w:tcW w:w="4536" w:type="dxa"/>
            <w:tcBorders>
              <w:top w:val="single" w:sz="4" w:space="0" w:color="auto"/>
              <w:bottom w:val="single" w:sz="4" w:space="0" w:color="auto"/>
            </w:tcBorders>
            <w:shd w:val="clear" w:color="auto" w:fill="D9D9D9" w:themeFill="background1" w:themeFillShade="D9"/>
          </w:tcPr>
          <w:p w14:paraId="0490B2F8" w14:textId="77777777" w:rsidR="00AB30D3" w:rsidRPr="006E03A9" w:rsidRDefault="00AB30D3" w:rsidP="00AB30D3">
            <w:pPr>
              <w:jc w:val="center"/>
              <w:rPr>
                <w:rFonts w:ascii="Times New Roman" w:hAnsi="Times New Roman" w:cs="Times New Roman"/>
                <w:b/>
                <w:lang w:val="en-GB"/>
              </w:rPr>
            </w:pPr>
            <w:r w:rsidRPr="006E03A9">
              <w:rPr>
                <w:rFonts w:ascii="Times New Roman" w:hAnsi="Times New Roman" w:cs="Times New Roman"/>
                <w:b/>
                <w:lang w:val="en-GB"/>
              </w:rPr>
              <w:t>Title of the application</w:t>
            </w:r>
          </w:p>
        </w:tc>
        <w:tc>
          <w:tcPr>
            <w:tcW w:w="3402" w:type="dxa"/>
            <w:tcBorders>
              <w:top w:val="single" w:sz="4" w:space="0" w:color="auto"/>
              <w:bottom w:val="single" w:sz="4" w:space="0" w:color="auto"/>
            </w:tcBorders>
            <w:shd w:val="clear" w:color="auto" w:fill="D9D9D9" w:themeFill="background1" w:themeFillShade="D9"/>
          </w:tcPr>
          <w:p w14:paraId="3E2E8F70" w14:textId="77777777" w:rsidR="00AB30D3" w:rsidRPr="006E03A9" w:rsidRDefault="00AB30D3" w:rsidP="00AB30D3">
            <w:pPr>
              <w:jc w:val="center"/>
              <w:rPr>
                <w:rFonts w:ascii="Times New Roman" w:hAnsi="Times New Roman" w:cs="Times New Roman"/>
                <w:b/>
                <w:lang w:val="en-GB"/>
              </w:rPr>
            </w:pPr>
            <w:r w:rsidRPr="006E03A9">
              <w:rPr>
                <w:rFonts w:ascii="Times New Roman" w:hAnsi="Times New Roman" w:cs="Times New Roman"/>
                <w:b/>
                <w:lang w:val="en-GB"/>
              </w:rPr>
              <w:t>Host institution</w:t>
            </w:r>
          </w:p>
        </w:tc>
        <w:tc>
          <w:tcPr>
            <w:tcW w:w="2976" w:type="dxa"/>
            <w:tcBorders>
              <w:top w:val="single" w:sz="4" w:space="0" w:color="auto"/>
              <w:bottom w:val="single" w:sz="4" w:space="0" w:color="auto"/>
            </w:tcBorders>
            <w:shd w:val="clear" w:color="auto" w:fill="D9D9D9" w:themeFill="background1" w:themeFillShade="D9"/>
          </w:tcPr>
          <w:p w14:paraId="1B419022" w14:textId="77777777" w:rsidR="00AB30D3" w:rsidRPr="006E03A9" w:rsidRDefault="00AB30D3" w:rsidP="00AB30D3">
            <w:pPr>
              <w:jc w:val="center"/>
              <w:rPr>
                <w:rFonts w:ascii="Times New Roman" w:hAnsi="Times New Roman" w:cs="Times New Roman"/>
                <w:b/>
                <w:lang w:val="en-GB"/>
              </w:rPr>
            </w:pPr>
            <w:r w:rsidRPr="006E03A9">
              <w:rPr>
                <w:rFonts w:ascii="Times New Roman" w:hAnsi="Times New Roman" w:cs="Times New Roman"/>
                <w:b/>
                <w:lang w:val="en-GB"/>
              </w:rPr>
              <w:t>Home institution</w:t>
            </w:r>
          </w:p>
        </w:tc>
      </w:tr>
      <w:tr w:rsidR="00AB30D3" w:rsidRPr="006E03A9" w14:paraId="3798F9CC" w14:textId="77777777" w:rsidTr="0096752A">
        <w:trPr>
          <w:jc w:val="center"/>
        </w:trPr>
        <w:tc>
          <w:tcPr>
            <w:tcW w:w="1554" w:type="dxa"/>
            <w:tcBorders>
              <w:top w:val="single" w:sz="4" w:space="0" w:color="auto"/>
            </w:tcBorders>
          </w:tcPr>
          <w:p w14:paraId="56A2D6BE" w14:textId="77777777" w:rsidR="00AB30D3" w:rsidRPr="006E03A9" w:rsidRDefault="00AB30D3" w:rsidP="00AB30D3">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Mr Nicolas Quartier</w:t>
            </w:r>
          </w:p>
        </w:tc>
        <w:tc>
          <w:tcPr>
            <w:tcW w:w="4536" w:type="dxa"/>
            <w:tcBorders>
              <w:top w:val="single" w:sz="4" w:space="0" w:color="auto"/>
            </w:tcBorders>
          </w:tcPr>
          <w:p w14:paraId="401510A3" w14:textId="77777777" w:rsidR="00AB30D3" w:rsidRPr="006E03A9" w:rsidRDefault="00AB30D3" w:rsidP="00AB30D3">
            <w:pPr>
              <w:rPr>
                <w:rFonts w:ascii="Times New Roman" w:hAnsi="Times New Roman" w:cs="Times New Roman"/>
                <w:color w:val="4472C4" w:themeColor="accent5"/>
                <w:sz w:val="20"/>
                <w:szCs w:val="20"/>
                <w:lang w:val="en-GB"/>
              </w:rPr>
            </w:pPr>
            <w:r w:rsidRPr="006E03A9">
              <w:rPr>
                <w:rFonts w:ascii="Times New Roman" w:eastAsia="ArialMT" w:hAnsi="Times New Roman" w:cs="Times New Roman"/>
                <w:iCs/>
                <w:color w:val="4472C4" w:themeColor="accent5"/>
                <w:sz w:val="20"/>
                <w:szCs w:val="20"/>
                <w:lang w:val="en-GB"/>
              </w:rPr>
              <w:t xml:space="preserve">Advanced wave energy converter model in </w:t>
            </w:r>
            <w:proofErr w:type="spellStart"/>
            <w:r w:rsidRPr="006E03A9">
              <w:rPr>
                <w:rFonts w:ascii="Times New Roman" w:eastAsia="ArialMT" w:hAnsi="Times New Roman" w:cs="Times New Roman"/>
                <w:iCs/>
                <w:color w:val="4472C4" w:themeColor="accent5"/>
                <w:sz w:val="20"/>
                <w:szCs w:val="20"/>
                <w:lang w:val="en-GB"/>
              </w:rPr>
              <w:t>DualSPHysics</w:t>
            </w:r>
            <w:proofErr w:type="spellEnd"/>
            <w:r w:rsidRPr="006E03A9">
              <w:rPr>
                <w:rFonts w:ascii="Times New Roman" w:eastAsia="ArialMT" w:hAnsi="Times New Roman" w:cs="Times New Roman"/>
                <w:iCs/>
                <w:color w:val="4472C4" w:themeColor="accent5"/>
                <w:sz w:val="20"/>
                <w:szCs w:val="20"/>
                <w:lang w:val="en-GB"/>
              </w:rPr>
              <w:t>, with accurate boundary conditions, variable power take-off force and mooring lines.</w:t>
            </w:r>
          </w:p>
        </w:tc>
        <w:tc>
          <w:tcPr>
            <w:tcW w:w="3402" w:type="dxa"/>
            <w:tcBorders>
              <w:top w:val="single" w:sz="4" w:space="0" w:color="auto"/>
            </w:tcBorders>
          </w:tcPr>
          <w:p w14:paraId="032C2059" w14:textId="77777777" w:rsidR="00AB30D3" w:rsidRPr="006E03A9" w:rsidRDefault="00AB30D3" w:rsidP="00D12CB1">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 xml:space="preserve">University of </w:t>
            </w:r>
            <w:proofErr w:type="spellStart"/>
            <w:r w:rsidRPr="006E03A9">
              <w:rPr>
                <w:rFonts w:ascii="Times New Roman" w:hAnsi="Times New Roman" w:cs="Times New Roman"/>
                <w:color w:val="4472C4" w:themeColor="accent5"/>
                <w:sz w:val="20"/>
                <w:szCs w:val="20"/>
                <w:lang w:val="en-GB"/>
              </w:rPr>
              <w:t>Vigo</w:t>
            </w:r>
            <w:proofErr w:type="spellEnd"/>
            <w:r w:rsidRPr="006E03A9">
              <w:rPr>
                <w:rFonts w:ascii="Times New Roman" w:hAnsi="Times New Roman" w:cs="Times New Roman"/>
                <w:color w:val="4472C4" w:themeColor="accent5"/>
                <w:sz w:val="20"/>
                <w:szCs w:val="20"/>
                <w:lang w:val="en-GB"/>
              </w:rPr>
              <w:t>, Spain</w:t>
            </w:r>
          </w:p>
          <w:p w14:paraId="4EE1B5B9" w14:textId="77777777" w:rsidR="00AB30D3" w:rsidRPr="006E03A9" w:rsidRDefault="00AB30D3" w:rsidP="00D12CB1">
            <w:pPr>
              <w:jc w:val="center"/>
              <w:rPr>
                <w:rFonts w:ascii="Times New Roman" w:hAnsi="Times New Roman" w:cs="Times New Roman"/>
                <w:color w:val="4472C4" w:themeColor="accent5"/>
                <w:sz w:val="20"/>
                <w:szCs w:val="20"/>
                <w:lang w:val="en-GB"/>
              </w:rPr>
            </w:pPr>
          </w:p>
        </w:tc>
        <w:tc>
          <w:tcPr>
            <w:tcW w:w="2976" w:type="dxa"/>
            <w:tcBorders>
              <w:top w:val="single" w:sz="4" w:space="0" w:color="auto"/>
            </w:tcBorders>
          </w:tcPr>
          <w:p w14:paraId="44054750" w14:textId="77777777" w:rsidR="00AB30D3" w:rsidRPr="006E03A9" w:rsidRDefault="00AB30D3" w:rsidP="00D12CB1">
            <w:pPr>
              <w:pStyle w:val="Default"/>
              <w:jc w:val="center"/>
              <w:rPr>
                <w:color w:val="4472C4" w:themeColor="accent5"/>
                <w:sz w:val="20"/>
                <w:szCs w:val="20"/>
              </w:rPr>
            </w:pPr>
            <w:r w:rsidRPr="006E03A9">
              <w:rPr>
                <w:color w:val="4472C4" w:themeColor="accent5"/>
                <w:sz w:val="20"/>
                <w:szCs w:val="20"/>
              </w:rPr>
              <w:t>Ghent University, Belgium</w:t>
            </w:r>
          </w:p>
          <w:p w14:paraId="198D8F06" w14:textId="77777777" w:rsidR="00AB30D3" w:rsidRPr="006E03A9" w:rsidRDefault="00AB30D3" w:rsidP="00D12CB1">
            <w:pPr>
              <w:jc w:val="center"/>
              <w:rPr>
                <w:rFonts w:ascii="Times New Roman" w:hAnsi="Times New Roman" w:cs="Times New Roman"/>
                <w:color w:val="4472C4" w:themeColor="accent5"/>
                <w:sz w:val="20"/>
                <w:szCs w:val="20"/>
                <w:lang w:val="en-GB"/>
              </w:rPr>
            </w:pPr>
          </w:p>
          <w:p w14:paraId="66B48D2E" w14:textId="77777777" w:rsidR="00AB30D3" w:rsidRPr="006E03A9" w:rsidRDefault="00AB30D3" w:rsidP="00D12CB1">
            <w:pPr>
              <w:jc w:val="center"/>
              <w:rPr>
                <w:rFonts w:ascii="Times New Roman" w:hAnsi="Times New Roman" w:cs="Times New Roman"/>
                <w:color w:val="4472C4" w:themeColor="accent5"/>
                <w:sz w:val="20"/>
                <w:szCs w:val="20"/>
                <w:lang w:val="en-GB"/>
              </w:rPr>
            </w:pPr>
          </w:p>
        </w:tc>
      </w:tr>
      <w:tr w:rsidR="00AB30D3" w:rsidRPr="006E03A9" w14:paraId="39BB70EA" w14:textId="77777777" w:rsidTr="00A94E2B">
        <w:trPr>
          <w:jc w:val="center"/>
        </w:trPr>
        <w:tc>
          <w:tcPr>
            <w:tcW w:w="1554" w:type="dxa"/>
            <w:shd w:val="clear" w:color="auto" w:fill="F2F2F2" w:themeFill="background1" w:themeFillShade="F2"/>
          </w:tcPr>
          <w:p w14:paraId="02B3EA05" w14:textId="77777777" w:rsidR="00AB30D3" w:rsidRPr="006E03A9" w:rsidRDefault="00AB30D3" w:rsidP="00AB30D3">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 xml:space="preserve">Mr Joe El </w:t>
            </w:r>
            <w:proofErr w:type="spellStart"/>
            <w:r w:rsidRPr="006E03A9">
              <w:rPr>
                <w:rFonts w:ascii="Times New Roman" w:hAnsi="Times New Roman" w:cs="Times New Roman"/>
                <w:color w:val="4472C4" w:themeColor="accent5"/>
                <w:sz w:val="20"/>
                <w:szCs w:val="20"/>
                <w:lang w:val="en-GB"/>
              </w:rPr>
              <w:t>Rahi</w:t>
            </w:r>
            <w:proofErr w:type="spellEnd"/>
          </w:p>
        </w:tc>
        <w:tc>
          <w:tcPr>
            <w:tcW w:w="4536" w:type="dxa"/>
            <w:shd w:val="clear" w:color="auto" w:fill="F2F2F2" w:themeFill="background1" w:themeFillShade="F2"/>
          </w:tcPr>
          <w:p w14:paraId="4B256C4D" w14:textId="77777777" w:rsidR="00AB30D3" w:rsidRPr="006E03A9" w:rsidRDefault="00AB30D3" w:rsidP="00AB30D3">
            <w:pPr>
              <w:rPr>
                <w:rFonts w:ascii="Times New Roman" w:hAnsi="Times New Roman" w:cs="Times New Roman"/>
                <w:color w:val="4472C4" w:themeColor="accent5"/>
                <w:sz w:val="20"/>
                <w:szCs w:val="20"/>
                <w:lang w:val="en-GB"/>
              </w:rPr>
            </w:pPr>
            <w:r w:rsidRPr="006E03A9">
              <w:rPr>
                <w:rFonts w:ascii="Times New Roman" w:eastAsia="ArialMT" w:hAnsi="Times New Roman" w:cs="Times New Roman"/>
                <w:iCs/>
                <w:color w:val="4472C4" w:themeColor="accent5"/>
                <w:sz w:val="20"/>
                <w:szCs w:val="20"/>
                <w:lang w:val="en-GB"/>
              </w:rPr>
              <w:t xml:space="preserve">Development of a fluid-structure interaction system within </w:t>
            </w:r>
            <w:proofErr w:type="spellStart"/>
            <w:r w:rsidRPr="006E03A9">
              <w:rPr>
                <w:rFonts w:ascii="Times New Roman" w:eastAsia="ArialMT" w:hAnsi="Times New Roman" w:cs="Times New Roman"/>
                <w:iCs/>
                <w:color w:val="4472C4" w:themeColor="accent5"/>
                <w:sz w:val="20"/>
                <w:szCs w:val="20"/>
                <w:lang w:val="en-GB"/>
              </w:rPr>
              <w:t>DualSPHysics</w:t>
            </w:r>
            <w:proofErr w:type="spellEnd"/>
            <w:r w:rsidRPr="006E03A9">
              <w:rPr>
                <w:rFonts w:ascii="Times New Roman" w:eastAsia="ArialMT" w:hAnsi="Times New Roman" w:cs="Times New Roman"/>
                <w:iCs/>
                <w:color w:val="4472C4" w:themeColor="accent5"/>
                <w:sz w:val="20"/>
                <w:szCs w:val="20"/>
                <w:lang w:val="en-GB"/>
              </w:rPr>
              <w:t xml:space="preserve"> for flexible oscillating structures with applications to wave energy converters (WEC)</w:t>
            </w:r>
          </w:p>
        </w:tc>
        <w:tc>
          <w:tcPr>
            <w:tcW w:w="3402" w:type="dxa"/>
            <w:shd w:val="clear" w:color="auto" w:fill="F2F2F2" w:themeFill="background1" w:themeFillShade="F2"/>
          </w:tcPr>
          <w:p w14:paraId="75B89F70" w14:textId="77777777" w:rsidR="00AB30D3" w:rsidRPr="006E03A9" w:rsidRDefault="00AB30D3" w:rsidP="00D12CB1">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 xml:space="preserve">University of </w:t>
            </w:r>
            <w:proofErr w:type="spellStart"/>
            <w:r w:rsidRPr="006E03A9">
              <w:rPr>
                <w:rFonts w:ascii="Times New Roman" w:hAnsi="Times New Roman" w:cs="Times New Roman"/>
                <w:color w:val="4472C4" w:themeColor="accent5"/>
                <w:sz w:val="20"/>
                <w:szCs w:val="20"/>
                <w:lang w:val="en-GB"/>
              </w:rPr>
              <w:t>Vigo</w:t>
            </w:r>
            <w:proofErr w:type="spellEnd"/>
            <w:r w:rsidRPr="006E03A9">
              <w:rPr>
                <w:rFonts w:ascii="Times New Roman" w:hAnsi="Times New Roman" w:cs="Times New Roman"/>
                <w:color w:val="4472C4" w:themeColor="accent5"/>
                <w:sz w:val="20"/>
                <w:szCs w:val="20"/>
                <w:lang w:val="en-GB"/>
              </w:rPr>
              <w:t>, Spain</w:t>
            </w:r>
          </w:p>
          <w:p w14:paraId="46C977E2" w14:textId="77777777" w:rsidR="00AB30D3" w:rsidRPr="006E03A9" w:rsidRDefault="00AB30D3" w:rsidP="00D12CB1">
            <w:pPr>
              <w:jc w:val="center"/>
              <w:rPr>
                <w:rFonts w:ascii="Times New Roman" w:hAnsi="Times New Roman" w:cs="Times New Roman"/>
                <w:color w:val="4472C4" w:themeColor="accent5"/>
                <w:sz w:val="20"/>
                <w:szCs w:val="20"/>
                <w:lang w:val="en-GB"/>
              </w:rPr>
            </w:pPr>
          </w:p>
        </w:tc>
        <w:tc>
          <w:tcPr>
            <w:tcW w:w="2976" w:type="dxa"/>
            <w:shd w:val="clear" w:color="auto" w:fill="F2F2F2" w:themeFill="background1" w:themeFillShade="F2"/>
          </w:tcPr>
          <w:p w14:paraId="3A08FE08" w14:textId="77777777" w:rsidR="00AB30D3" w:rsidRPr="006E03A9" w:rsidRDefault="00AB30D3" w:rsidP="00D12CB1">
            <w:pPr>
              <w:pStyle w:val="Default"/>
              <w:jc w:val="center"/>
              <w:rPr>
                <w:color w:val="4472C4" w:themeColor="accent5"/>
                <w:sz w:val="20"/>
                <w:szCs w:val="20"/>
              </w:rPr>
            </w:pPr>
            <w:r w:rsidRPr="006E03A9">
              <w:rPr>
                <w:color w:val="4472C4" w:themeColor="accent5"/>
                <w:sz w:val="20"/>
                <w:szCs w:val="20"/>
              </w:rPr>
              <w:t>Ghent University, Belgium</w:t>
            </w:r>
          </w:p>
          <w:p w14:paraId="06064616" w14:textId="77777777" w:rsidR="00AB30D3" w:rsidRPr="006E03A9" w:rsidRDefault="00AB30D3" w:rsidP="00D12CB1">
            <w:pPr>
              <w:jc w:val="center"/>
              <w:rPr>
                <w:rFonts w:ascii="Times New Roman" w:hAnsi="Times New Roman" w:cs="Times New Roman"/>
                <w:color w:val="4472C4" w:themeColor="accent5"/>
                <w:sz w:val="20"/>
                <w:szCs w:val="20"/>
                <w:lang w:val="en-GB"/>
              </w:rPr>
            </w:pPr>
          </w:p>
        </w:tc>
      </w:tr>
      <w:tr w:rsidR="00AB30D3" w:rsidRPr="006E03A9" w14:paraId="5DE942B6" w14:textId="77777777" w:rsidTr="0096752A">
        <w:trPr>
          <w:jc w:val="center"/>
        </w:trPr>
        <w:tc>
          <w:tcPr>
            <w:tcW w:w="1554" w:type="dxa"/>
          </w:tcPr>
          <w:p w14:paraId="66E7A051" w14:textId="77777777" w:rsidR="00AB30D3" w:rsidRPr="006E03A9" w:rsidRDefault="00AB30D3" w:rsidP="00AB30D3">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Mr Jian Tan</w:t>
            </w:r>
          </w:p>
        </w:tc>
        <w:tc>
          <w:tcPr>
            <w:tcW w:w="4536" w:type="dxa"/>
          </w:tcPr>
          <w:p w14:paraId="5EFE1F10" w14:textId="77777777" w:rsidR="00AB30D3" w:rsidRPr="006E03A9" w:rsidRDefault="00AB30D3" w:rsidP="00AB30D3">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The affecting factors on the PTO rating optimization of WECs: numerical modelling, the representation of wave climates and the relative computational errors</w:t>
            </w:r>
          </w:p>
        </w:tc>
        <w:tc>
          <w:tcPr>
            <w:tcW w:w="3402" w:type="dxa"/>
          </w:tcPr>
          <w:p w14:paraId="55FA8845" w14:textId="77777777" w:rsidR="00AB30D3" w:rsidRPr="006E03A9" w:rsidRDefault="00AB30D3" w:rsidP="00D12CB1">
            <w:pPr>
              <w:pStyle w:val="Default"/>
              <w:jc w:val="center"/>
              <w:rPr>
                <w:color w:val="000000" w:themeColor="text1"/>
                <w:sz w:val="20"/>
                <w:szCs w:val="20"/>
              </w:rPr>
            </w:pPr>
            <w:proofErr w:type="spellStart"/>
            <w:r w:rsidRPr="006E03A9">
              <w:rPr>
                <w:color w:val="000000" w:themeColor="text1"/>
                <w:sz w:val="20"/>
                <w:szCs w:val="20"/>
              </w:rPr>
              <w:t>École</w:t>
            </w:r>
            <w:proofErr w:type="spellEnd"/>
            <w:r w:rsidRPr="006E03A9">
              <w:rPr>
                <w:color w:val="000000" w:themeColor="text1"/>
                <w:sz w:val="20"/>
                <w:szCs w:val="20"/>
              </w:rPr>
              <w:t xml:space="preserve"> Centrale de Nantes, France</w:t>
            </w:r>
          </w:p>
          <w:p w14:paraId="074AA8A5" w14:textId="77777777" w:rsidR="00AB30D3" w:rsidRPr="006E03A9" w:rsidRDefault="00AB30D3" w:rsidP="00D12CB1">
            <w:pPr>
              <w:jc w:val="center"/>
              <w:rPr>
                <w:rFonts w:ascii="Times New Roman" w:hAnsi="Times New Roman" w:cs="Times New Roman"/>
                <w:color w:val="000000" w:themeColor="text1"/>
                <w:sz w:val="20"/>
                <w:szCs w:val="20"/>
                <w:lang w:val="en-GB"/>
              </w:rPr>
            </w:pPr>
          </w:p>
        </w:tc>
        <w:tc>
          <w:tcPr>
            <w:tcW w:w="2976" w:type="dxa"/>
          </w:tcPr>
          <w:p w14:paraId="563472CB" w14:textId="77777777" w:rsidR="00AB30D3" w:rsidRPr="006E03A9" w:rsidRDefault="00AB30D3" w:rsidP="00D12CB1">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Delft University of Technology (Delft, Netherlands)</w:t>
            </w:r>
          </w:p>
          <w:p w14:paraId="3524C012" w14:textId="77777777" w:rsidR="00AB30D3" w:rsidRPr="006E03A9" w:rsidRDefault="00AB30D3" w:rsidP="00D12CB1">
            <w:pPr>
              <w:jc w:val="center"/>
              <w:rPr>
                <w:rFonts w:ascii="Times New Roman" w:hAnsi="Times New Roman" w:cs="Times New Roman"/>
                <w:color w:val="000000" w:themeColor="text1"/>
                <w:sz w:val="20"/>
                <w:szCs w:val="20"/>
                <w:lang w:val="en-GB"/>
              </w:rPr>
            </w:pPr>
          </w:p>
        </w:tc>
      </w:tr>
      <w:tr w:rsidR="00AB30D3" w:rsidRPr="006E03A9" w14:paraId="5A9A79CB" w14:textId="77777777" w:rsidTr="00A94E2B">
        <w:trPr>
          <w:jc w:val="center"/>
        </w:trPr>
        <w:tc>
          <w:tcPr>
            <w:tcW w:w="1554" w:type="dxa"/>
            <w:shd w:val="clear" w:color="auto" w:fill="F2F2F2" w:themeFill="background1" w:themeFillShade="F2"/>
          </w:tcPr>
          <w:p w14:paraId="58B12798" w14:textId="77777777" w:rsidR="00AB30D3" w:rsidRPr="006E03A9" w:rsidRDefault="00AB30D3" w:rsidP="00AB30D3">
            <w:pPr>
              <w:jc w:val="center"/>
              <w:rPr>
                <w:rFonts w:ascii="Times New Roman" w:hAnsi="Times New Roman" w:cs="Times New Roman"/>
                <w:color w:val="4472C4" w:themeColor="accent5"/>
                <w:sz w:val="20"/>
                <w:szCs w:val="20"/>
                <w:highlight w:val="red"/>
                <w:lang w:val="en-GB"/>
              </w:rPr>
            </w:pPr>
            <w:r w:rsidRPr="006E03A9">
              <w:rPr>
                <w:rFonts w:ascii="Times New Roman" w:hAnsi="Times New Roman" w:cs="Times New Roman"/>
                <w:color w:val="4472C4" w:themeColor="accent5"/>
                <w:sz w:val="20"/>
                <w:szCs w:val="20"/>
                <w:lang w:val="en-GB"/>
              </w:rPr>
              <w:t>Dr Fernando Jaramillo Lopez</w:t>
            </w:r>
          </w:p>
        </w:tc>
        <w:tc>
          <w:tcPr>
            <w:tcW w:w="4536" w:type="dxa"/>
            <w:shd w:val="clear" w:color="auto" w:fill="F2F2F2" w:themeFill="background1" w:themeFillShade="F2"/>
          </w:tcPr>
          <w:p w14:paraId="1F48C624" w14:textId="77777777" w:rsidR="00AB30D3" w:rsidRPr="006E03A9" w:rsidRDefault="00AB30D3" w:rsidP="00AB30D3">
            <w:pP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Development of a PTO for an E-Motion WEC and experimental testing for dynamic modelling</w:t>
            </w:r>
          </w:p>
        </w:tc>
        <w:tc>
          <w:tcPr>
            <w:tcW w:w="3402" w:type="dxa"/>
            <w:shd w:val="clear" w:color="auto" w:fill="F2F2F2" w:themeFill="background1" w:themeFillShade="F2"/>
          </w:tcPr>
          <w:p w14:paraId="45E61756" w14:textId="77777777" w:rsidR="00AB30D3" w:rsidRPr="006E03A9" w:rsidRDefault="00AB30D3" w:rsidP="00D12CB1">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University of Porto, Portugal</w:t>
            </w:r>
          </w:p>
        </w:tc>
        <w:tc>
          <w:tcPr>
            <w:tcW w:w="2976" w:type="dxa"/>
            <w:shd w:val="clear" w:color="auto" w:fill="F2F2F2" w:themeFill="background1" w:themeFillShade="F2"/>
          </w:tcPr>
          <w:p w14:paraId="271A2A4A" w14:textId="77777777" w:rsidR="00AB30D3" w:rsidRPr="006E03A9" w:rsidRDefault="00AB30D3" w:rsidP="00D12CB1">
            <w:pPr>
              <w:jc w:val="center"/>
              <w:rPr>
                <w:rFonts w:ascii="Times New Roman" w:hAnsi="Times New Roman" w:cs="Times New Roman"/>
                <w:color w:val="4472C4" w:themeColor="accent5"/>
                <w:sz w:val="20"/>
                <w:szCs w:val="20"/>
                <w:lang w:val="en-GB"/>
              </w:rPr>
            </w:pPr>
            <w:proofErr w:type="spellStart"/>
            <w:r w:rsidRPr="006E03A9">
              <w:rPr>
                <w:rFonts w:ascii="Times New Roman" w:hAnsi="Times New Roman" w:cs="Times New Roman"/>
                <w:color w:val="4472C4" w:themeColor="accent5"/>
                <w:sz w:val="20"/>
                <w:szCs w:val="20"/>
                <w:lang w:val="en-GB"/>
              </w:rPr>
              <w:t>Maynooth</w:t>
            </w:r>
            <w:proofErr w:type="spellEnd"/>
            <w:r w:rsidRPr="006E03A9">
              <w:rPr>
                <w:rFonts w:ascii="Times New Roman" w:hAnsi="Times New Roman" w:cs="Times New Roman"/>
                <w:color w:val="4472C4" w:themeColor="accent5"/>
                <w:sz w:val="20"/>
                <w:szCs w:val="20"/>
                <w:lang w:val="en-GB"/>
              </w:rPr>
              <w:t xml:space="preserve"> University, Ireland</w:t>
            </w:r>
          </w:p>
          <w:p w14:paraId="31D52FE0" w14:textId="77777777" w:rsidR="00AB30D3" w:rsidRPr="006E03A9" w:rsidRDefault="00AB30D3" w:rsidP="00D12CB1">
            <w:pPr>
              <w:jc w:val="center"/>
              <w:rPr>
                <w:rFonts w:ascii="Times New Roman" w:hAnsi="Times New Roman" w:cs="Times New Roman"/>
                <w:color w:val="4472C4" w:themeColor="accent5"/>
                <w:sz w:val="20"/>
                <w:szCs w:val="20"/>
                <w:lang w:val="en-GB"/>
              </w:rPr>
            </w:pPr>
          </w:p>
        </w:tc>
      </w:tr>
      <w:tr w:rsidR="00AB30D3" w:rsidRPr="006E03A9" w14:paraId="20B45532" w14:textId="77777777" w:rsidTr="0096752A">
        <w:trPr>
          <w:jc w:val="center"/>
        </w:trPr>
        <w:tc>
          <w:tcPr>
            <w:tcW w:w="1554" w:type="dxa"/>
            <w:tcBorders>
              <w:bottom w:val="single" w:sz="4" w:space="0" w:color="auto"/>
            </w:tcBorders>
          </w:tcPr>
          <w:p w14:paraId="733F3D48" w14:textId="77777777" w:rsidR="00AB30D3" w:rsidRPr="006E03A9" w:rsidRDefault="00AB30D3" w:rsidP="00AB30D3">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 xml:space="preserve">Ms Eirini </w:t>
            </w:r>
            <w:proofErr w:type="spellStart"/>
            <w:r w:rsidRPr="006E03A9">
              <w:rPr>
                <w:rFonts w:ascii="Times New Roman" w:hAnsi="Times New Roman" w:cs="Times New Roman"/>
                <w:color w:val="000000" w:themeColor="text1"/>
                <w:sz w:val="20"/>
                <w:szCs w:val="20"/>
                <w:lang w:val="en-GB"/>
              </w:rPr>
              <w:t>Katsidoniotaki</w:t>
            </w:r>
            <w:proofErr w:type="spellEnd"/>
          </w:p>
        </w:tc>
        <w:tc>
          <w:tcPr>
            <w:tcW w:w="4536" w:type="dxa"/>
            <w:tcBorders>
              <w:bottom w:val="single" w:sz="4" w:space="0" w:color="auto"/>
            </w:tcBorders>
          </w:tcPr>
          <w:p w14:paraId="5C1ED982" w14:textId="77777777" w:rsidR="00AB30D3" w:rsidRPr="006E03A9" w:rsidRDefault="00AB30D3" w:rsidP="00AB30D3">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Experimental wave tank tests of a point-absorber WEC in extreme wave conditions</w:t>
            </w:r>
          </w:p>
        </w:tc>
        <w:tc>
          <w:tcPr>
            <w:tcW w:w="3402" w:type="dxa"/>
            <w:tcBorders>
              <w:bottom w:val="single" w:sz="4" w:space="0" w:color="auto"/>
            </w:tcBorders>
          </w:tcPr>
          <w:p w14:paraId="268B2EDD" w14:textId="77777777" w:rsidR="00AB30D3" w:rsidRPr="006E03A9" w:rsidRDefault="00AB30D3" w:rsidP="00D12CB1">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Aalborg University, Denmark</w:t>
            </w:r>
          </w:p>
          <w:p w14:paraId="44919792" w14:textId="77777777" w:rsidR="00AB30D3" w:rsidRPr="006E03A9" w:rsidRDefault="00AB30D3" w:rsidP="00D12CB1">
            <w:pPr>
              <w:jc w:val="center"/>
              <w:rPr>
                <w:rFonts w:ascii="Times New Roman" w:hAnsi="Times New Roman" w:cs="Times New Roman"/>
                <w:color w:val="000000" w:themeColor="text1"/>
                <w:sz w:val="20"/>
                <w:szCs w:val="20"/>
                <w:lang w:val="en-GB"/>
              </w:rPr>
            </w:pPr>
          </w:p>
        </w:tc>
        <w:tc>
          <w:tcPr>
            <w:tcW w:w="2976" w:type="dxa"/>
            <w:tcBorders>
              <w:bottom w:val="single" w:sz="4" w:space="0" w:color="auto"/>
            </w:tcBorders>
          </w:tcPr>
          <w:p w14:paraId="20709A3A" w14:textId="77777777" w:rsidR="00AB30D3" w:rsidRPr="006E03A9" w:rsidRDefault="00AB30D3" w:rsidP="00D12CB1">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Uppsala University, Sweden</w:t>
            </w:r>
          </w:p>
          <w:p w14:paraId="1AD962E9" w14:textId="77777777" w:rsidR="00AB30D3" w:rsidRPr="006E03A9" w:rsidRDefault="00AB30D3" w:rsidP="00D12CB1">
            <w:pPr>
              <w:jc w:val="center"/>
              <w:rPr>
                <w:rFonts w:ascii="Times New Roman" w:hAnsi="Times New Roman" w:cs="Times New Roman"/>
                <w:color w:val="000000" w:themeColor="text1"/>
                <w:sz w:val="20"/>
                <w:szCs w:val="20"/>
                <w:lang w:val="en-GB"/>
              </w:rPr>
            </w:pPr>
          </w:p>
        </w:tc>
      </w:tr>
    </w:tbl>
    <w:p w14:paraId="41351CC1" w14:textId="77777777" w:rsidR="0004239A" w:rsidRPr="006E03A9" w:rsidRDefault="00A11269" w:rsidP="00C34307">
      <w:pPr>
        <w:jc w:val="both"/>
        <w:rPr>
          <w:rFonts w:ascii="Times New Roman" w:eastAsia="Times New Roman" w:hAnsi="Times New Roman" w:cs="Times New Roman"/>
          <w:sz w:val="24"/>
          <w:szCs w:val="24"/>
          <w:lang w:val="en-GB"/>
        </w:rPr>
      </w:pPr>
      <w:r w:rsidRPr="006E03A9">
        <w:rPr>
          <w:rFonts w:ascii="Times New Roman" w:eastAsia="Times New Roman" w:hAnsi="Times New Roman" w:cs="Times New Roman"/>
          <w:b/>
          <w:sz w:val="24"/>
          <w:szCs w:val="24"/>
          <w:lang w:val="en-GB"/>
        </w:rPr>
        <w:t xml:space="preserve">Table </w:t>
      </w:r>
      <w:r w:rsidR="00824E6A" w:rsidRPr="006E03A9">
        <w:rPr>
          <w:rFonts w:ascii="Times New Roman" w:eastAsia="Times New Roman" w:hAnsi="Times New Roman" w:cs="Times New Roman"/>
          <w:b/>
          <w:sz w:val="24"/>
          <w:szCs w:val="24"/>
          <w:lang w:val="en-GB"/>
        </w:rPr>
        <w:t>5</w:t>
      </w:r>
      <w:r w:rsidRPr="006E03A9">
        <w:rPr>
          <w:rFonts w:ascii="Times New Roman" w:eastAsia="Times New Roman" w:hAnsi="Times New Roman" w:cs="Times New Roman"/>
          <w:b/>
          <w:sz w:val="24"/>
          <w:szCs w:val="24"/>
          <w:lang w:val="en-GB"/>
        </w:rPr>
        <w:t>.</w:t>
      </w:r>
      <w:r w:rsidRPr="006E03A9">
        <w:rPr>
          <w:rFonts w:ascii="Times New Roman" w:eastAsia="Times New Roman" w:hAnsi="Times New Roman" w:cs="Times New Roman"/>
          <w:sz w:val="24"/>
          <w:szCs w:val="24"/>
          <w:lang w:val="en-GB"/>
        </w:rPr>
        <w:t xml:space="preserve"> List of STSMs corresponding to the third call.</w:t>
      </w:r>
    </w:p>
    <w:tbl>
      <w:tblPr>
        <w:tblStyle w:val="Tablaconcuadrcula"/>
        <w:tblW w:w="138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5056"/>
        <w:gridCol w:w="3792"/>
        <w:gridCol w:w="3317"/>
      </w:tblGrid>
      <w:tr w:rsidR="00AB30D3" w:rsidRPr="006E03A9" w14:paraId="3296CF13" w14:textId="77777777" w:rsidTr="00A94E2B">
        <w:trPr>
          <w:jc w:val="center"/>
        </w:trPr>
        <w:tc>
          <w:tcPr>
            <w:tcW w:w="1554" w:type="dxa"/>
            <w:tcBorders>
              <w:top w:val="single" w:sz="4" w:space="0" w:color="auto"/>
              <w:bottom w:val="single" w:sz="4" w:space="0" w:color="auto"/>
            </w:tcBorders>
            <w:shd w:val="clear" w:color="auto" w:fill="D9D9D9" w:themeFill="background1" w:themeFillShade="D9"/>
          </w:tcPr>
          <w:p w14:paraId="2D9CFDCB" w14:textId="77777777" w:rsidR="00AB30D3" w:rsidRPr="006E03A9" w:rsidRDefault="00AB30D3" w:rsidP="0004239A">
            <w:pPr>
              <w:jc w:val="center"/>
              <w:rPr>
                <w:rFonts w:ascii="Times New Roman" w:hAnsi="Times New Roman" w:cs="Times New Roman"/>
                <w:b/>
                <w:lang w:val="en-GB"/>
              </w:rPr>
            </w:pPr>
            <w:r w:rsidRPr="006E03A9">
              <w:rPr>
                <w:rFonts w:ascii="Times New Roman" w:hAnsi="Times New Roman" w:cs="Times New Roman"/>
                <w:b/>
                <w:lang w:val="en-GB"/>
              </w:rPr>
              <w:t>Name</w:t>
            </w:r>
          </w:p>
        </w:tc>
        <w:tc>
          <w:tcPr>
            <w:tcW w:w="4536" w:type="dxa"/>
            <w:tcBorders>
              <w:top w:val="single" w:sz="4" w:space="0" w:color="auto"/>
              <w:bottom w:val="single" w:sz="4" w:space="0" w:color="auto"/>
            </w:tcBorders>
            <w:shd w:val="clear" w:color="auto" w:fill="D9D9D9" w:themeFill="background1" w:themeFillShade="D9"/>
          </w:tcPr>
          <w:p w14:paraId="7AC11AE0" w14:textId="77777777" w:rsidR="00AB30D3" w:rsidRPr="006E03A9" w:rsidRDefault="00AB30D3" w:rsidP="0004239A">
            <w:pPr>
              <w:jc w:val="center"/>
              <w:rPr>
                <w:rFonts w:ascii="Times New Roman" w:hAnsi="Times New Roman" w:cs="Times New Roman"/>
                <w:b/>
                <w:lang w:val="en-GB"/>
              </w:rPr>
            </w:pPr>
            <w:r w:rsidRPr="006E03A9">
              <w:rPr>
                <w:rFonts w:ascii="Times New Roman" w:hAnsi="Times New Roman" w:cs="Times New Roman"/>
                <w:b/>
                <w:lang w:val="en-GB"/>
              </w:rPr>
              <w:t>Title of the application</w:t>
            </w:r>
          </w:p>
        </w:tc>
        <w:tc>
          <w:tcPr>
            <w:tcW w:w="3402" w:type="dxa"/>
            <w:tcBorders>
              <w:top w:val="single" w:sz="4" w:space="0" w:color="auto"/>
              <w:bottom w:val="single" w:sz="4" w:space="0" w:color="auto"/>
            </w:tcBorders>
            <w:shd w:val="clear" w:color="auto" w:fill="D9D9D9" w:themeFill="background1" w:themeFillShade="D9"/>
          </w:tcPr>
          <w:p w14:paraId="5D31042D" w14:textId="77777777" w:rsidR="00AB30D3" w:rsidRPr="006E03A9" w:rsidRDefault="00AB30D3" w:rsidP="0004239A">
            <w:pPr>
              <w:jc w:val="center"/>
              <w:rPr>
                <w:rFonts w:ascii="Times New Roman" w:hAnsi="Times New Roman" w:cs="Times New Roman"/>
                <w:b/>
                <w:lang w:val="en-GB"/>
              </w:rPr>
            </w:pPr>
            <w:r w:rsidRPr="006E03A9">
              <w:rPr>
                <w:rFonts w:ascii="Times New Roman" w:hAnsi="Times New Roman" w:cs="Times New Roman"/>
                <w:b/>
                <w:lang w:val="en-GB"/>
              </w:rPr>
              <w:t>Host institution</w:t>
            </w:r>
          </w:p>
        </w:tc>
        <w:tc>
          <w:tcPr>
            <w:tcW w:w="2976" w:type="dxa"/>
            <w:tcBorders>
              <w:top w:val="single" w:sz="4" w:space="0" w:color="auto"/>
              <w:bottom w:val="single" w:sz="4" w:space="0" w:color="auto"/>
            </w:tcBorders>
            <w:shd w:val="clear" w:color="auto" w:fill="D9D9D9" w:themeFill="background1" w:themeFillShade="D9"/>
          </w:tcPr>
          <w:p w14:paraId="3C7A157A" w14:textId="77777777" w:rsidR="00AB30D3" w:rsidRPr="006E03A9" w:rsidRDefault="00AB30D3" w:rsidP="0004239A">
            <w:pPr>
              <w:jc w:val="center"/>
              <w:rPr>
                <w:rFonts w:ascii="Times New Roman" w:hAnsi="Times New Roman" w:cs="Times New Roman"/>
                <w:b/>
                <w:lang w:val="en-GB"/>
              </w:rPr>
            </w:pPr>
            <w:r w:rsidRPr="006E03A9">
              <w:rPr>
                <w:rFonts w:ascii="Times New Roman" w:hAnsi="Times New Roman" w:cs="Times New Roman"/>
                <w:b/>
                <w:lang w:val="en-GB"/>
              </w:rPr>
              <w:t>Home institution</w:t>
            </w:r>
          </w:p>
        </w:tc>
      </w:tr>
      <w:tr w:rsidR="00AB30D3" w:rsidRPr="006E03A9" w14:paraId="1D537F8D" w14:textId="77777777" w:rsidTr="0096752A">
        <w:trPr>
          <w:jc w:val="center"/>
        </w:trPr>
        <w:tc>
          <w:tcPr>
            <w:tcW w:w="1554" w:type="dxa"/>
            <w:tcBorders>
              <w:top w:val="single" w:sz="4" w:space="0" w:color="auto"/>
            </w:tcBorders>
          </w:tcPr>
          <w:p w14:paraId="5E92D901" w14:textId="77777777" w:rsidR="00AB30D3" w:rsidRPr="006E03A9" w:rsidRDefault="00AB30D3" w:rsidP="0004239A">
            <w:pPr>
              <w:jc w:val="center"/>
              <w:rPr>
                <w:rFonts w:ascii="Times New Roman" w:hAnsi="Times New Roman" w:cs="Times New Roman"/>
                <w:sz w:val="20"/>
                <w:szCs w:val="20"/>
                <w:lang w:val="en-GB"/>
              </w:rPr>
            </w:pPr>
            <w:r w:rsidRPr="006E03A9">
              <w:rPr>
                <w:rFonts w:ascii="Times New Roman" w:hAnsi="Times New Roman" w:cs="Times New Roman"/>
                <w:sz w:val="20"/>
                <w:szCs w:val="20"/>
                <w:lang w:val="en-GB"/>
              </w:rPr>
              <w:t xml:space="preserve">Mr </w:t>
            </w:r>
            <w:proofErr w:type="spellStart"/>
            <w:r w:rsidRPr="006E03A9">
              <w:rPr>
                <w:rFonts w:ascii="Times New Roman" w:hAnsi="Times New Roman" w:cs="Times New Roman"/>
                <w:sz w:val="20"/>
                <w:szCs w:val="20"/>
                <w:lang w:val="en-GB"/>
              </w:rPr>
              <w:t>Matej</w:t>
            </w:r>
            <w:proofErr w:type="spellEnd"/>
            <w:r w:rsidRPr="006E03A9">
              <w:rPr>
                <w:rFonts w:ascii="Times New Roman" w:hAnsi="Times New Roman" w:cs="Times New Roman"/>
                <w:sz w:val="20"/>
                <w:szCs w:val="20"/>
                <w:lang w:val="en-GB"/>
              </w:rPr>
              <w:t xml:space="preserve"> </w:t>
            </w:r>
            <w:proofErr w:type="spellStart"/>
            <w:r w:rsidRPr="006E03A9">
              <w:rPr>
                <w:rFonts w:ascii="Times New Roman" w:hAnsi="Times New Roman" w:cs="Times New Roman"/>
                <w:sz w:val="20"/>
                <w:szCs w:val="20"/>
                <w:lang w:val="en-GB"/>
              </w:rPr>
              <w:t>Žnidarec</w:t>
            </w:r>
            <w:proofErr w:type="spellEnd"/>
          </w:p>
        </w:tc>
        <w:tc>
          <w:tcPr>
            <w:tcW w:w="4536" w:type="dxa"/>
            <w:tcBorders>
              <w:top w:val="single" w:sz="4" w:space="0" w:color="auto"/>
            </w:tcBorders>
          </w:tcPr>
          <w:p w14:paraId="429BD1AE" w14:textId="77777777" w:rsidR="00AB30D3" w:rsidRPr="006E03A9" w:rsidRDefault="00AB30D3" w:rsidP="0004239A">
            <w:pPr>
              <w:rPr>
                <w:rFonts w:ascii="Times New Roman" w:hAnsi="Times New Roman" w:cs="Times New Roman"/>
                <w:sz w:val="20"/>
                <w:szCs w:val="20"/>
                <w:lang w:val="en-GB"/>
              </w:rPr>
            </w:pPr>
            <w:r w:rsidRPr="006E03A9">
              <w:rPr>
                <w:rFonts w:ascii="Times New Roman" w:hAnsi="Times New Roman" w:cs="Times New Roman"/>
                <w:sz w:val="20"/>
                <w:szCs w:val="20"/>
                <w:lang w:val="en-GB"/>
              </w:rPr>
              <w:t xml:space="preserve">Integration of WECs model into energy management system of RES-rich </w:t>
            </w:r>
            <w:proofErr w:type="spellStart"/>
            <w:r w:rsidRPr="006E03A9">
              <w:rPr>
                <w:rFonts w:ascii="Times New Roman" w:hAnsi="Times New Roman" w:cs="Times New Roman"/>
                <w:sz w:val="20"/>
                <w:szCs w:val="20"/>
                <w:lang w:val="en-GB"/>
              </w:rPr>
              <w:t>microgrids</w:t>
            </w:r>
            <w:proofErr w:type="spellEnd"/>
          </w:p>
        </w:tc>
        <w:tc>
          <w:tcPr>
            <w:tcW w:w="3402" w:type="dxa"/>
            <w:tcBorders>
              <w:top w:val="single" w:sz="4" w:space="0" w:color="auto"/>
            </w:tcBorders>
          </w:tcPr>
          <w:p w14:paraId="6EC7E3A3" w14:textId="77777777" w:rsidR="00AB30D3" w:rsidRPr="006E03A9" w:rsidRDefault="00AB30D3" w:rsidP="00D12CB1">
            <w:pPr>
              <w:pStyle w:val="Default"/>
              <w:jc w:val="center"/>
              <w:rPr>
                <w:color w:val="000000" w:themeColor="text1"/>
                <w:sz w:val="20"/>
                <w:szCs w:val="20"/>
              </w:rPr>
            </w:pPr>
            <w:r w:rsidRPr="006E03A9">
              <w:rPr>
                <w:color w:val="000000" w:themeColor="text1"/>
                <w:sz w:val="20"/>
                <w:szCs w:val="20"/>
              </w:rPr>
              <w:t>Uppsala University, Sweden</w:t>
            </w:r>
          </w:p>
          <w:p w14:paraId="0574E5D8" w14:textId="77777777" w:rsidR="00AB30D3" w:rsidRPr="006E03A9" w:rsidRDefault="00AB30D3" w:rsidP="00D12CB1">
            <w:pPr>
              <w:jc w:val="center"/>
              <w:rPr>
                <w:rFonts w:ascii="Times New Roman" w:hAnsi="Times New Roman" w:cs="Times New Roman"/>
                <w:color w:val="000000" w:themeColor="text1"/>
                <w:sz w:val="20"/>
                <w:szCs w:val="20"/>
                <w:lang w:val="en-GB"/>
              </w:rPr>
            </w:pPr>
          </w:p>
        </w:tc>
        <w:tc>
          <w:tcPr>
            <w:tcW w:w="2976" w:type="dxa"/>
            <w:tcBorders>
              <w:top w:val="single" w:sz="4" w:space="0" w:color="auto"/>
            </w:tcBorders>
          </w:tcPr>
          <w:p w14:paraId="70A24C3C" w14:textId="77777777" w:rsidR="00AB30D3" w:rsidRPr="006E03A9" w:rsidRDefault="00AB30D3" w:rsidP="00D12CB1">
            <w:pPr>
              <w:jc w:val="center"/>
              <w:rPr>
                <w:rFonts w:ascii="Times New Roman" w:hAnsi="Times New Roman" w:cs="Times New Roman"/>
                <w:sz w:val="20"/>
                <w:szCs w:val="20"/>
                <w:lang w:val="en-GB"/>
              </w:rPr>
            </w:pPr>
            <w:r w:rsidRPr="006E03A9">
              <w:rPr>
                <w:rFonts w:ascii="Times New Roman" w:hAnsi="Times New Roman" w:cs="Times New Roman"/>
                <w:sz w:val="20"/>
                <w:szCs w:val="20"/>
                <w:lang w:val="en-GB"/>
              </w:rPr>
              <w:t>Faculty of Electrical Engineering, Computer Science and Information Technology Osijek, Croatia</w:t>
            </w:r>
          </w:p>
        </w:tc>
      </w:tr>
      <w:tr w:rsidR="00AB30D3" w:rsidRPr="006E03A9" w14:paraId="757097F3" w14:textId="77777777" w:rsidTr="00A94E2B">
        <w:trPr>
          <w:jc w:val="center"/>
        </w:trPr>
        <w:tc>
          <w:tcPr>
            <w:tcW w:w="1554" w:type="dxa"/>
            <w:shd w:val="clear" w:color="auto" w:fill="F2F2F2" w:themeFill="background1" w:themeFillShade="F2"/>
          </w:tcPr>
          <w:p w14:paraId="2751117A" w14:textId="77777777" w:rsidR="00AB30D3" w:rsidRPr="006E03A9" w:rsidRDefault="00AB30D3" w:rsidP="0004239A">
            <w:pPr>
              <w:jc w:val="center"/>
              <w:rPr>
                <w:rFonts w:ascii="Times New Roman" w:hAnsi="Times New Roman" w:cs="Times New Roman"/>
                <w:sz w:val="20"/>
                <w:szCs w:val="20"/>
                <w:lang w:val="en-GB"/>
              </w:rPr>
            </w:pPr>
            <w:r w:rsidRPr="006E03A9">
              <w:rPr>
                <w:rFonts w:ascii="Times New Roman" w:hAnsi="Times New Roman" w:cs="Times New Roman"/>
                <w:sz w:val="20"/>
                <w:szCs w:val="20"/>
                <w:lang w:val="en-GB"/>
              </w:rPr>
              <w:t xml:space="preserve">Dr </w:t>
            </w:r>
            <w:proofErr w:type="spellStart"/>
            <w:r w:rsidRPr="006E03A9">
              <w:rPr>
                <w:rFonts w:ascii="Times New Roman" w:hAnsi="Times New Roman" w:cs="Times New Roman"/>
                <w:sz w:val="20"/>
                <w:szCs w:val="20"/>
                <w:lang w:val="en-GB"/>
              </w:rPr>
              <w:t>Gianmaria</w:t>
            </w:r>
            <w:proofErr w:type="spellEnd"/>
            <w:r w:rsidRPr="006E03A9">
              <w:rPr>
                <w:rFonts w:ascii="Times New Roman" w:hAnsi="Times New Roman" w:cs="Times New Roman"/>
                <w:sz w:val="20"/>
                <w:szCs w:val="20"/>
                <w:lang w:val="en-GB"/>
              </w:rPr>
              <w:t xml:space="preserve"> </w:t>
            </w:r>
            <w:proofErr w:type="spellStart"/>
            <w:r w:rsidRPr="006E03A9">
              <w:rPr>
                <w:rFonts w:ascii="Times New Roman" w:hAnsi="Times New Roman" w:cs="Times New Roman"/>
                <w:sz w:val="20"/>
                <w:szCs w:val="20"/>
                <w:lang w:val="en-GB"/>
              </w:rPr>
              <w:t>Giannini</w:t>
            </w:r>
            <w:proofErr w:type="spellEnd"/>
          </w:p>
        </w:tc>
        <w:tc>
          <w:tcPr>
            <w:tcW w:w="4536" w:type="dxa"/>
            <w:shd w:val="clear" w:color="auto" w:fill="F2F2F2" w:themeFill="background1" w:themeFillShade="F2"/>
          </w:tcPr>
          <w:p w14:paraId="6C183335" w14:textId="77777777" w:rsidR="00AB30D3" w:rsidRPr="006E03A9" w:rsidRDefault="00AB30D3" w:rsidP="0004239A">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Power-Take-Off Systems Scaling Recommendations and Guidelines</w:t>
            </w:r>
          </w:p>
        </w:tc>
        <w:tc>
          <w:tcPr>
            <w:tcW w:w="3402" w:type="dxa"/>
            <w:shd w:val="clear" w:color="auto" w:fill="F2F2F2" w:themeFill="background1" w:themeFillShade="F2"/>
          </w:tcPr>
          <w:p w14:paraId="777179CD" w14:textId="77777777" w:rsidR="00AB30D3" w:rsidRPr="006E03A9" w:rsidRDefault="00AB30D3" w:rsidP="00D12CB1">
            <w:pPr>
              <w:pStyle w:val="Default"/>
              <w:jc w:val="center"/>
              <w:rPr>
                <w:color w:val="000000" w:themeColor="text1"/>
                <w:sz w:val="20"/>
                <w:szCs w:val="20"/>
              </w:rPr>
            </w:pPr>
            <w:r w:rsidRPr="006E03A9">
              <w:rPr>
                <w:color w:val="000000" w:themeColor="text1"/>
                <w:sz w:val="20"/>
                <w:szCs w:val="20"/>
              </w:rPr>
              <w:t>Uppsala University, Sweden</w:t>
            </w:r>
          </w:p>
          <w:p w14:paraId="575AAFEC" w14:textId="77777777" w:rsidR="00AB30D3" w:rsidRPr="006E03A9" w:rsidRDefault="00AB30D3" w:rsidP="00D12CB1">
            <w:pPr>
              <w:jc w:val="center"/>
              <w:rPr>
                <w:rFonts w:ascii="Times New Roman" w:hAnsi="Times New Roman" w:cs="Times New Roman"/>
                <w:color w:val="000000" w:themeColor="text1"/>
                <w:sz w:val="20"/>
                <w:szCs w:val="20"/>
                <w:lang w:val="en-GB"/>
              </w:rPr>
            </w:pPr>
          </w:p>
        </w:tc>
        <w:tc>
          <w:tcPr>
            <w:tcW w:w="2976" w:type="dxa"/>
            <w:shd w:val="clear" w:color="auto" w:fill="F2F2F2" w:themeFill="background1" w:themeFillShade="F2"/>
          </w:tcPr>
          <w:p w14:paraId="4D1BD3B7" w14:textId="77777777" w:rsidR="00AB30D3" w:rsidRPr="006E03A9" w:rsidRDefault="00AB30D3" w:rsidP="00D12CB1">
            <w:pPr>
              <w:jc w:val="center"/>
              <w:rPr>
                <w:rFonts w:ascii="Times New Roman" w:eastAsia="ArialMT" w:hAnsi="Times New Roman" w:cs="Times New Roman"/>
                <w:color w:val="000000" w:themeColor="text1"/>
                <w:sz w:val="20"/>
                <w:szCs w:val="20"/>
                <w:lang w:val="en-GB"/>
              </w:rPr>
            </w:pPr>
            <w:r w:rsidRPr="006E03A9">
              <w:rPr>
                <w:rFonts w:ascii="Times New Roman" w:hAnsi="Times New Roman" w:cs="Times New Roman"/>
                <w:sz w:val="20"/>
                <w:szCs w:val="20"/>
                <w:lang w:val="en-GB"/>
              </w:rPr>
              <w:t>University of Porto</w:t>
            </w:r>
            <w:r w:rsidRPr="006E03A9">
              <w:rPr>
                <w:rFonts w:ascii="Times New Roman" w:eastAsia="ArialMT" w:hAnsi="Times New Roman" w:cs="Times New Roman"/>
                <w:color w:val="000000" w:themeColor="text1"/>
                <w:sz w:val="20"/>
                <w:szCs w:val="20"/>
                <w:lang w:val="en-GB"/>
              </w:rPr>
              <w:t>, Portugal</w:t>
            </w:r>
          </w:p>
          <w:p w14:paraId="3F95EB4C" w14:textId="77777777" w:rsidR="00AB30D3" w:rsidRPr="006E03A9" w:rsidRDefault="00AB30D3" w:rsidP="00D12CB1">
            <w:pPr>
              <w:jc w:val="center"/>
              <w:rPr>
                <w:rFonts w:ascii="Times New Roman" w:hAnsi="Times New Roman" w:cs="Times New Roman"/>
                <w:color w:val="000000" w:themeColor="text1"/>
                <w:sz w:val="20"/>
                <w:szCs w:val="20"/>
                <w:lang w:val="en-GB"/>
              </w:rPr>
            </w:pPr>
          </w:p>
        </w:tc>
      </w:tr>
      <w:tr w:rsidR="00AB30D3" w:rsidRPr="006E03A9" w14:paraId="4F929B61" w14:textId="77777777" w:rsidTr="0096752A">
        <w:trPr>
          <w:jc w:val="center"/>
        </w:trPr>
        <w:tc>
          <w:tcPr>
            <w:tcW w:w="1554" w:type="dxa"/>
          </w:tcPr>
          <w:p w14:paraId="7B824135" w14:textId="77777777" w:rsidR="00AB30D3" w:rsidRPr="006E03A9" w:rsidRDefault="00AB30D3" w:rsidP="0004239A">
            <w:pPr>
              <w:jc w:val="center"/>
              <w:rPr>
                <w:rFonts w:ascii="Times New Roman" w:hAnsi="Times New Roman" w:cs="Times New Roman"/>
                <w:sz w:val="20"/>
                <w:szCs w:val="20"/>
                <w:lang w:val="en-GB"/>
              </w:rPr>
            </w:pPr>
            <w:r w:rsidRPr="006E03A9">
              <w:rPr>
                <w:rFonts w:ascii="Times New Roman" w:hAnsi="Times New Roman" w:cs="Times New Roman"/>
                <w:sz w:val="20"/>
                <w:szCs w:val="20"/>
                <w:lang w:val="en-GB"/>
              </w:rPr>
              <w:t xml:space="preserve">Dr </w:t>
            </w:r>
            <w:proofErr w:type="spellStart"/>
            <w:r w:rsidRPr="006E03A9">
              <w:rPr>
                <w:rFonts w:ascii="Times New Roman" w:hAnsi="Times New Roman" w:cs="Times New Roman"/>
                <w:sz w:val="20"/>
                <w:szCs w:val="20"/>
                <w:lang w:val="en-GB"/>
              </w:rPr>
              <w:t>Berguzar</w:t>
            </w:r>
            <w:proofErr w:type="spellEnd"/>
            <w:r w:rsidRPr="006E03A9">
              <w:rPr>
                <w:rFonts w:ascii="Times New Roman" w:hAnsi="Times New Roman" w:cs="Times New Roman"/>
                <w:sz w:val="20"/>
                <w:szCs w:val="20"/>
                <w:lang w:val="en-GB"/>
              </w:rPr>
              <w:t xml:space="preserve"> </w:t>
            </w:r>
            <w:proofErr w:type="spellStart"/>
            <w:r w:rsidRPr="006E03A9">
              <w:rPr>
                <w:rFonts w:ascii="Times New Roman" w:hAnsi="Times New Roman" w:cs="Times New Roman"/>
                <w:sz w:val="20"/>
                <w:szCs w:val="20"/>
                <w:lang w:val="en-GB"/>
              </w:rPr>
              <w:t>Ozbahceci</w:t>
            </w:r>
            <w:proofErr w:type="spellEnd"/>
          </w:p>
        </w:tc>
        <w:tc>
          <w:tcPr>
            <w:tcW w:w="4536" w:type="dxa"/>
          </w:tcPr>
          <w:p w14:paraId="4F0C78E0" w14:textId="77777777" w:rsidR="00AB30D3" w:rsidRPr="006E03A9" w:rsidRDefault="00AB30D3" w:rsidP="0004239A">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Large Scale Experiments for LABIMA-WEC and OWC Prototype Development</w:t>
            </w:r>
          </w:p>
        </w:tc>
        <w:tc>
          <w:tcPr>
            <w:tcW w:w="3402" w:type="dxa"/>
          </w:tcPr>
          <w:p w14:paraId="2C86157F" w14:textId="77777777" w:rsidR="00AB30D3" w:rsidRPr="006E03A9" w:rsidRDefault="00AB30D3" w:rsidP="00D12CB1">
            <w:pPr>
              <w:jc w:val="center"/>
              <w:rPr>
                <w:rFonts w:ascii="Times New Roman" w:hAnsi="Times New Roman" w:cs="Times New Roman"/>
                <w:color w:val="000000" w:themeColor="text1"/>
                <w:sz w:val="20"/>
                <w:szCs w:val="20"/>
                <w:lang w:val="en-GB"/>
              </w:rPr>
            </w:pPr>
            <w:proofErr w:type="spellStart"/>
            <w:r w:rsidRPr="006E03A9">
              <w:rPr>
                <w:rFonts w:ascii="Times New Roman" w:eastAsia="ArialMT" w:hAnsi="Times New Roman" w:cs="Times New Roman"/>
                <w:iCs/>
                <w:color w:val="333333"/>
                <w:sz w:val="20"/>
                <w:szCs w:val="20"/>
                <w:lang w:val="en-GB"/>
              </w:rPr>
              <w:t>Forschungszentrum</w:t>
            </w:r>
            <w:proofErr w:type="spellEnd"/>
            <w:r w:rsidRPr="006E03A9">
              <w:rPr>
                <w:rFonts w:ascii="Times New Roman" w:eastAsia="ArialMT" w:hAnsi="Times New Roman" w:cs="Times New Roman"/>
                <w:iCs/>
                <w:color w:val="333333"/>
                <w:sz w:val="20"/>
                <w:szCs w:val="20"/>
                <w:lang w:val="en-GB"/>
              </w:rPr>
              <w:t xml:space="preserve"> </w:t>
            </w:r>
            <w:proofErr w:type="spellStart"/>
            <w:r w:rsidRPr="006E03A9">
              <w:rPr>
                <w:rFonts w:ascii="Times New Roman" w:eastAsia="ArialMT" w:hAnsi="Times New Roman" w:cs="Times New Roman"/>
                <w:iCs/>
                <w:color w:val="333333"/>
                <w:sz w:val="20"/>
                <w:szCs w:val="20"/>
                <w:lang w:val="en-GB"/>
              </w:rPr>
              <w:t>Küste</w:t>
            </w:r>
            <w:proofErr w:type="spellEnd"/>
            <w:r w:rsidRPr="006E03A9">
              <w:rPr>
                <w:rFonts w:ascii="Times New Roman" w:hAnsi="Times New Roman" w:cs="Times New Roman"/>
                <w:color w:val="000000" w:themeColor="text1"/>
                <w:sz w:val="20"/>
                <w:szCs w:val="20"/>
                <w:lang w:val="en-GB"/>
              </w:rPr>
              <w:t>, Germany</w:t>
            </w:r>
          </w:p>
        </w:tc>
        <w:tc>
          <w:tcPr>
            <w:tcW w:w="2976" w:type="dxa"/>
          </w:tcPr>
          <w:p w14:paraId="2EF38719" w14:textId="77777777" w:rsidR="00AB30D3" w:rsidRPr="006E03A9" w:rsidRDefault="00AB30D3" w:rsidP="00D12CB1">
            <w:pPr>
              <w:jc w:val="center"/>
              <w:rPr>
                <w:rFonts w:ascii="Times New Roman" w:hAnsi="Times New Roman" w:cs="Times New Roman"/>
                <w:color w:val="000000" w:themeColor="text1"/>
                <w:sz w:val="20"/>
                <w:szCs w:val="20"/>
                <w:shd w:val="clear" w:color="auto" w:fill="FFFFFF"/>
                <w:lang w:val="en-GB"/>
              </w:rPr>
            </w:pPr>
            <w:r w:rsidRPr="006E03A9">
              <w:rPr>
                <w:rFonts w:ascii="Times New Roman" w:hAnsi="Times New Roman" w:cs="Times New Roman"/>
                <w:sz w:val="20"/>
                <w:szCs w:val="20"/>
                <w:lang w:val="en-GB"/>
              </w:rPr>
              <w:t>Izmir Institute of Technology</w:t>
            </w:r>
            <w:r w:rsidRPr="006E03A9">
              <w:rPr>
                <w:rFonts w:ascii="Times New Roman" w:hAnsi="Times New Roman" w:cs="Times New Roman"/>
                <w:color w:val="000000" w:themeColor="text1"/>
                <w:sz w:val="20"/>
                <w:szCs w:val="20"/>
                <w:shd w:val="clear" w:color="auto" w:fill="FFFFFF"/>
                <w:lang w:val="en-GB"/>
              </w:rPr>
              <w:t>, Turkey</w:t>
            </w:r>
          </w:p>
        </w:tc>
      </w:tr>
      <w:tr w:rsidR="00AB30D3" w:rsidRPr="006E03A9" w14:paraId="00B338B0" w14:textId="77777777" w:rsidTr="00A94E2B">
        <w:trPr>
          <w:jc w:val="center"/>
        </w:trPr>
        <w:tc>
          <w:tcPr>
            <w:tcW w:w="1554" w:type="dxa"/>
            <w:shd w:val="clear" w:color="auto" w:fill="F2F2F2" w:themeFill="background1" w:themeFillShade="F2"/>
          </w:tcPr>
          <w:p w14:paraId="465FB526" w14:textId="77777777" w:rsidR="00AB30D3" w:rsidRPr="006E03A9" w:rsidRDefault="00AB30D3" w:rsidP="0004239A">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Mr Nicolas Quartier</w:t>
            </w:r>
          </w:p>
        </w:tc>
        <w:tc>
          <w:tcPr>
            <w:tcW w:w="4536" w:type="dxa"/>
            <w:shd w:val="clear" w:color="auto" w:fill="F2F2F2" w:themeFill="background1" w:themeFillShade="F2"/>
          </w:tcPr>
          <w:p w14:paraId="60B555A2" w14:textId="77777777" w:rsidR="00AB30D3" w:rsidRPr="006E03A9" w:rsidRDefault="00AB30D3" w:rsidP="0004239A">
            <w:pPr>
              <w:rPr>
                <w:rFonts w:ascii="Times New Roman" w:hAnsi="Times New Roman" w:cs="Times New Roman"/>
                <w:color w:val="4472C4" w:themeColor="accent5"/>
                <w:sz w:val="20"/>
                <w:szCs w:val="20"/>
                <w:lang w:val="en-GB"/>
              </w:rPr>
            </w:pPr>
            <w:r w:rsidRPr="006E03A9">
              <w:rPr>
                <w:rFonts w:ascii="Times New Roman" w:eastAsia="ArialMT" w:hAnsi="Times New Roman" w:cs="Times New Roman"/>
                <w:iCs/>
                <w:color w:val="4472C4" w:themeColor="accent5"/>
                <w:sz w:val="20"/>
                <w:szCs w:val="20"/>
                <w:lang w:val="en-GB"/>
              </w:rPr>
              <w:t xml:space="preserve">Advanced wave energy converter model in </w:t>
            </w:r>
            <w:proofErr w:type="spellStart"/>
            <w:r w:rsidRPr="006E03A9">
              <w:rPr>
                <w:rFonts w:ascii="Times New Roman" w:eastAsia="ArialMT" w:hAnsi="Times New Roman" w:cs="Times New Roman"/>
                <w:iCs/>
                <w:color w:val="4472C4" w:themeColor="accent5"/>
                <w:sz w:val="20"/>
                <w:szCs w:val="20"/>
                <w:lang w:val="en-GB"/>
              </w:rPr>
              <w:t>DualSPHysics</w:t>
            </w:r>
            <w:proofErr w:type="spellEnd"/>
            <w:r w:rsidRPr="006E03A9">
              <w:rPr>
                <w:rFonts w:ascii="Times New Roman" w:eastAsia="ArialMT" w:hAnsi="Times New Roman" w:cs="Times New Roman"/>
                <w:iCs/>
                <w:color w:val="4472C4" w:themeColor="accent5"/>
                <w:sz w:val="20"/>
                <w:szCs w:val="20"/>
                <w:lang w:val="en-GB"/>
              </w:rPr>
              <w:t>, with accurate boundary conditions, variable power take-off force and mooring lines.</w:t>
            </w:r>
          </w:p>
        </w:tc>
        <w:tc>
          <w:tcPr>
            <w:tcW w:w="3402" w:type="dxa"/>
            <w:shd w:val="clear" w:color="auto" w:fill="F2F2F2" w:themeFill="background1" w:themeFillShade="F2"/>
          </w:tcPr>
          <w:p w14:paraId="27A31819" w14:textId="77777777" w:rsidR="00AB30D3" w:rsidRPr="006E03A9" w:rsidRDefault="00AB30D3" w:rsidP="00D12CB1">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 xml:space="preserve">University of </w:t>
            </w:r>
            <w:proofErr w:type="spellStart"/>
            <w:r w:rsidRPr="006E03A9">
              <w:rPr>
                <w:rFonts w:ascii="Times New Roman" w:hAnsi="Times New Roman" w:cs="Times New Roman"/>
                <w:color w:val="4472C4" w:themeColor="accent5"/>
                <w:sz w:val="20"/>
                <w:szCs w:val="20"/>
                <w:lang w:val="en-GB"/>
              </w:rPr>
              <w:t>Vigo</w:t>
            </w:r>
            <w:proofErr w:type="spellEnd"/>
            <w:r w:rsidRPr="006E03A9">
              <w:rPr>
                <w:rFonts w:ascii="Times New Roman" w:hAnsi="Times New Roman" w:cs="Times New Roman"/>
                <w:color w:val="4472C4" w:themeColor="accent5"/>
                <w:sz w:val="20"/>
                <w:szCs w:val="20"/>
                <w:lang w:val="en-GB"/>
              </w:rPr>
              <w:t>, Spain</w:t>
            </w:r>
          </w:p>
          <w:p w14:paraId="36E02E4E" w14:textId="77777777" w:rsidR="00AB30D3" w:rsidRPr="006E03A9" w:rsidRDefault="00AB30D3" w:rsidP="00D12CB1">
            <w:pPr>
              <w:jc w:val="center"/>
              <w:rPr>
                <w:rFonts w:ascii="Times New Roman" w:hAnsi="Times New Roman" w:cs="Times New Roman"/>
                <w:color w:val="4472C4" w:themeColor="accent5"/>
                <w:sz w:val="20"/>
                <w:szCs w:val="20"/>
                <w:lang w:val="en-GB"/>
              </w:rPr>
            </w:pPr>
          </w:p>
        </w:tc>
        <w:tc>
          <w:tcPr>
            <w:tcW w:w="2976" w:type="dxa"/>
            <w:shd w:val="clear" w:color="auto" w:fill="F2F2F2" w:themeFill="background1" w:themeFillShade="F2"/>
          </w:tcPr>
          <w:p w14:paraId="515D3B27" w14:textId="77777777" w:rsidR="00AB30D3" w:rsidRPr="006E03A9" w:rsidRDefault="00AB30D3" w:rsidP="00D12CB1">
            <w:pPr>
              <w:pStyle w:val="Default"/>
              <w:jc w:val="center"/>
              <w:rPr>
                <w:color w:val="4472C4" w:themeColor="accent5"/>
                <w:sz w:val="20"/>
                <w:szCs w:val="20"/>
              </w:rPr>
            </w:pPr>
            <w:r w:rsidRPr="006E03A9">
              <w:rPr>
                <w:color w:val="4472C4" w:themeColor="accent5"/>
                <w:sz w:val="20"/>
                <w:szCs w:val="20"/>
              </w:rPr>
              <w:t>Ghent University, Belgium</w:t>
            </w:r>
          </w:p>
        </w:tc>
      </w:tr>
      <w:tr w:rsidR="00AB30D3" w:rsidRPr="006E03A9" w14:paraId="297538AA" w14:textId="77777777" w:rsidTr="0096752A">
        <w:trPr>
          <w:jc w:val="center"/>
        </w:trPr>
        <w:tc>
          <w:tcPr>
            <w:tcW w:w="1554" w:type="dxa"/>
          </w:tcPr>
          <w:p w14:paraId="76927287" w14:textId="77777777" w:rsidR="00AB30D3" w:rsidRPr="006E03A9" w:rsidRDefault="00AB30D3" w:rsidP="0004239A">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 xml:space="preserve">Mr Joe El </w:t>
            </w:r>
            <w:proofErr w:type="spellStart"/>
            <w:r w:rsidRPr="006E03A9">
              <w:rPr>
                <w:rFonts w:ascii="Times New Roman" w:hAnsi="Times New Roman" w:cs="Times New Roman"/>
                <w:color w:val="4472C4" w:themeColor="accent5"/>
                <w:sz w:val="20"/>
                <w:szCs w:val="20"/>
                <w:lang w:val="en-GB"/>
              </w:rPr>
              <w:t>Rahi</w:t>
            </w:r>
            <w:proofErr w:type="spellEnd"/>
          </w:p>
        </w:tc>
        <w:tc>
          <w:tcPr>
            <w:tcW w:w="4536" w:type="dxa"/>
          </w:tcPr>
          <w:p w14:paraId="6B40A6E4" w14:textId="77777777" w:rsidR="00AB30D3" w:rsidRPr="006E03A9" w:rsidRDefault="00AB30D3" w:rsidP="0004239A">
            <w:pPr>
              <w:autoSpaceDE w:val="0"/>
              <w:autoSpaceDN w:val="0"/>
              <w:adjustRightInd w:val="0"/>
              <w:rPr>
                <w:rFonts w:ascii="Times New Roman" w:eastAsia="ArialMT" w:hAnsi="Times New Roman" w:cs="Times New Roman"/>
                <w:iCs/>
                <w:color w:val="4472C4" w:themeColor="accent5"/>
                <w:sz w:val="20"/>
                <w:szCs w:val="20"/>
                <w:lang w:val="en-GB"/>
              </w:rPr>
            </w:pPr>
            <w:r w:rsidRPr="006E03A9">
              <w:rPr>
                <w:rFonts w:ascii="Times New Roman" w:eastAsia="ArialMT" w:hAnsi="Times New Roman" w:cs="Times New Roman"/>
                <w:iCs/>
                <w:color w:val="4472C4" w:themeColor="accent5"/>
                <w:sz w:val="20"/>
                <w:szCs w:val="20"/>
                <w:lang w:val="en-GB"/>
              </w:rPr>
              <w:t xml:space="preserve">Development of a fluid-structure interaction system within </w:t>
            </w:r>
            <w:proofErr w:type="spellStart"/>
            <w:r w:rsidRPr="006E03A9">
              <w:rPr>
                <w:rFonts w:ascii="Times New Roman" w:eastAsia="ArialMT" w:hAnsi="Times New Roman" w:cs="Times New Roman"/>
                <w:iCs/>
                <w:color w:val="4472C4" w:themeColor="accent5"/>
                <w:sz w:val="20"/>
                <w:szCs w:val="20"/>
                <w:lang w:val="en-GB"/>
              </w:rPr>
              <w:t>DualSPHysics</w:t>
            </w:r>
            <w:proofErr w:type="spellEnd"/>
            <w:r w:rsidRPr="006E03A9">
              <w:rPr>
                <w:rFonts w:ascii="Times New Roman" w:eastAsia="ArialMT" w:hAnsi="Times New Roman" w:cs="Times New Roman"/>
                <w:iCs/>
                <w:color w:val="4472C4" w:themeColor="accent5"/>
                <w:sz w:val="20"/>
                <w:szCs w:val="20"/>
                <w:lang w:val="en-GB"/>
              </w:rPr>
              <w:t xml:space="preserve"> for flexible oscillating structures with applications to wave energy converters (WEC)</w:t>
            </w:r>
          </w:p>
        </w:tc>
        <w:tc>
          <w:tcPr>
            <w:tcW w:w="3402" w:type="dxa"/>
          </w:tcPr>
          <w:p w14:paraId="2A4F7C54" w14:textId="77777777" w:rsidR="00AB30D3" w:rsidRPr="006E03A9" w:rsidRDefault="00AB30D3" w:rsidP="00D12CB1">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 xml:space="preserve">University of </w:t>
            </w:r>
            <w:proofErr w:type="spellStart"/>
            <w:r w:rsidRPr="006E03A9">
              <w:rPr>
                <w:rFonts w:ascii="Times New Roman" w:hAnsi="Times New Roman" w:cs="Times New Roman"/>
                <w:color w:val="4472C4" w:themeColor="accent5"/>
                <w:sz w:val="20"/>
                <w:szCs w:val="20"/>
                <w:lang w:val="en-GB"/>
              </w:rPr>
              <w:t>Vigo</w:t>
            </w:r>
            <w:proofErr w:type="spellEnd"/>
            <w:r w:rsidRPr="006E03A9">
              <w:rPr>
                <w:rFonts w:ascii="Times New Roman" w:hAnsi="Times New Roman" w:cs="Times New Roman"/>
                <w:color w:val="4472C4" w:themeColor="accent5"/>
                <w:sz w:val="20"/>
                <w:szCs w:val="20"/>
                <w:lang w:val="en-GB"/>
              </w:rPr>
              <w:t>, Spain</w:t>
            </w:r>
          </w:p>
          <w:p w14:paraId="466173F6" w14:textId="77777777" w:rsidR="00AB30D3" w:rsidRPr="006E03A9" w:rsidRDefault="00AB30D3" w:rsidP="00D12CB1">
            <w:pPr>
              <w:jc w:val="center"/>
              <w:rPr>
                <w:rFonts w:ascii="Times New Roman" w:hAnsi="Times New Roman" w:cs="Times New Roman"/>
                <w:color w:val="4472C4" w:themeColor="accent5"/>
                <w:sz w:val="20"/>
                <w:szCs w:val="20"/>
                <w:lang w:val="en-GB"/>
              </w:rPr>
            </w:pPr>
          </w:p>
        </w:tc>
        <w:tc>
          <w:tcPr>
            <w:tcW w:w="2976" w:type="dxa"/>
          </w:tcPr>
          <w:p w14:paraId="23AA8F38" w14:textId="77777777" w:rsidR="00AB30D3" w:rsidRPr="006E03A9" w:rsidRDefault="00AB30D3" w:rsidP="00D12CB1">
            <w:pPr>
              <w:pStyle w:val="Default"/>
              <w:jc w:val="center"/>
              <w:rPr>
                <w:color w:val="4472C4" w:themeColor="accent5"/>
                <w:sz w:val="20"/>
                <w:szCs w:val="20"/>
              </w:rPr>
            </w:pPr>
            <w:r w:rsidRPr="006E03A9">
              <w:rPr>
                <w:color w:val="4472C4" w:themeColor="accent5"/>
                <w:sz w:val="20"/>
                <w:szCs w:val="20"/>
              </w:rPr>
              <w:t>Ghent University, Belgium</w:t>
            </w:r>
          </w:p>
          <w:p w14:paraId="61450B91" w14:textId="77777777" w:rsidR="00AB30D3" w:rsidRPr="006E03A9" w:rsidRDefault="00AB30D3" w:rsidP="00D12CB1">
            <w:pPr>
              <w:jc w:val="center"/>
              <w:rPr>
                <w:rFonts w:ascii="Times New Roman" w:hAnsi="Times New Roman" w:cs="Times New Roman"/>
                <w:color w:val="4472C4" w:themeColor="accent5"/>
                <w:sz w:val="20"/>
                <w:szCs w:val="20"/>
                <w:lang w:val="en-GB"/>
              </w:rPr>
            </w:pPr>
          </w:p>
          <w:p w14:paraId="30D9AAAB" w14:textId="77777777" w:rsidR="00AB30D3" w:rsidRPr="006E03A9" w:rsidRDefault="00AB30D3" w:rsidP="00D12CB1">
            <w:pPr>
              <w:jc w:val="center"/>
              <w:rPr>
                <w:rFonts w:ascii="Times New Roman" w:hAnsi="Times New Roman" w:cs="Times New Roman"/>
                <w:color w:val="4472C4" w:themeColor="accent5"/>
                <w:sz w:val="20"/>
                <w:szCs w:val="20"/>
                <w:lang w:val="en-GB"/>
              </w:rPr>
            </w:pPr>
          </w:p>
        </w:tc>
      </w:tr>
      <w:tr w:rsidR="00AB30D3" w:rsidRPr="006E03A9" w14:paraId="003ABC7A" w14:textId="77777777" w:rsidTr="00A94E2B">
        <w:trPr>
          <w:jc w:val="center"/>
        </w:trPr>
        <w:tc>
          <w:tcPr>
            <w:tcW w:w="1554" w:type="dxa"/>
            <w:tcBorders>
              <w:bottom w:val="single" w:sz="4" w:space="0" w:color="auto"/>
            </w:tcBorders>
            <w:shd w:val="clear" w:color="auto" w:fill="F2F2F2" w:themeFill="background1" w:themeFillShade="F2"/>
          </w:tcPr>
          <w:p w14:paraId="110BA3BC" w14:textId="77777777" w:rsidR="00AB30D3" w:rsidRPr="006E03A9" w:rsidRDefault="00AB30D3" w:rsidP="0004239A">
            <w:pPr>
              <w:jc w:val="center"/>
              <w:rPr>
                <w:rFonts w:ascii="Times New Roman" w:hAnsi="Times New Roman" w:cs="Times New Roman"/>
                <w:sz w:val="20"/>
                <w:szCs w:val="20"/>
                <w:lang w:val="en-GB"/>
              </w:rPr>
            </w:pPr>
            <w:r w:rsidRPr="006E03A9">
              <w:rPr>
                <w:rFonts w:ascii="Times New Roman" w:hAnsi="Times New Roman" w:cs="Times New Roman"/>
                <w:sz w:val="20"/>
                <w:szCs w:val="20"/>
                <w:lang w:val="en-GB"/>
              </w:rPr>
              <w:lastRenderedPageBreak/>
              <w:t>Mr Daniel Clemente</w:t>
            </w:r>
          </w:p>
        </w:tc>
        <w:tc>
          <w:tcPr>
            <w:tcW w:w="4536" w:type="dxa"/>
            <w:tcBorders>
              <w:bottom w:val="single" w:sz="4" w:space="0" w:color="auto"/>
            </w:tcBorders>
            <w:shd w:val="clear" w:color="auto" w:fill="F2F2F2" w:themeFill="background1" w:themeFillShade="F2"/>
          </w:tcPr>
          <w:p w14:paraId="06950BD6" w14:textId="77777777" w:rsidR="00AB30D3" w:rsidRPr="006E03A9" w:rsidRDefault="00AB30D3" w:rsidP="0004239A">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Control and Forecasting Strategies for a Wave Energy Converter based on the Roll Oscillations of Multipurpose Offshore Floating Platforms</w:t>
            </w:r>
          </w:p>
        </w:tc>
        <w:tc>
          <w:tcPr>
            <w:tcW w:w="3402" w:type="dxa"/>
            <w:tcBorders>
              <w:bottom w:val="single" w:sz="4" w:space="0" w:color="auto"/>
            </w:tcBorders>
            <w:shd w:val="clear" w:color="auto" w:fill="F2F2F2" w:themeFill="background1" w:themeFillShade="F2"/>
          </w:tcPr>
          <w:p w14:paraId="1EF3CE7C" w14:textId="77777777" w:rsidR="00AB30D3" w:rsidRPr="006E03A9" w:rsidRDefault="00AB30D3" w:rsidP="00A94E2B">
            <w:pPr>
              <w:jc w:val="center"/>
              <w:rPr>
                <w:rFonts w:ascii="Times New Roman" w:hAnsi="Times New Roman" w:cs="Times New Roman"/>
                <w:color w:val="000000" w:themeColor="text1"/>
                <w:sz w:val="20"/>
                <w:szCs w:val="20"/>
                <w:lang w:val="en-GB"/>
              </w:rPr>
            </w:pPr>
            <w:proofErr w:type="spellStart"/>
            <w:r w:rsidRPr="006E03A9">
              <w:rPr>
                <w:rFonts w:ascii="Times New Roman" w:hAnsi="Times New Roman" w:cs="Times New Roman"/>
                <w:color w:val="000000" w:themeColor="text1"/>
                <w:sz w:val="20"/>
                <w:szCs w:val="20"/>
                <w:lang w:val="en-GB"/>
              </w:rPr>
              <w:t>Maynooth</w:t>
            </w:r>
            <w:proofErr w:type="spellEnd"/>
            <w:r w:rsidRPr="006E03A9">
              <w:rPr>
                <w:rFonts w:ascii="Times New Roman" w:hAnsi="Times New Roman" w:cs="Times New Roman"/>
                <w:color w:val="000000" w:themeColor="text1"/>
                <w:sz w:val="20"/>
                <w:szCs w:val="20"/>
                <w:lang w:val="en-GB"/>
              </w:rPr>
              <w:t xml:space="preserve"> University, Ireland</w:t>
            </w:r>
          </w:p>
        </w:tc>
        <w:tc>
          <w:tcPr>
            <w:tcW w:w="2976" w:type="dxa"/>
            <w:tcBorders>
              <w:bottom w:val="single" w:sz="4" w:space="0" w:color="auto"/>
            </w:tcBorders>
            <w:shd w:val="clear" w:color="auto" w:fill="F2F2F2" w:themeFill="background1" w:themeFillShade="F2"/>
          </w:tcPr>
          <w:p w14:paraId="0A45384D" w14:textId="77777777" w:rsidR="00AB30D3" w:rsidRPr="006E03A9" w:rsidRDefault="00AB30D3" w:rsidP="00D12CB1">
            <w:pPr>
              <w:jc w:val="center"/>
              <w:rPr>
                <w:rFonts w:ascii="Times New Roman" w:hAnsi="Times New Roman" w:cs="Times New Roman"/>
                <w:sz w:val="20"/>
                <w:szCs w:val="20"/>
                <w:lang w:val="en-GB"/>
              </w:rPr>
            </w:pPr>
            <w:r w:rsidRPr="006E03A9">
              <w:rPr>
                <w:rFonts w:ascii="Times New Roman" w:hAnsi="Times New Roman" w:cs="Times New Roman"/>
                <w:color w:val="000000" w:themeColor="text1"/>
                <w:sz w:val="20"/>
                <w:szCs w:val="20"/>
                <w:shd w:val="clear" w:color="auto" w:fill="FFFFFF"/>
                <w:lang w:val="en-GB"/>
              </w:rPr>
              <w:t>​</w:t>
            </w:r>
            <w:r w:rsidRPr="006E03A9">
              <w:rPr>
                <w:rFonts w:ascii="Times New Roman" w:hAnsi="Times New Roman" w:cs="Times New Roman"/>
                <w:sz w:val="20"/>
                <w:szCs w:val="20"/>
                <w:lang w:val="en-GB"/>
              </w:rPr>
              <w:t>Faculty of Engineering of the University of Porto, Portugal</w:t>
            </w:r>
          </w:p>
          <w:p w14:paraId="1C8D9FDE" w14:textId="77777777" w:rsidR="00AB30D3" w:rsidRPr="006E03A9" w:rsidRDefault="00AB30D3" w:rsidP="00D12CB1">
            <w:pPr>
              <w:jc w:val="center"/>
              <w:rPr>
                <w:rFonts w:ascii="Times New Roman" w:hAnsi="Times New Roman" w:cs="Times New Roman"/>
                <w:color w:val="000000" w:themeColor="text1"/>
                <w:sz w:val="20"/>
                <w:szCs w:val="20"/>
                <w:lang w:val="en-GB"/>
              </w:rPr>
            </w:pPr>
          </w:p>
        </w:tc>
      </w:tr>
    </w:tbl>
    <w:p w14:paraId="685D49F8" w14:textId="77777777" w:rsidR="005076BB" w:rsidRPr="006E03A9" w:rsidRDefault="0004239A" w:rsidP="002328D8">
      <w:pPr>
        <w:rPr>
          <w:rFonts w:ascii="Times New Roman" w:eastAsia="Times New Roman" w:hAnsi="Times New Roman" w:cs="Times New Roman"/>
          <w:sz w:val="24"/>
          <w:szCs w:val="24"/>
          <w:lang w:val="en-GB"/>
        </w:rPr>
      </w:pPr>
      <w:r w:rsidRPr="006E03A9">
        <w:rPr>
          <w:rFonts w:ascii="Times New Roman" w:eastAsia="Times New Roman" w:hAnsi="Times New Roman" w:cs="Times New Roman"/>
          <w:b/>
          <w:sz w:val="24"/>
          <w:szCs w:val="24"/>
          <w:lang w:val="en-GB"/>
        </w:rPr>
        <w:t xml:space="preserve">Table </w:t>
      </w:r>
      <w:r w:rsidR="00824E6A" w:rsidRPr="006E03A9">
        <w:rPr>
          <w:rFonts w:ascii="Times New Roman" w:eastAsia="Times New Roman" w:hAnsi="Times New Roman" w:cs="Times New Roman"/>
          <w:b/>
          <w:sz w:val="24"/>
          <w:szCs w:val="24"/>
          <w:lang w:val="en-GB"/>
        </w:rPr>
        <w:t>6</w:t>
      </w:r>
      <w:r w:rsidRPr="006E03A9">
        <w:rPr>
          <w:rFonts w:ascii="Times New Roman" w:eastAsia="Times New Roman" w:hAnsi="Times New Roman" w:cs="Times New Roman"/>
          <w:b/>
          <w:sz w:val="24"/>
          <w:szCs w:val="24"/>
          <w:lang w:val="en-GB"/>
        </w:rPr>
        <w:t>.</w:t>
      </w:r>
      <w:r w:rsidRPr="006E03A9">
        <w:rPr>
          <w:rFonts w:ascii="Times New Roman" w:eastAsia="Times New Roman" w:hAnsi="Times New Roman" w:cs="Times New Roman"/>
          <w:sz w:val="24"/>
          <w:szCs w:val="24"/>
          <w:lang w:val="en-GB"/>
        </w:rPr>
        <w:t xml:space="preserve"> List of STSMs corresponding to the fourth call.</w:t>
      </w:r>
    </w:p>
    <w:p w14:paraId="5DEB8B08" w14:textId="77777777" w:rsidR="005076BB" w:rsidRPr="006E03A9" w:rsidRDefault="005076BB" w:rsidP="00A11269">
      <w:pPr>
        <w:spacing w:after="0" w:line="240" w:lineRule="auto"/>
        <w:ind w:left="284" w:hanging="284"/>
        <w:rPr>
          <w:rFonts w:ascii="Times New Roman" w:eastAsia="Times New Roman" w:hAnsi="Times New Roman" w:cs="Times New Roman"/>
          <w:sz w:val="24"/>
          <w:szCs w:val="24"/>
          <w:lang w:val="en-GB"/>
        </w:rPr>
      </w:pPr>
    </w:p>
    <w:tbl>
      <w:tblPr>
        <w:tblStyle w:val="Tablaconcuadrcula"/>
        <w:tblW w:w="138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3"/>
        <w:gridCol w:w="5056"/>
        <w:gridCol w:w="3792"/>
        <w:gridCol w:w="3317"/>
      </w:tblGrid>
      <w:tr w:rsidR="00AB30D3" w:rsidRPr="006E03A9" w14:paraId="6E3C167E" w14:textId="77777777" w:rsidTr="00A94E2B">
        <w:trPr>
          <w:jc w:val="center"/>
        </w:trPr>
        <w:tc>
          <w:tcPr>
            <w:tcW w:w="1554" w:type="dxa"/>
            <w:tcBorders>
              <w:top w:val="single" w:sz="4" w:space="0" w:color="auto"/>
              <w:bottom w:val="single" w:sz="4" w:space="0" w:color="auto"/>
            </w:tcBorders>
            <w:shd w:val="clear" w:color="auto" w:fill="D9D9D9" w:themeFill="background1" w:themeFillShade="D9"/>
          </w:tcPr>
          <w:p w14:paraId="30419543" w14:textId="77777777" w:rsidR="00AB30D3" w:rsidRPr="006E03A9" w:rsidRDefault="00AB30D3" w:rsidP="005076BB">
            <w:pPr>
              <w:jc w:val="center"/>
              <w:rPr>
                <w:rFonts w:ascii="Times New Roman" w:hAnsi="Times New Roman" w:cs="Times New Roman"/>
                <w:b/>
                <w:lang w:val="en-GB"/>
              </w:rPr>
            </w:pPr>
            <w:r w:rsidRPr="006E03A9">
              <w:rPr>
                <w:rFonts w:ascii="Times New Roman" w:hAnsi="Times New Roman" w:cs="Times New Roman"/>
                <w:b/>
                <w:lang w:val="en-GB"/>
              </w:rPr>
              <w:t>Name</w:t>
            </w:r>
          </w:p>
        </w:tc>
        <w:tc>
          <w:tcPr>
            <w:tcW w:w="4536" w:type="dxa"/>
            <w:tcBorders>
              <w:top w:val="single" w:sz="4" w:space="0" w:color="auto"/>
              <w:bottom w:val="single" w:sz="4" w:space="0" w:color="auto"/>
            </w:tcBorders>
            <w:shd w:val="clear" w:color="auto" w:fill="D9D9D9" w:themeFill="background1" w:themeFillShade="D9"/>
          </w:tcPr>
          <w:p w14:paraId="5F07FFA2" w14:textId="77777777" w:rsidR="00AB30D3" w:rsidRPr="006E03A9" w:rsidRDefault="00AB30D3" w:rsidP="005076BB">
            <w:pPr>
              <w:jc w:val="center"/>
              <w:rPr>
                <w:rFonts w:ascii="Times New Roman" w:hAnsi="Times New Roman" w:cs="Times New Roman"/>
                <w:b/>
                <w:lang w:val="en-GB"/>
              </w:rPr>
            </w:pPr>
            <w:r w:rsidRPr="006E03A9">
              <w:rPr>
                <w:rFonts w:ascii="Times New Roman" w:hAnsi="Times New Roman" w:cs="Times New Roman"/>
                <w:b/>
                <w:lang w:val="en-GB"/>
              </w:rPr>
              <w:t>Title of the application</w:t>
            </w:r>
          </w:p>
        </w:tc>
        <w:tc>
          <w:tcPr>
            <w:tcW w:w="3402" w:type="dxa"/>
            <w:tcBorders>
              <w:top w:val="single" w:sz="4" w:space="0" w:color="auto"/>
              <w:bottom w:val="single" w:sz="4" w:space="0" w:color="auto"/>
            </w:tcBorders>
            <w:shd w:val="clear" w:color="auto" w:fill="D9D9D9" w:themeFill="background1" w:themeFillShade="D9"/>
          </w:tcPr>
          <w:p w14:paraId="50E6D0F4" w14:textId="77777777" w:rsidR="00AB30D3" w:rsidRPr="006E03A9" w:rsidRDefault="00AB30D3" w:rsidP="00D7027B">
            <w:pPr>
              <w:jc w:val="center"/>
              <w:rPr>
                <w:rFonts w:ascii="Times New Roman" w:hAnsi="Times New Roman" w:cs="Times New Roman"/>
                <w:b/>
                <w:lang w:val="en-GB"/>
              </w:rPr>
            </w:pPr>
            <w:r w:rsidRPr="006E03A9">
              <w:rPr>
                <w:rFonts w:ascii="Times New Roman" w:hAnsi="Times New Roman" w:cs="Times New Roman"/>
                <w:b/>
                <w:lang w:val="en-GB"/>
              </w:rPr>
              <w:t>Host institution</w:t>
            </w:r>
          </w:p>
        </w:tc>
        <w:tc>
          <w:tcPr>
            <w:tcW w:w="2976" w:type="dxa"/>
            <w:tcBorders>
              <w:top w:val="single" w:sz="4" w:space="0" w:color="auto"/>
              <w:bottom w:val="single" w:sz="4" w:space="0" w:color="auto"/>
            </w:tcBorders>
            <w:shd w:val="clear" w:color="auto" w:fill="D9D9D9" w:themeFill="background1" w:themeFillShade="D9"/>
          </w:tcPr>
          <w:p w14:paraId="41EAF815" w14:textId="77777777" w:rsidR="00AB30D3" w:rsidRPr="006E03A9" w:rsidRDefault="00AB30D3" w:rsidP="00D7027B">
            <w:pPr>
              <w:jc w:val="center"/>
              <w:rPr>
                <w:rFonts w:ascii="Times New Roman" w:hAnsi="Times New Roman" w:cs="Times New Roman"/>
                <w:b/>
                <w:lang w:val="en-GB"/>
              </w:rPr>
            </w:pPr>
            <w:r w:rsidRPr="006E03A9">
              <w:rPr>
                <w:rFonts w:ascii="Times New Roman" w:hAnsi="Times New Roman" w:cs="Times New Roman"/>
                <w:b/>
                <w:lang w:val="en-GB"/>
              </w:rPr>
              <w:t>Home institution</w:t>
            </w:r>
          </w:p>
        </w:tc>
      </w:tr>
      <w:tr w:rsidR="00AB30D3" w:rsidRPr="006E03A9" w14:paraId="4DE4C4FB" w14:textId="77777777" w:rsidTr="0096752A">
        <w:trPr>
          <w:jc w:val="center"/>
        </w:trPr>
        <w:tc>
          <w:tcPr>
            <w:tcW w:w="1554" w:type="dxa"/>
            <w:tcBorders>
              <w:top w:val="single" w:sz="4" w:space="0" w:color="auto"/>
            </w:tcBorders>
          </w:tcPr>
          <w:p w14:paraId="1237C9F3" w14:textId="77777777" w:rsidR="00AB30D3" w:rsidRPr="006E03A9" w:rsidRDefault="00AB30D3" w:rsidP="005076BB">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 xml:space="preserve">Mr Panagiotis </w:t>
            </w:r>
            <w:proofErr w:type="spellStart"/>
            <w:r w:rsidRPr="006E03A9">
              <w:rPr>
                <w:rFonts w:ascii="Times New Roman" w:hAnsi="Times New Roman" w:cs="Times New Roman"/>
                <w:color w:val="4472C4" w:themeColor="accent5"/>
                <w:sz w:val="20"/>
                <w:szCs w:val="20"/>
                <w:lang w:val="en-GB"/>
              </w:rPr>
              <w:t>Vasarmidis</w:t>
            </w:r>
            <w:proofErr w:type="spellEnd"/>
          </w:p>
        </w:tc>
        <w:tc>
          <w:tcPr>
            <w:tcW w:w="4536" w:type="dxa"/>
            <w:tcBorders>
              <w:top w:val="single" w:sz="4" w:space="0" w:color="auto"/>
            </w:tcBorders>
          </w:tcPr>
          <w:p w14:paraId="014B3198" w14:textId="77777777" w:rsidR="00AB30D3" w:rsidRPr="006E03A9" w:rsidRDefault="00AB30D3" w:rsidP="005076BB">
            <w:pPr>
              <w:jc w:val="both"/>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 xml:space="preserve">Extension of internal wave generation method in a non-hydrostatic model targeting the accurate </w:t>
            </w:r>
            <w:proofErr w:type="spellStart"/>
            <w:r w:rsidRPr="006E03A9">
              <w:rPr>
                <w:rFonts w:ascii="Times New Roman" w:hAnsi="Times New Roman" w:cs="Times New Roman"/>
                <w:color w:val="4472C4" w:themeColor="accent5"/>
                <w:sz w:val="20"/>
                <w:szCs w:val="20"/>
                <w:lang w:val="en-GB"/>
              </w:rPr>
              <w:t>modeling</w:t>
            </w:r>
            <w:proofErr w:type="spellEnd"/>
            <w:r w:rsidRPr="006E03A9">
              <w:rPr>
                <w:rFonts w:ascii="Times New Roman" w:hAnsi="Times New Roman" w:cs="Times New Roman"/>
                <w:color w:val="4472C4" w:themeColor="accent5"/>
                <w:sz w:val="20"/>
                <w:szCs w:val="20"/>
                <w:lang w:val="en-GB"/>
              </w:rPr>
              <w:t xml:space="preserve"> of wave-WEC interactions and far field effects.</w:t>
            </w:r>
          </w:p>
        </w:tc>
        <w:tc>
          <w:tcPr>
            <w:tcW w:w="3402" w:type="dxa"/>
            <w:tcBorders>
              <w:top w:val="single" w:sz="4" w:space="0" w:color="auto"/>
            </w:tcBorders>
          </w:tcPr>
          <w:p w14:paraId="3CBA3E2E" w14:textId="77777777" w:rsidR="00AB30D3" w:rsidRPr="006E03A9" w:rsidRDefault="00D12CB1" w:rsidP="00D7027B">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 xml:space="preserve">TU </w:t>
            </w:r>
            <w:r w:rsidR="00AB30D3" w:rsidRPr="006E03A9">
              <w:rPr>
                <w:rFonts w:ascii="Times New Roman" w:hAnsi="Times New Roman" w:cs="Times New Roman"/>
                <w:color w:val="4472C4" w:themeColor="accent5"/>
                <w:sz w:val="20"/>
                <w:szCs w:val="20"/>
                <w:lang w:val="en-GB"/>
              </w:rPr>
              <w:t>Delft, Netherlands</w:t>
            </w:r>
          </w:p>
        </w:tc>
        <w:tc>
          <w:tcPr>
            <w:tcW w:w="2976" w:type="dxa"/>
            <w:tcBorders>
              <w:top w:val="single" w:sz="4" w:space="0" w:color="auto"/>
            </w:tcBorders>
          </w:tcPr>
          <w:p w14:paraId="4FF039C3" w14:textId="77777777" w:rsidR="00AB30D3" w:rsidRPr="006E03A9" w:rsidRDefault="00AB30D3" w:rsidP="00D7027B">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Ghent University, Belgium</w:t>
            </w:r>
          </w:p>
        </w:tc>
      </w:tr>
      <w:tr w:rsidR="00AB30D3" w:rsidRPr="006E03A9" w14:paraId="34AF3076" w14:textId="77777777" w:rsidTr="00A94E2B">
        <w:trPr>
          <w:jc w:val="center"/>
        </w:trPr>
        <w:tc>
          <w:tcPr>
            <w:tcW w:w="1554" w:type="dxa"/>
            <w:shd w:val="clear" w:color="auto" w:fill="F2F2F2" w:themeFill="background1" w:themeFillShade="F2"/>
          </w:tcPr>
          <w:p w14:paraId="5C65B489" w14:textId="77777777" w:rsidR="00AB30D3" w:rsidRPr="006E03A9" w:rsidRDefault="00AB30D3" w:rsidP="005076BB">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Mr Bono De Witte</w:t>
            </w:r>
          </w:p>
        </w:tc>
        <w:tc>
          <w:tcPr>
            <w:tcW w:w="4536" w:type="dxa"/>
            <w:shd w:val="clear" w:color="auto" w:fill="F2F2F2" w:themeFill="background1" w:themeFillShade="F2"/>
          </w:tcPr>
          <w:p w14:paraId="44CBE66D" w14:textId="77777777" w:rsidR="00AB30D3" w:rsidRPr="006E03A9" w:rsidRDefault="00AB30D3" w:rsidP="005076BB">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 xml:space="preserve">Experimental testing of the </w:t>
            </w:r>
            <w:proofErr w:type="spellStart"/>
            <w:r w:rsidRPr="006E03A9">
              <w:rPr>
                <w:rFonts w:ascii="Times New Roman" w:hAnsi="Times New Roman" w:cs="Times New Roman"/>
                <w:color w:val="000000" w:themeColor="text1"/>
                <w:sz w:val="20"/>
                <w:szCs w:val="20"/>
                <w:lang w:val="en-GB"/>
              </w:rPr>
              <w:t>WECfarm</w:t>
            </w:r>
            <w:proofErr w:type="spellEnd"/>
            <w:r w:rsidRPr="006E03A9">
              <w:rPr>
                <w:rFonts w:ascii="Times New Roman" w:hAnsi="Times New Roman" w:cs="Times New Roman"/>
                <w:color w:val="000000" w:themeColor="text1"/>
                <w:sz w:val="20"/>
                <w:szCs w:val="20"/>
                <w:lang w:val="en-GB"/>
              </w:rPr>
              <w:t xml:space="preserve"> Wave Energy Converter</w:t>
            </w:r>
          </w:p>
        </w:tc>
        <w:tc>
          <w:tcPr>
            <w:tcW w:w="3402" w:type="dxa"/>
            <w:shd w:val="clear" w:color="auto" w:fill="F2F2F2" w:themeFill="background1" w:themeFillShade="F2"/>
          </w:tcPr>
          <w:p w14:paraId="5D53CAB3" w14:textId="77777777" w:rsidR="00AB30D3" w:rsidRPr="006E03A9" w:rsidRDefault="00AB30D3" w:rsidP="00D7027B">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Aalborg University, Denmark</w:t>
            </w:r>
          </w:p>
        </w:tc>
        <w:tc>
          <w:tcPr>
            <w:tcW w:w="2976" w:type="dxa"/>
            <w:shd w:val="clear" w:color="auto" w:fill="F2F2F2" w:themeFill="background1" w:themeFillShade="F2"/>
          </w:tcPr>
          <w:p w14:paraId="72940C77" w14:textId="77777777" w:rsidR="00AB30D3" w:rsidRPr="006E03A9" w:rsidRDefault="00AB30D3" w:rsidP="00D7027B">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Ghent University, Belgium,</w:t>
            </w:r>
          </w:p>
        </w:tc>
      </w:tr>
      <w:tr w:rsidR="00AB30D3" w:rsidRPr="006E03A9" w14:paraId="745F6597" w14:textId="77777777" w:rsidTr="0096752A">
        <w:trPr>
          <w:jc w:val="center"/>
        </w:trPr>
        <w:tc>
          <w:tcPr>
            <w:tcW w:w="1554" w:type="dxa"/>
          </w:tcPr>
          <w:p w14:paraId="3FE2E2D4" w14:textId="77777777" w:rsidR="00AB30D3" w:rsidRPr="006E03A9" w:rsidRDefault="00AB30D3" w:rsidP="00AB30D3">
            <w:pPr>
              <w:jc w:val="center"/>
              <w:rPr>
                <w:rFonts w:ascii="Times New Roman" w:eastAsia="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 xml:space="preserve">Mr Hendrik </w:t>
            </w:r>
            <w:proofErr w:type="spellStart"/>
            <w:r w:rsidRPr="006E03A9">
              <w:rPr>
                <w:rFonts w:ascii="Times New Roman" w:hAnsi="Times New Roman" w:cs="Times New Roman"/>
                <w:color w:val="000000" w:themeColor="text1"/>
                <w:sz w:val="20"/>
                <w:szCs w:val="20"/>
                <w:lang w:val="en-GB"/>
              </w:rPr>
              <w:t>Claerbout</w:t>
            </w:r>
            <w:proofErr w:type="spellEnd"/>
          </w:p>
        </w:tc>
        <w:tc>
          <w:tcPr>
            <w:tcW w:w="4536" w:type="dxa"/>
          </w:tcPr>
          <w:p w14:paraId="7E24AF2F" w14:textId="77777777" w:rsidR="00AB30D3" w:rsidRPr="006E03A9" w:rsidRDefault="00AB30D3" w:rsidP="005076BB">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 xml:space="preserve">Experimental testing of the </w:t>
            </w:r>
            <w:proofErr w:type="spellStart"/>
            <w:r w:rsidRPr="006E03A9">
              <w:rPr>
                <w:rFonts w:ascii="Times New Roman" w:hAnsi="Times New Roman" w:cs="Times New Roman"/>
                <w:color w:val="000000" w:themeColor="text1"/>
                <w:sz w:val="20"/>
                <w:szCs w:val="20"/>
                <w:lang w:val="en-GB"/>
              </w:rPr>
              <w:t>WECfarm</w:t>
            </w:r>
            <w:proofErr w:type="spellEnd"/>
            <w:r w:rsidRPr="006E03A9">
              <w:rPr>
                <w:rFonts w:ascii="Times New Roman" w:hAnsi="Times New Roman" w:cs="Times New Roman"/>
                <w:color w:val="000000" w:themeColor="text1"/>
                <w:sz w:val="20"/>
                <w:szCs w:val="20"/>
                <w:lang w:val="en-GB"/>
              </w:rPr>
              <w:t xml:space="preserve"> Wave Energy Converter</w:t>
            </w:r>
          </w:p>
        </w:tc>
        <w:tc>
          <w:tcPr>
            <w:tcW w:w="3402" w:type="dxa"/>
          </w:tcPr>
          <w:p w14:paraId="6061ABE9" w14:textId="77777777" w:rsidR="00AB30D3" w:rsidRPr="006E03A9" w:rsidRDefault="00AB30D3" w:rsidP="00D7027B">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Aalborg University, Denmark</w:t>
            </w:r>
          </w:p>
        </w:tc>
        <w:tc>
          <w:tcPr>
            <w:tcW w:w="2976" w:type="dxa"/>
          </w:tcPr>
          <w:p w14:paraId="1E0D0401" w14:textId="77777777" w:rsidR="00AB30D3" w:rsidRPr="006E03A9" w:rsidRDefault="00AB30D3" w:rsidP="00D7027B">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Ghent University, Belgium</w:t>
            </w:r>
          </w:p>
        </w:tc>
      </w:tr>
      <w:tr w:rsidR="00AB30D3" w:rsidRPr="006E03A9" w14:paraId="3FD01298" w14:textId="77777777" w:rsidTr="00A94E2B">
        <w:trPr>
          <w:jc w:val="center"/>
        </w:trPr>
        <w:tc>
          <w:tcPr>
            <w:tcW w:w="1554" w:type="dxa"/>
            <w:shd w:val="clear" w:color="auto" w:fill="F2F2F2" w:themeFill="background1" w:themeFillShade="F2"/>
          </w:tcPr>
          <w:p w14:paraId="0AC939C9" w14:textId="77777777" w:rsidR="00AB30D3" w:rsidRPr="006E03A9" w:rsidRDefault="00AB30D3" w:rsidP="005076BB">
            <w:pPr>
              <w:jc w:val="center"/>
              <w:rPr>
                <w:rFonts w:ascii="Times New Roman" w:hAnsi="Times New Roman" w:cs="Times New Roman"/>
                <w:color w:val="4472C4" w:themeColor="accent5"/>
                <w:sz w:val="20"/>
                <w:szCs w:val="20"/>
                <w:highlight w:val="red"/>
                <w:lang w:val="en-GB"/>
              </w:rPr>
            </w:pPr>
            <w:r w:rsidRPr="006E03A9">
              <w:rPr>
                <w:rFonts w:ascii="Times New Roman" w:hAnsi="Times New Roman" w:cs="Times New Roman"/>
                <w:color w:val="4472C4" w:themeColor="accent5"/>
                <w:sz w:val="20"/>
                <w:szCs w:val="20"/>
                <w:lang w:val="en-GB"/>
              </w:rPr>
              <w:t xml:space="preserve">Mr </w:t>
            </w:r>
            <w:proofErr w:type="spellStart"/>
            <w:r w:rsidRPr="006E03A9">
              <w:rPr>
                <w:rFonts w:ascii="Times New Roman" w:hAnsi="Times New Roman" w:cs="Times New Roman"/>
                <w:color w:val="4472C4" w:themeColor="accent5"/>
                <w:sz w:val="20"/>
                <w:szCs w:val="20"/>
                <w:lang w:val="en-GB"/>
              </w:rPr>
              <w:t>Iván</w:t>
            </w:r>
            <w:proofErr w:type="spellEnd"/>
            <w:r w:rsidRPr="006E03A9">
              <w:rPr>
                <w:rFonts w:ascii="Times New Roman" w:hAnsi="Times New Roman" w:cs="Times New Roman"/>
                <w:color w:val="4472C4" w:themeColor="accent5"/>
                <w:sz w:val="20"/>
                <w:szCs w:val="20"/>
                <w:lang w:val="en-GB"/>
              </w:rPr>
              <w:t xml:space="preserve"> </w:t>
            </w:r>
            <w:proofErr w:type="spellStart"/>
            <w:r w:rsidRPr="006E03A9">
              <w:rPr>
                <w:rFonts w:ascii="Times New Roman" w:hAnsi="Times New Roman" w:cs="Times New Roman"/>
                <w:color w:val="4472C4" w:themeColor="accent5"/>
                <w:sz w:val="20"/>
                <w:szCs w:val="20"/>
                <w:lang w:val="en-GB"/>
              </w:rPr>
              <w:t>Martínez-Estévez</w:t>
            </w:r>
            <w:proofErr w:type="spellEnd"/>
          </w:p>
        </w:tc>
        <w:tc>
          <w:tcPr>
            <w:tcW w:w="4536" w:type="dxa"/>
            <w:shd w:val="clear" w:color="auto" w:fill="F2F2F2" w:themeFill="background1" w:themeFillShade="F2"/>
          </w:tcPr>
          <w:p w14:paraId="64BA8518" w14:textId="77777777" w:rsidR="00AB30D3" w:rsidRPr="006E03A9" w:rsidRDefault="00AB30D3" w:rsidP="005076BB">
            <w:pP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 xml:space="preserve">Coupling between </w:t>
            </w:r>
            <w:proofErr w:type="spellStart"/>
            <w:r w:rsidRPr="006E03A9">
              <w:rPr>
                <w:rFonts w:ascii="Times New Roman" w:hAnsi="Times New Roman" w:cs="Times New Roman"/>
                <w:color w:val="4472C4" w:themeColor="accent5"/>
                <w:sz w:val="20"/>
                <w:szCs w:val="20"/>
                <w:lang w:val="en-GB"/>
              </w:rPr>
              <w:t>DualSPHysics</w:t>
            </w:r>
            <w:proofErr w:type="spellEnd"/>
            <w:r w:rsidRPr="006E03A9">
              <w:rPr>
                <w:rFonts w:ascii="Times New Roman" w:hAnsi="Times New Roman" w:cs="Times New Roman"/>
                <w:color w:val="4472C4" w:themeColor="accent5"/>
                <w:sz w:val="20"/>
                <w:szCs w:val="20"/>
                <w:lang w:val="en-GB"/>
              </w:rPr>
              <w:t xml:space="preserve"> and the Finite Element Module of Project Chrono: </w:t>
            </w:r>
            <w:proofErr w:type="spellStart"/>
            <w:r w:rsidRPr="006E03A9">
              <w:rPr>
                <w:rFonts w:ascii="Times New Roman" w:hAnsi="Times New Roman" w:cs="Times New Roman"/>
                <w:color w:val="4472C4" w:themeColor="accent5"/>
                <w:sz w:val="20"/>
                <w:szCs w:val="20"/>
                <w:lang w:val="en-GB"/>
              </w:rPr>
              <w:t>multiphysics</w:t>
            </w:r>
            <w:proofErr w:type="spellEnd"/>
            <w:r w:rsidRPr="006E03A9">
              <w:rPr>
                <w:rFonts w:ascii="Times New Roman" w:hAnsi="Times New Roman" w:cs="Times New Roman"/>
                <w:color w:val="4472C4" w:themeColor="accent5"/>
                <w:sz w:val="20"/>
                <w:szCs w:val="20"/>
                <w:lang w:val="en-GB"/>
              </w:rPr>
              <w:t xml:space="preserve"> modelling of waves-WEC interaction</w:t>
            </w:r>
          </w:p>
        </w:tc>
        <w:tc>
          <w:tcPr>
            <w:tcW w:w="3402" w:type="dxa"/>
            <w:shd w:val="clear" w:color="auto" w:fill="F2F2F2" w:themeFill="background1" w:themeFillShade="F2"/>
          </w:tcPr>
          <w:p w14:paraId="6290E8F2" w14:textId="77777777" w:rsidR="00AB30D3" w:rsidRPr="006E03A9" w:rsidRDefault="00AB30D3" w:rsidP="00D7027B">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Ghent University, Belgium</w:t>
            </w:r>
          </w:p>
        </w:tc>
        <w:tc>
          <w:tcPr>
            <w:tcW w:w="2976" w:type="dxa"/>
            <w:shd w:val="clear" w:color="auto" w:fill="F2F2F2" w:themeFill="background1" w:themeFillShade="F2"/>
          </w:tcPr>
          <w:p w14:paraId="6C457616" w14:textId="77777777" w:rsidR="00AB30D3" w:rsidRPr="006E03A9" w:rsidRDefault="00AB30D3" w:rsidP="00D7027B">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 xml:space="preserve">University of </w:t>
            </w:r>
            <w:proofErr w:type="spellStart"/>
            <w:r w:rsidRPr="006E03A9">
              <w:rPr>
                <w:rFonts w:ascii="Times New Roman" w:hAnsi="Times New Roman" w:cs="Times New Roman"/>
                <w:color w:val="4472C4" w:themeColor="accent5"/>
                <w:sz w:val="20"/>
                <w:szCs w:val="20"/>
                <w:lang w:val="en-GB"/>
              </w:rPr>
              <w:t>Vigo</w:t>
            </w:r>
            <w:proofErr w:type="spellEnd"/>
            <w:r w:rsidRPr="006E03A9">
              <w:rPr>
                <w:rFonts w:ascii="Times New Roman" w:hAnsi="Times New Roman" w:cs="Times New Roman"/>
                <w:color w:val="4472C4" w:themeColor="accent5"/>
                <w:sz w:val="20"/>
                <w:szCs w:val="20"/>
                <w:lang w:val="en-GB"/>
              </w:rPr>
              <w:t>, Spain</w:t>
            </w:r>
          </w:p>
        </w:tc>
      </w:tr>
      <w:tr w:rsidR="00AB30D3" w:rsidRPr="006E03A9" w14:paraId="1A3769C4" w14:textId="77777777" w:rsidTr="0096752A">
        <w:trPr>
          <w:jc w:val="center"/>
        </w:trPr>
        <w:tc>
          <w:tcPr>
            <w:tcW w:w="1554" w:type="dxa"/>
          </w:tcPr>
          <w:p w14:paraId="2C661A93" w14:textId="77777777" w:rsidR="00AB30D3" w:rsidRPr="006E03A9" w:rsidRDefault="00AB30D3" w:rsidP="005076BB">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Mr Daniel Clemente</w:t>
            </w:r>
          </w:p>
        </w:tc>
        <w:tc>
          <w:tcPr>
            <w:tcW w:w="4536" w:type="dxa"/>
          </w:tcPr>
          <w:p w14:paraId="64164C92" w14:textId="77777777" w:rsidR="00AB30D3" w:rsidRPr="006E03A9" w:rsidRDefault="00AB30D3" w:rsidP="005076BB">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Hydrodynamic analysis of the E-Motions wave energy converter</w:t>
            </w:r>
          </w:p>
        </w:tc>
        <w:tc>
          <w:tcPr>
            <w:tcW w:w="3402" w:type="dxa"/>
          </w:tcPr>
          <w:p w14:paraId="46846EB5" w14:textId="77777777" w:rsidR="00AB30D3" w:rsidRPr="006E03A9" w:rsidRDefault="00AB30D3" w:rsidP="00D7027B">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University of Plymouth, UK</w:t>
            </w:r>
          </w:p>
        </w:tc>
        <w:tc>
          <w:tcPr>
            <w:tcW w:w="2976" w:type="dxa"/>
          </w:tcPr>
          <w:p w14:paraId="6197DE48" w14:textId="77777777" w:rsidR="00AB30D3" w:rsidRPr="006E03A9" w:rsidRDefault="00AB30D3" w:rsidP="00D7027B">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University of Porto, Portugal</w:t>
            </w:r>
          </w:p>
        </w:tc>
      </w:tr>
      <w:tr w:rsidR="00AB30D3" w:rsidRPr="006E03A9" w14:paraId="30938A7C" w14:textId="77777777" w:rsidTr="00A94E2B">
        <w:trPr>
          <w:jc w:val="center"/>
        </w:trPr>
        <w:tc>
          <w:tcPr>
            <w:tcW w:w="1554" w:type="dxa"/>
            <w:shd w:val="clear" w:color="auto" w:fill="F2F2F2" w:themeFill="background1" w:themeFillShade="F2"/>
          </w:tcPr>
          <w:p w14:paraId="5AE15679" w14:textId="77777777" w:rsidR="00AB30D3" w:rsidRPr="006E03A9" w:rsidRDefault="00AB30D3" w:rsidP="002328D8">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 xml:space="preserve">Mr </w:t>
            </w:r>
            <w:proofErr w:type="spellStart"/>
            <w:r w:rsidRPr="006E03A9">
              <w:rPr>
                <w:rFonts w:ascii="Times New Roman" w:hAnsi="Times New Roman" w:cs="Times New Roman"/>
                <w:color w:val="000000" w:themeColor="text1"/>
                <w:sz w:val="20"/>
                <w:szCs w:val="20"/>
                <w:lang w:val="en-GB"/>
              </w:rPr>
              <w:t>Rafail</w:t>
            </w:r>
            <w:proofErr w:type="spellEnd"/>
            <w:r w:rsidRPr="006E03A9">
              <w:rPr>
                <w:rFonts w:ascii="Times New Roman" w:hAnsi="Times New Roman" w:cs="Times New Roman"/>
                <w:color w:val="000000" w:themeColor="text1"/>
                <w:sz w:val="20"/>
                <w:szCs w:val="20"/>
                <w:lang w:val="en-GB"/>
              </w:rPr>
              <w:t xml:space="preserve"> </w:t>
            </w:r>
            <w:proofErr w:type="spellStart"/>
            <w:r w:rsidRPr="006E03A9">
              <w:rPr>
                <w:rFonts w:ascii="Times New Roman" w:hAnsi="Times New Roman" w:cs="Times New Roman"/>
                <w:color w:val="000000" w:themeColor="text1"/>
                <w:sz w:val="20"/>
                <w:szCs w:val="20"/>
                <w:lang w:val="en-GB"/>
              </w:rPr>
              <w:t>Ioannou</w:t>
            </w:r>
            <w:proofErr w:type="spellEnd"/>
          </w:p>
        </w:tc>
        <w:tc>
          <w:tcPr>
            <w:tcW w:w="4536" w:type="dxa"/>
            <w:shd w:val="clear" w:color="auto" w:fill="F2F2F2" w:themeFill="background1" w:themeFillShade="F2"/>
          </w:tcPr>
          <w:p w14:paraId="11BF4ABC" w14:textId="77777777" w:rsidR="00AB30D3" w:rsidRPr="006E03A9" w:rsidRDefault="00AB30D3" w:rsidP="002328D8">
            <w:pPr>
              <w:rPr>
                <w:rFonts w:ascii="Times New Roman" w:hAnsi="Times New Roman" w:cs="Times New Roman"/>
                <w:sz w:val="20"/>
                <w:szCs w:val="20"/>
                <w:lang w:val="en-GB"/>
              </w:rPr>
            </w:pPr>
            <w:r w:rsidRPr="006E03A9">
              <w:rPr>
                <w:rFonts w:ascii="Times New Roman" w:hAnsi="Times New Roman" w:cs="Times New Roman"/>
                <w:sz w:val="20"/>
                <w:szCs w:val="20"/>
                <w:lang w:val="en-GB"/>
              </w:rPr>
              <w:t>Round Robin Testing Programme</w:t>
            </w:r>
          </w:p>
        </w:tc>
        <w:tc>
          <w:tcPr>
            <w:tcW w:w="3402" w:type="dxa"/>
            <w:shd w:val="clear" w:color="auto" w:fill="F2F2F2" w:themeFill="background1" w:themeFillShade="F2"/>
          </w:tcPr>
          <w:p w14:paraId="72A2BB8D" w14:textId="77777777" w:rsidR="00AB30D3" w:rsidRPr="006E03A9" w:rsidRDefault="00AB30D3" w:rsidP="00D7027B">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Ghent University, Belgium</w:t>
            </w:r>
          </w:p>
        </w:tc>
        <w:tc>
          <w:tcPr>
            <w:tcW w:w="2976" w:type="dxa"/>
            <w:shd w:val="clear" w:color="auto" w:fill="F2F2F2" w:themeFill="background1" w:themeFillShade="F2"/>
          </w:tcPr>
          <w:p w14:paraId="68020555" w14:textId="77777777" w:rsidR="00AB30D3" w:rsidRPr="006E03A9" w:rsidRDefault="00AB30D3" w:rsidP="00D7027B">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Aristotle Uni</w:t>
            </w:r>
            <w:r w:rsidR="0096752A" w:rsidRPr="006E03A9">
              <w:rPr>
                <w:rFonts w:ascii="Times New Roman" w:hAnsi="Times New Roman" w:cs="Times New Roman"/>
                <w:color w:val="000000" w:themeColor="text1"/>
                <w:sz w:val="20"/>
                <w:szCs w:val="20"/>
                <w:lang w:val="en-GB"/>
              </w:rPr>
              <w:t>.</w:t>
            </w:r>
            <w:r w:rsidRPr="006E03A9">
              <w:rPr>
                <w:rFonts w:ascii="Times New Roman" w:hAnsi="Times New Roman" w:cs="Times New Roman"/>
                <w:color w:val="000000" w:themeColor="text1"/>
                <w:sz w:val="20"/>
                <w:szCs w:val="20"/>
                <w:lang w:val="en-GB"/>
              </w:rPr>
              <w:t xml:space="preserve"> of Thessaloniki, Greece</w:t>
            </w:r>
          </w:p>
        </w:tc>
      </w:tr>
      <w:tr w:rsidR="00AB30D3" w:rsidRPr="006E03A9" w14:paraId="06675EF1" w14:textId="77777777" w:rsidTr="0096752A">
        <w:trPr>
          <w:jc w:val="center"/>
        </w:trPr>
        <w:tc>
          <w:tcPr>
            <w:tcW w:w="1554" w:type="dxa"/>
          </w:tcPr>
          <w:p w14:paraId="27349383" w14:textId="77777777" w:rsidR="00AB30D3" w:rsidRPr="006E03A9" w:rsidRDefault="00AB30D3" w:rsidP="002328D8">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 xml:space="preserve">Dr Gael </w:t>
            </w:r>
            <w:proofErr w:type="spellStart"/>
            <w:r w:rsidRPr="006E03A9">
              <w:rPr>
                <w:rFonts w:ascii="Times New Roman" w:hAnsi="Times New Roman" w:cs="Times New Roman"/>
                <w:color w:val="4472C4" w:themeColor="accent5"/>
                <w:sz w:val="20"/>
                <w:szCs w:val="20"/>
                <w:lang w:val="en-GB"/>
              </w:rPr>
              <w:t>Verao</w:t>
            </w:r>
            <w:proofErr w:type="spellEnd"/>
            <w:r w:rsidRPr="006E03A9">
              <w:rPr>
                <w:rFonts w:ascii="Times New Roman" w:hAnsi="Times New Roman" w:cs="Times New Roman"/>
                <w:color w:val="4472C4" w:themeColor="accent5"/>
                <w:sz w:val="20"/>
                <w:szCs w:val="20"/>
                <w:lang w:val="en-GB"/>
              </w:rPr>
              <w:t xml:space="preserve"> Fernandez</w:t>
            </w:r>
          </w:p>
        </w:tc>
        <w:tc>
          <w:tcPr>
            <w:tcW w:w="4536" w:type="dxa"/>
          </w:tcPr>
          <w:p w14:paraId="270BC19D" w14:textId="77777777" w:rsidR="00AB30D3" w:rsidRPr="006E03A9" w:rsidRDefault="00AB30D3" w:rsidP="002328D8">
            <w:pP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 xml:space="preserve">Advanced soil-cable interactions in Moody coupled with Chrono and </w:t>
            </w:r>
            <w:proofErr w:type="spellStart"/>
            <w:r w:rsidRPr="006E03A9">
              <w:rPr>
                <w:rFonts w:ascii="Times New Roman" w:hAnsi="Times New Roman" w:cs="Times New Roman"/>
                <w:color w:val="4472C4" w:themeColor="accent5"/>
                <w:sz w:val="20"/>
                <w:szCs w:val="20"/>
                <w:lang w:val="en-GB"/>
              </w:rPr>
              <w:t>DualSPHysics</w:t>
            </w:r>
            <w:proofErr w:type="spellEnd"/>
            <w:r w:rsidRPr="006E03A9">
              <w:rPr>
                <w:rFonts w:ascii="Times New Roman" w:hAnsi="Times New Roman" w:cs="Times New Roman"/>
                <w:color w:val="4472C4" w:themeColor="accent5"/>
                <w:sz w:val="20"/>
                <w:szCs w:val="20"/>
                <w:lang w:val="en-GB"/>
              </w:rPr>
              <w:t>.</w:t>
            </w:r>
          </w:p>
        </w:tc>
        <w:tc>
          <w:tcPr>
            <w:tcW w:w="3402" w:type="dxa"/>
          </w:tcPr>
          <w:p w14:paraId="090F6048" w14:textId="77777777" w:rsidR="00AB30D3" w:rsidRPr="006E03A9" w:rsidRDefault="00AB30D3" w:rsidP="00D7027B">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Aalborg University, Denmark,</w:t>
            </w:r>
          </w:p>
        </w:tc>
        <w:tc>
          <w:tcPr>
            <w:tcW w:w="2976" w:type="dxa"/>
          </w:tcPr>
          <w:p w14:paraId="2DED5F22" w14:textId="77777777" w:rsidR="00AB30D3" w:rsidRPr="006E03A9" w:rsidRDefault="00AB30D3" w:rsidP="00D7027B">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Ghent University, Belgium</w:t>
            </w:r>
          </w:p>
        </w:tc>
      </w:tr>
      <w:tr w:rsidR="00AB30D3" w:rsidRPr="006E03A9" w14:paraId="5EDDD027" w14:textId="77777777" w:rsidTr="00A94E2B">
        <w:trPr>
          <w:jc w:val="center"/>
        </w:trPr>
        <w:tc>
          <w:tcPr>
            <w:tcW w:w="1554" w:type="dxa"/>
            <w:shd w:val="clear" w:color="auto" w:fill="F2F2F2" w:themeFill="background1" w:themeFillShade="F2"/>
          </w:tcPr>
          <w:p w14:paraId="46B1F0E2" w14:textId="77777777" w:rsidR="00AB30D3" w:rsidRPr="006E03A9" w:rsidRDefault="00AB30D3" w:rsidP="002328D8">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 xml:space="preserve">Mr Matteo </w:t>
            </w:r>
            <w:proofErr w:type="spellStart"/>
            <w:r w:rsidRPr="006E03A9">
              <w:rPr>
                <w:rFonts w:ascii="Times New Roman" w:hAnsi="Times New Roman" w:cs="Times New Roman"/>
                <w:color w:val="000000" w:themeColor="text1"/>
                <w:sz w:val="20"/>
                <w:szCs w:val="20"/>
                <w:lang w:val="en-GB"/>
              </w:rPr>
              <w:t>Innocenti</w:t>
            </w:r>
            <w:proofErr w:type="spellEnd"/>
          </w:p>
        </w:tc>
        <w:tc>
          <w:tcPr>
            <w:tcW w:w="4536" w:type="dxa"/>
            <w:shd w:val="clear" w:color="auto" w:fill="F2F2F2" w:themeFill="background1" w:themeFillShade="F2"/>
          </w:tcPr>
          <w:p w14:paraId="3372E3D2" w14:textId="77777777" w:rsidR="00AB30D3" w:rsidRPr="006E03A9" w:rsidRDefault="00AB30D3" w:rsidP="002328D8">
            <w:pPr>
              <w:rPr>
                <w:rFonts w:ascii="Times New Roman" w:hAnsi="Times New Roman" w:cs="Times New Roman"/>
                <w:sz w:val="20"/>
                <w:szCs w:val="20"/>
                <w:lang w:val="en-GB"/>
              </w:rPr>
            </w:pPr>
            <w:proofErr w:type="spellStart"/>
            <w:r w:rsidRPr="006E03A9">
              <w:rPr>
                <w:rFonts w:ascii="Times New Roman" w:hAnsi="Times New Roman" w:cs="Times New Roman"/>
                <w:sz w:val="20"/>
                <w:szCs w:val="20"/>
                <w:lang w:val="en-GB"/>
              </w:rPr>
              <w:t>WECANet</w:t>
            </w:r>
            <w:proofErr w:type="spellEnd"/>
            <w:r w:rsidRPr="006E03A9">
              <w:rPr>
                <w:rFonts w:ascii="Times New Roman" w:hAnsi="Times New Roman" w:cs="Times New Roman"/>
                <w:sz w:val="20"/>
                <w:szCs w:val="20"/>
                <w:lang w:val="en-GB"/>
              </w:rPr>
              <w:t xml:space="preserve"> Round Robin Test Program</w:t>
            </w:r>
          </w:p>
        </w:tc>
        <w:tc>
          <w:tcPr>
            <w:tcW w:w="3402" w:type="dxa"/>
            <w:shd w:val="clear" w:color="auto" w:fill="F2F2F2" w:themeFill="background1" w:themeFillShade="F2"/>
          </w:tcPr>
          <w:p w14:paraId="599AC156" w14:textId="77777777" w:rsidR="00AB30D3" w:rsidRPr="006E03A9" w:rsidRDefault="00AB30D3" w:rsidP="00D7027B">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Ghent University, Belgium</w:t>
            </w:r>
          </w:p>
        </w:tc>
        <w:tc>
          <w:tcPr>
            <w:tcW w:w="2976" w:type="dxa"/>
            <w:shd w:val="clear" w:color="auto" w:fill="F2F2F2" w:themeFill="background1" w:themeFillShade="F2"/>
          </w:tcPr>
          <w:p w14:paraId="20F7D61D" w14:textId="77777777" w:rsidR="00AB30D3" w:rsidRPr="006E03A9" w:rsidRDefault="00AB30D3" w:rsidP="00D7027B">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University of Florence, Italy</w:t>
            </w:r>
          </w:p>
        </w:tc>
      </w:tr>
      <w:tr w:rsidR="00AB30D3" w:rsidRPr="006E03A9" w14:paraId="411C0600" w14:textId="77777777" w:rsidTr="0096752A">
        <w:trPr>
          <w:jc w:val="center"/>
        </w:trPr>
        <w:tc>
          <w:tcPr>
            <w:tcW w:w="1554" w:type="dxa"/>
          </w:tcPr>
          <w:p w14:paraId="7E875C27" w14:textId="77777777" w:rsidR="00AB30D3" w:rsidRPr="006E03A9" w:rsidRDefault="00AB30D3" w:rsidP="002328D8">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 xml:space="preserve">Dr </w:t>
            </w:r>
            <w:proofErr w:type="spellStart"/>
            <w:r w:rsidRPr="006E03A9">
              <w:rPr>
                <w:rFonts w:ascii="Times New Roman" w:hAnsi="Times New Roman" w:cs="Times New Roman"/>
                <w:color w:val="000000" w:themeColor="text1"/>
                <w:sz w:val="20"/>
                <w:szCs w:val="20"/>
                <w:lang w:val="en-GB"/>
              </w:rPr>
              <w:t>Gianmaria</w:t>
            </w:r>
            <w:proofErr w:type="spellEnd"/>
            <w:r w:rsidRPr="006E03A9">
              <w:rPr>
                <w:rFonts w:ascii="Times New Roman" w:hAnsi="Times New Roman" w:cs="Times New Roman"/>
                <w:color w:val="000000" w:themeColor="text1"/>
                <w:sz w:val="20"/>
                <w:szCs w:val="20"/>
                <w:lang w:val="en-GB"/>
              </w:rPr>
              <w:t xml:space="preserve"> </w:t>
            </w:r>
            <w:proofErr w:type="spellStart"/>
            <w:r w:rsidRPr="006E03A9">
              <w:rPr>
                <w:rFonts w:ascii="Times New Roman" w:hAnsi="Times New Roman" w:cs="Times New Roman"/>
                <w:color w:val="000000" w:themeColor="text1"/>
                <w:sz w:val="20"/>
                <w:szCs w:val="20"/>
                <w:lang w:val="en-GB"/>
              </w:rPr>
              <w:t>Giannini</w:t>
            </w:r>
            <w:proofErr w:type="spellEnd"/>
          </w:p>
        </w:tc>
        <w:tc>
          <w:tcPr>
            <w:tcW w:w="4536" w:type="dxa"/>
          </w:tcPr>
          <w:p w14:paraId="29E74B44" w14:textId="77777777" w:rsidR="00AB30D3" w:rsidRPr="006E03A9" w:rsidRDefault="00AB30D3" w:rsidP="002328D8">
            <w:pPr>
              <w:rPr>
                <w:rFonts w:ascii="Times New Roman" w:hAnsi="Times New Roman" w:cs="Times New Roman"/>
                <w:sz w:val="20"/>
                <w:szCs w:val="20"/>
                <w:lang w:val="en-GB"/>
              </w:rPr>
            </w:pPr>
            <w:r w:rsidRPr="006E03A9">
              <w:rPr>
                <w:rFonts w:ascii="Times New Roman" w:hAnsi="Times New Roman" w:cs="Times New Roman"/>
                <w:sz w:val="20"/>
                <w:szCs w:val="20"/>
                <w:lang w:val="en-GB"/>
              </w:rPr>
              <w:t>Analysis of offshore wave energy converters’ subsystems for improving reliability and efficiency</w:t>
            </w:r>
          </w:p>
        </w:tc>
        <w:tc>
          <w:tcPr>
            <w:tcW w:w="3402" w:type="dxa"/>
          </w:tcPr>
          <w:p w14:paraId="293F365D" w14:textId="77777777" w:rsidR="00AB30D3" w:rsidRPr="006E03A9" w:rsidRDefault="00AB30D3" w:rsidP="00D7027B">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NTNU, Norway</w:t>
            </w:r>
          </w:p>
        </w:tc>
        <w:tc>
          <w:tcPr>
            <w:tcW w:w="2976" w:type="dxa"/>
          </w:tcPr>
          <w:p w14:paraId="79154C46" w14:textId="77777777" w:rsidR="00AB30D3" w:rsidRPr="006E03A9" w:rsidRDefault="00AB30D3" w:rsidP="00D7027B">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University of Porto, Portugal</w:t>
            </w:r>
          </w:p>
        </w:tc>
      </w:tr>
      <w:tr w:rsidR="00AB30D3" w:rsidRPr="006E03A9" w14:paraId="434705DD" w14:textId="77777777" w:rsidTr="00A94E2B">
        <w:trPr>
          <w:jc w:val="center"/>
        </w:trPr>
        <w:tc>
          <w:tcPr>
            <w:tcW w:w="1554" w:type="dxa"/>
            <w:shd w:val="clear" w:color="auto" w:fill="F2F2F2" w:themeFill="background1" w:themeFillShade="F2"/>
          </w:tcPr>
          <w:p w14:paraId="6B1F0F7B" w14:textId="77777777" w:rsidR="00AB30D3" w:rsidRPr="006E03A9" w:rsidRDefault="00AB30D3" w:rsidP="002328D8">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 xml:space="preserve">Mr Nikolaos </w:t>
            </w:r>
            <w:proofErr w:type="spellStart"/>
            <w:r w:rsidRPr="006E03A9">
              <w:rPr>
                <w:rFonts w:ascii="Times New Roman" w:hAnsi="Times New Roman" w:cs="Times New Roman"/>
                <w:color w:val="000000" w:themeColor="text1"/>
                <w:sz w:val="20"/>
                <w:szCs w:val="20"/>
                <w:lang w:val="en-GB"/>
              </w:rPr>
              <w:t>Mantadakis</w:t>
            </w:r>
            <w:proofErr w:type="spellEnd"/>
          </w:p>
        </w:tc>
        <w:tc>
          <w:tcPr>
            <w:tcW w:w="4536" w:type="dxa"/>
            <w:shd w:val="clear" w:color="auto" w:fill="F2F2F2" w:themeFill="background1" w:themeFillShade="F2"/>
          </w:tcPr>
          <w:p w14:paraId="21A1C797" w14:textId="77777777" w:rsidR="00AB30D3" w:rsidRPr="006E03A9" w:rsidRDefault="00AB30D3" w:rsidP="002328D8">
            <w:pPr>
              <w:rPr>
                <w:rFonts w:ascii="Times New Roman" w:hAnsi="Times New Roman" w:cs="Times New Roman"/>
                <w:sz w:val="20"/>
                <w:szCs w:val="20"/>
                <w:lang w:val="en-GB"/>
              </w:rPr>
            </w:pPr>
            <w:r w:rsidRPr="006E03A9">
              <w:rPr>
                <w:rFonts w:ascii="Times New Roman" w:hAnsi="Times New Roman" w:cs="Times New Roman"/>
                <w:sz w:val="20"/>
                <w:szCs w:val="20"/>
                <w:lang w:val="en-GB"/>
              </w:rPr>
              <w:t xml:space="preserve">Round </w:t>
            </w:r>
            <w:r w:rsidR="00677908" w:rsidRPr="006E03A9">
              <w:rPr>
                <w:rFonts w:ascii="Times New Roman" w:hAnsi="Times New Roman" w:cs="Times New Roman"/>
                <w:sz w:val="20"/>
                <w:szCs w:val="20"/>
                <w:lang w:val="en-GB"/>
              </w:rPr>
              <w:t xml:space="preserve">Robin </w:t>
            </w:r>
            <w:r w:rsidRPr="006E03A9">
              <w:rPr>
                <w:rFonts w:ascii="Times New Roman" w:hAnsi="Times New Roman" w:cs="Times New Roman"/>
                <w:sz w:val="20"/>
                <w:szCs w:val="20"/>
                <w:lang w:val="en-GB"/>
              </w:rPr>
              <w:t>Testing Programme</w:t>
            </w:r>
          </w:p>
        </w:tc>
        <w:tc>
          <w:tcPr>
            <w:tcW w:w="3402" w:type="dxa"/>
            <w:shd w:val="clear" w:color="auto" w:fill="F2F2F2" w:themeFill="background1" w:themeFillShade="F2"/>
          </w:tcPr>
          <w:p w14:paraId="5672A087" w14:textId="77777777" w:rsidR="00AB30D3" w:rsidRPr="006E03A9" w:rsidRDefault="00AB30D3" w:rsidP="00D7027B">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Ghent University, Belgium</w:t>
            </w:r>
          </w:p>
        </w:tc>
        <w:tc>
          <w:tcPr>
            <w:tcW w:w="2976" w:type="dxa"/>
            <w:shd w:val="clear" w:color="auto" w:fill="F2F2F2" w:themeFill="background1" w:themeFillShade="F2"/>
          </w:tcPr>
          <w:p w14:paraId="06854F7C" w14:textId="77777777" w:rsidR="00AB30D3" w:rsidRPr="006E03A9" w:rsidRDefault="00AB30D3" w:rsidP="00D7027B">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 xml:space="preserve">Aristotle </w:t>
            </w:r>
            <w:r w:rsidR="0096752A" w:rsidRPr="006E03A9">
              <w:rPr>
                <w:rFonts w:ascii="Times New Roman" w:hAnsi="Times New Roman" w:cs="Times New Roman"/>
                <w:color w:val="000000" w:themeColor="text1"/>
                <w:sz w:val="20"/>
                <w:szCs w:val="20"/>
                <w:lang w:val="en-GB"/>
              </w:rPr>
              <w:t>Uni. of Thessaloniki, Greece.</w:t>
            </w:r>
          </w:p>
        </w:tc>
      </w:tr>
      <w:tr w:rsidR="00AB30D3" w:rsidRPr="006E03A9" w14:paraId="48FD4939" w14:textId="77777777" w:rsidTr="0096752A">
        <w:trPr>
          <w:jc w:val="center"/>
        </w:trPr>
        <w:tc>
          <w:tcPr>
            <w:tcW w:w="1554" w:type="dxa"/>
          </w:tcPr>
          <w:p w14:paraId="16B8C382" w14:textId="77777777" w:rsidR="00AB30D3" w:rsidRPr="006E03A9" w:rsidRDefault="00AB30D3" w:rsidP="002328D8">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 xml:space="preserve">Mr Louis De </w:t>
            </w:r>
            <w:proofErr w:type="spellStart"/>
            <w:r w:rsidRPr="006E03A9">
              <w:rPr>
                <w:rFonts w:ascii="Times New Roman" w:hAnsi="Times New Roman" w:cs="Times New Roman"/>
                <w:color w:val="000000" w:themeColor="text1"/>
                <w:sz w:val="20"/>
                <w:szCs w:val="20"/>
                <w:lang w:val="en-GB"/>
              </w:rPr>
              <w:t>Beule</w:t>
            </w:r>
            <w:proofErr w:type="spellEnd"/>
          </w:p>
        </w:tc>
        <w:tc>
          <w:tcPr>
            <w:tcW w:w="4536" w:type="dxa"/>
          </w:tcPr>
          <w:p w14:paraId="49310BFF" w14:textId="77777777" w:rsidR="00AB30D3" w:rsidRPr="006E03A9" w:rsidRDefault="00AB30D3" w:rsidP="002328D8">
            <w:pPr>
              <w:rPr>
                <w:rFonts w:ascii="Times New Roman" w:hAnsi="Times New Roman" w:cs="Times New Roman"/>
                <w:sz w:val="20"/>
                <w:szCs w:val="20"/>
                <w:lang w:val="en-GB"/>
              </w:rPr>
            </w:pPr>
            <w:r w:rsidRPr="006E03A9">
              <w:rPr>
                <w:rFonts w:ascii="Times New Roman" w:hAnsi="Times New Roman" w:cs="Times New Roman"/>
                <w:sz w:val="20"/>
                <w:szCs w:val="20"/>
                <w:lang w:val="en-GB"/>
              </w:rPr>
              <w:t xml:space="preserve">Experimental testing of WEC control strategies for the </w:t>
            </w:r>
            <w:proofErr w:type="spellStart"/>
            <w:r w:rsidRPr="006E03A9">
              <w:rPr>
                <w:rFonts w:ascii="Times New Roman" w:hAnsi="Times New Roman" w:cs="Times New Roman"/>
                <w:sz w:val="20"/>
                <w:szCs w:val="20"/>
                <w:lang w:val="en-GB"/>
              </w:rPr>
              <w:t>WECfarm</w:t>
            </w:r>
            <w:proofErr w:type="spellEnd"/>
            <w:r w:rsidRPr="006E03A9">
              <w:rPr>
                <w:rFonts w:ascii="Times New Roman" w:hAnsi="Times New Roman" w:cs="Times New Roman"/>
                <w:sz w:val="20"/>
                <w:szCs w:val="20"/>
                <w:lang w:val="en-GB"/>
              </w:rPr>
              <w:t xml:space="preserve"> project</w:t>
            </w:r>
          </w:p>
        </w:tc>
        <w:tc>
          <w:tcPr>
            <w:tcW w:w="3402" w:type="dxa"/>
          </w:tcPr>
          <w:p w14:paraId="79A61132" w14:textId="77777777" w:rsidR="00AB30D3" w:rsidRPr="006E03A9" w:rsidRDefault="00AB30D3" w:rsidP="00D7027B">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Aalborg University, Denmark</w:t>
            </w:r>
          </w:p>
        </w:tc>
        <w:tc>
          <w:tcPr>
            <w:tcW w:w="2976" w:type="dxa"/>
          </w:tcPr>
          <w:p w14:paraId="72EEAA04" w14:textId="77777777" w:rsidR="00AB30D3" w:rsidRPr="006E03A9" w:rsidRDefault="00AB30D3" w:rsidP="00D7027B">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Ghent University, Belgium</w:t>
            </w:r>
          </w:p>
        </w:tc>
      </w:tr>
      <w:tr w:rsidR="00AB30D3" w:rsidRPr="006E03A9" w14:paraId="67C5BBEB" w14:textId="77777777" w:rsidTr="00A94E2B">
        <w:trPr>
          <w:jc w:val="center"/>
        </w:trPr>
        <w:tc>
          <w:tcPr>
            <w:tcW w:w="1554" w:type="dxa"/>
            <w:shd w:val="clear" w:color="auto" w:fill="F2F2F2" w:themeFill="background1" w:themeFillShade="F2"/>
          </w:tcPr>
          <w:p w14:paraId="37EEED98" w14:textId="77777777" w:rsidR="00AB30D3" w:rsidRPr="006E03A9" w:rsidRDefault="00AB30D3" w:rsidP="002328D8">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 xml:space="preserve">Mr </w:t>
            </w:r>
            <w:proofErr w:type="spellStart"/>
            <w:r w:rsidRPr="006E03A9">
              <w:rPr>
                <w:rFonts w:ascii="Times New Roman" w:hAnsi="Times New Roman" w:cs="Times New Roman"/>
                <w:color w:val="000000" w:themeColor="text1"/>
                <w:sz w:val="20"/>
                <w:szCs w:val="20"/>
                <w:lang w:val="en-GB"/>
              </w:rPr>
              <w:t>Tomás</w:t>
            </w:r>
            <w:proofErr w:type="spellEnd"/>
            <w:r w:rsidRPr="006E03A9">
              <w:rPr>
                <w:rFonts w:ascii="Times New Roman" w:hAnsi="Times New Roman" w:cs="Times New Roman"/>
                <w:color w:val="000000" w:themeColor="text1"/>
                <w:sz w:val="20"/>
                <w:szCs w:val="20"/>
                <w:lang w:val="en-GB"/>
              </w:rPr>
              <w:t xml:space="preserve"> Cabral</w:t>
            </w:r>
          </w:p>
        </w:tc>
        <w:tc>
          <w:tcPr>
            <w:tcW w:w="4536" w:type="dxa"/>
            <w:shd w:val="clear" w:color="auto" w:fill="F2F2F2" w:themeFill="background1" w:themeFillShade="F2"/>
          </w:tcPr>
          <w:p w14:paraId="641DAA8C" w14:textId="77777777" w:rsidR="00AB30D3" w:rsidRPr="006E03A9" w:rsidRDefault="00AB30D3" w:rsidP="002328D8">
            <w:pPr>
              <w:rPr>
                <w:rFonts w:ascii="Times New Roman" w:hAnsi="Times New Roman" w:cs="Times New Roman"/>
                <w:sz w:val="20"/>
                <w:szCs w:val="20"/>
                <w:lang w:val="en-GB"/>
              </w:rPr>
            </w:pPr>
            <w:r w:rsidRPr="006E03A9">
              <w:rPr>
                <w:rFonts w:ascii="Times New Roman" w:hAnsi="Times New Roman" w:cs="Times New Roman"/>
                <w:sz w:val="20"/>
                <w:szCs w:val="20"/>
                <w:lang w:val="en-GB"/>
              </w:rPr>
              <w:t>Round Robin Testing Programme - LABIMA</w:t>
            </w:r>
          </w:p>
        </w:tc>
        <w:tc>
          <w:tcPr>
            <w:tcW w:w="3402" w:type="dxa"/>
            <w:shd w:val="clear" w:color="auto" w:fill="F2F2F2" w:themeFill="background1" w:themeFillShade="F2"/>
          </w:tcPr>
          <w:p w14:paraId="61249DE4" w14:textId="77777777" w:rsidR="00AB30D3" w:rsidRPr="006E03A9" w:rsidRDefault="00AB30D3" w:rsidP="00D7027B">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University of Florence, Italy</w:t>
            </w:r>
          </w:p>
        </w:tc>
        <w:tc>
          <w:tcPr>
            <w:tcW w:w="2976" w:type="dxa"/>
            <w:shd w:val="clear" w:color="auto" w:fill="F2F2F2" w:themeFill="background1" w:themeFillShade="F2"/>
          </w:tcPr>
          <w:p w14:paraId="54CA1648" w14:textId="77777777" w:rsidR="00AB30D3" w:rsidRPr="006E03A9" w:rsidRDefault="00AB30D3" w:rsidP="00D7027B">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Universi</w:t>
            </w:r>
            <w:r w:rsidR="00D12CB1" w:rsidRPr="006E03A9">
              <w:rPr>
                <w:rFonts w:ascii="Times New Roman" w:hAnsi="Times New Roman" w:cs="Times New Roman"/>
                <w:color w:val="000000" w:themeColor="text1"/>
                <w:sz w:val="20"/>
                <w:szCs w:val="20"/>
                <w:lang w:val="en-GB"/>
              </w:rPr>
              <w:t>ty</w:t>
            </w:r>
            <w:r w:rsidRPr="006E03A9">
              <w:rPr>
                <w:rFonts w:ascii="Times New Roman" w:hAnsi="Times New Roman" w:cs="Times New Roman"/>
                <w:color w:val="000000" w:themeColor="text1"/>
                <w:sz w:val="20"/>
                <w:szCs w:val="20"/>
                <w:lang w:val="en-GB"/>
              </w:rPr>
              <w:t xml:space="preserve"> do Porto, Portugal</w:t>
            </w:r>
          </w:p>
        </w:tc>
      </w:tr>
      <w:tr w:rsidR="00AB30D3" w:rsidRPr="006E03A9" w14:paraId="46D29FB5" w14:textId="77777777" w:rsidTr="0096752A">
        <w:trPr>
          <w:jc w:val="center"/>
        </w:trPr>
        <w:tc>
          <w:tcPr>
            <w:tcW w:w="1554" w:type="dxa"/>
          </w:tcPr>
          <w:p w14:paraId="27C71890" w14:textId="77777777" w:rsidR="00AB30D3" w:rsidRPr="006E03A9" w:rsidRDefault="00AB30D3" w:rsidP="002328D8">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Dr Stuart Walker</w:t>
            </w:r>
          </w:p>
        </w:tc>
        <w:tc>
          <w:tcPr>
            <w:tcW w:w="4536" w:type="dxa"/>
          </w:tcPr>
          <w:p w14:paraId="1C061F43" w14:textId="77777777" w:rsidR="00AB30D3" w:rsidRPr="006E03A9" w:rsidRDefault="00AB30D3" w:rsidP="0096752A">
            <w:pPr>
              <w:rPr>
                <w:rFonts w:ascii="Times New Roman" w:hAnsi="Times New Roman" w:cs="Times New Roman"/>
                <w:sz w:val="20"/>
                <w:szCs w:val="20"/>
                <w:lang w:val="en-GB"/>
              </w:rPr>
            </w:pPr>
            <w:r w:rsidRPr="006E03A9">
              <w:rPr>
                <w:rFonts w:ascii="Times New Roman" w:hAnsi="Times New Roman" w:cs="Times New Roman"/>
                <w:sz w:val="20"/>
                <w:szCs w:val="20"/>
                <w:lang w:val="en-GB"/>
              </w:rPr>
              <w:t xml:space="preserve">Breakwater Integrated Rip-current Turbine Investigation </w:t>
            </w:r>
          </w:p>
        </w:tc>
        <w:tc>
          <w:tcPr>
            <w:tcW w:w="3402" w:type="dxa"/>
          </w:tcPr>
          <w:p w14:paraId="31EA03BD" w14:textId="77777777" w:rsidR="00AB30D3" w:rsidRPr="006E03A9" w:rsidRDefault="00AB30D3" w:rsidP="00D7027B">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University of Florence, Italy</w:t>
            </w:r>
          </w:p>
        </w:tc>
        <w:tc>
          <w:tcPr>
            <w:tcW w:w="2976" w:type="dxa"/>
          </w:tcPr>
          <w:p w14:paraId="799E3E8D" w14:textId="77777777" w:rsidR="00AB30D3" w:rsidRPr="006E03A9" w:rsidRDefault="00AB30D3" w:rsidP="00D7027B">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University of Exeter, U</w:t>
            </w:r>
            <w:r w:rsidR="00D12CB1" w:rsidRPr="006E03A9">
              <w:rPr>
                <w:rFonts w:ascii="Times New Roman" w:hAnsi="Times New Roman" w:cs="Times New Roman"/>
                <w:color w:val="000000" w:themeColor="text1"/>
                <w:sz w:val="20"/>
                <w:szCs w:val="20"/>
                <w:lang w:val="en-GB"/>
              </w:rPr>
              <w:t>K</w:t>
            </w:r>
          </w:p>
        </w:tc>
      </w:tr>
      <w:tr w:rsidR="00AB30D3" w:rsidRPr="006E03A9" w14:paraId="7946158C" w14:textId="77777777" w:rsidTr="00A94E2B">
        <w:trPr>
          <w:jc w:val="center"/>
        </w:trPr>
        <w:tc>
          <w:tcPr>
            <w:tcW w:w="1554" w:type="dxa"/>
            <w:shd w:val="clear" w:color="auto" w:fill="F2F2F2" w:themeFill="background1" w:themeFillShade="F2"/>
          </w:tcPr>
          <w:p w14:paraId="1945BF98" w14:textId="77777777" w:rsidR="00AB30D3" w:rsidRPr="006E03A9" w:rsidRDefault="00AB30D3" w:rsidP="002328D8">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 xml:space="preserve">Mr Bonaventura </w:t>
            </w:r>
            <w:proofErr w:type="spellStart"/>
            <w:r w:rsidRPr="006E03A9">
              <w:rPr>
                <w:rFonts w:ascii="Times New Roman" w:hAnsi="Times New Roman" w:cs="Times New Roman"/>
                <w:color w:val="4472C4" w:themeColor="accent5"/>
                <w:sz w:val="20"/>
                <w:szCs w:val="20"/>
                <w:lang w:val="en-GB"/>
              </w:rPr>
              <w:t>Tagliafierro</w:t>
            </w:r>
            <w:proofErr w:type="spellEnd"/>
          </w:p>
        </w:tc>
        <w:tc>
          <w:tcPr>
            <w:tcW w:w="4536" w:type="dxa"/>
            <w:shd w:val="clear" w:color="auto" w:fill="F2F2F2" w:themeFill="background1" w:themeFillShade="F2"/>
          </w:tcPr>
          <w:p w14:paraId="23D3DFB8" w14:textId="77777777" w:rsidR="00AB30D3" w:rsidRPr="006E03A9" w:rsidRDefault="00AB30D3" w:rsidP="002328D8">
            <w:pP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 xml:space="preserve">A Non-Linear Relationship for Simulating Power Take-off (PTO) Systems in </w:t>
            </w:r>
            <w:proofErr w:type="spellStart"/>
            <w:r w:rsidRPr="006E03A9">
              <w:rPr>
                <w:rFonts w:ascii="Times New Roman" w:hAnsi="Times New Roman" w:cs="Times New Roman"/>
                <w:color w:val="4472C4" w:themeColor="accent5"/>
                <w:sz w:val="20"/>
                <w:szCs w:val="20"/>
                <w:lang w:val="en-GB"/>
              </w:rPr>
              <w:t>DualSPHysics</w:t>
            </w:r>
            <w:proofErr w:type="spellEnd"/>
          </w:p>
        </w:tc>
        <w:tc>
          <w:tcPr>
            <w:tcW w:w="3402" w:type="dxa"/>
            <w:shd w:val="clear" w:color="auto" w:fill="F2F2F2" w:themeFill="background1" w:themeFillShade="F2"/>
          </w:tcPr>
          <w:p w14:paraId="123A63D9" w14:textId="77777777" w:rsidR="00AB30D3" w:rsidRPr="006E03A9" w:rsidRDefault="00AB30D3" w:rsidP="00D7027B">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 xml:space="preserve">University of </w:t>
            </w:r>
            <w:proofErr w:type="spellStart"/>
            <w:r w:rsidRPr="006E03A9">
              <w:rPr>
                <w:rFonts w:ascii="Times New Roman" w:hAnsi="Times New Roman" w:cs="Times New Roman"/>
                <w:color w:val="4472C4" w:themeColor="accent5"/>
                <w:sz w:val="20"/>
                <w:szCs w:val="20"/>
                <w:lang w:val="en-GB"/>
              </w:rPr>
              <w:t>Vigo</w:t>
            </w:r>
            <w:proofErr w:type="spellEnd"/>
            <w:r w:rsidRPr="006E03A9">
              <w:rPr>
                <w:rFonts w:ascii="Times New Roman" w:hAnsi="Times New Roman" w:cs="Times New Roman"/>
                <w:color w:val="4472C4" w:themeColor="accent5"/>
                <w:sz w:val="20"/>
                <w:szCs w:val="20"/>
                <w:lang w:val="en-GB"/>
              </w:rPr>
              <w:t>, Spain</w:t>
            </w:r>
          </w:p>
        </w:tc>
        <w:tc>
          <w:tcPr>
            <w:tcW w:w="2976" w:type="dxa"/>
            <w:shd w:val="clear" w:color="auto" w:fill="F2F2F2" w:themeFill="background1" w:themeFillShade="F2"/>
          </w:tcPr>
          <w:p w14:paraId="651532AD" w14:textId="77777777" w:rsidR="00AB30D3" w:rsidRPr="006E03A9" w:rsidRDefault="00AB30D3" w:rsidP="00D7027B">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University of Salerno, Italy</w:t>
            </w:r>
          </w:p>
        </w:tc>
      </w:tr>
      <w:tr w:rsidR="00AB30D3" w:rsidRPr="006E03A9" w14:paraId="729E3E50" w14:textId="77777777" w:rsidTr="0096752A">
        <w:trPr>
          <w:jc w:val="center"/>
        </w:trPr>
        <w:tc>
          <w:tcPr>
            <w:tcW w:w="1554" w:type="dxa"/>
          </w:tcPr>
          <w:p w14:paraId="10B5A1FC" w14:textId="77777777" w:rsidR="00AB30D3" w:rsidRPr="006E03A9" w:rsidRDefault="00AB30D3" w:rsidP="002328D8">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 xml:space="preserve">Prof Liliana </w:t>
            </w:r>
            <w:proofErr w:type="spellStart"/>
            <w:r w:rsidRPr="006E03A9">
              <w:rPr>
                <w:rFonts w:ascii="Times New Roman" w:hAnsi="Times New Roman" w:cs="Times New Roman"/>
                <w:color w:val="4472C4" w:themeColor="accent5"/>
                <w:sz w:val="20"/>
                <w:szCs w:val="20"/>
                <w:lang w:val="en-GB"/>
              </w:rPr>
              <w:t>Rusu</w:t>
            </w:r>
            <w:proofErr w:type="spellEnd"/>
          </w:p>
        </w:tc>
        <w:tc>
          <w:tcPr>
            <w:tcW w:w="4536" w:type="dxa"/>
          </w:tcPr>
          <w:p w14:paraId="2313F96B" w14:textId="77777777" w:rsidR="00AB30D3" w:rsidRPr="006E03A9" w:rsidRDefault="00AB30D3" w:rsidP="0096752A">
            <w:pPr>
              <w:jc w:val="both"/>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 xml:space="preserve">Evaluation of the future wave power with numerical models </w:t>
            </w:r>
          </w:p>
        </w:tc>
        <w:tc>
          <w:tcPr>
            <w:tcW w:w="3402" w:type="dxa"/>
          </w:tcPr>
          <w:p w14:paraId="5054528A" w14:textId="77777777" w:rsidR="00AB30D3" w:rsidRPr="006E03A9" w:rsidRDefault="00AB30D3" w:rsidP="00F65FC3">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Universi</w:t>
            </w:r>
            <w:r w:rsidR="00F65FC3" w:rsidRPr="006E03A9">
              <w:rPr>
                <w:rFonts w:ascii="Times New Roman" w:hAnsi="Times New Roman" w:cs="Times New Roman"/>
                <w:color w:val="4472C4" w:themeColor="accent5"/>
                <w:sz w:val="20"/>
                <w:szCs w:val="20"/>
                <w:lang w:val="en-GB"/>
              </w:rPr>
              <w:t>ty</w:t>
            </w:r>
            <w:r w:rsidRPr="006E03A9">
              <w:rPr>
                <w:rFonts w:ascii="Times New Roman" w:hAnsi="Times New Roman" w:cs="Times New Roman"/>
                <w:color w:val="4472C4" w:themeColor="accent5"/>
                <w:sz w:val="20"/>
                <w:szCs w:val="20"/>
                <w:lang w:val="en-GB"/>
              </w:rPr>
              <w:t xml:space="preserve"> de Lisbo</w:t>
            </w:r>
            <w:r w:rsidR="00F65FC3" w:rsidRPr="006E03A9">
              <w:rPr>
                <w:rFonts w:ascii="Times New Roman" w:hAnsi="Times New Roman" w:cs="Times New Roman"/>
                <w:color w:val="4472C4" w:themeColor="accent5"/>
                <w:sz w:val="20"/>
                <w:szCs w:val="20"/>
                <w:lang w:val="en-GB"/>
              </w:rPr>
              <w:t>n</w:t>
            </w:r>
            <w:r w:rsidRPr="006E03A9">
              <w:rPr>
                <w:rFonts w:ascii="Times New Roman" w:hAnsi="Times New Roman" w:cs="Times New Roman"/>
                <w:color w:val="4472C4" w:themeColor="accent5"/>
                <w:sz w:val="20"/>
                <w:szCs w:val="20"/>
                <w:lang w:val="en-GB"/>
              </w:rPr>
              <w:t>, Portugal</w:t>
            </w:r>
          </w:p>
        </w:tc>
        <w:tc>
          <w:tcPr>
            <w:tcW w:w="2976" w:type="dxa"/>
          </w:tcPr>
          <w:p w14:paraId="4DEF5BB6" w14:textId="77777777" w:rsidR="00AB30D3" w:rsidRPr="006E03A9" w:rsidRDefault="00AB30D3" w:rsidP="00D7027B">
            <w:pPr>
              <w:jc w:val="center"/>
              <w:rPr>
                <w:rFonts w:ascii="Times New Roman" w:hAnsi="Times New Roman" w:cs="Times New Roman"/>
                <w:color w:val="4472C4" w:themeColor="accent5"/>
                <w:sz w:val="20"/>
                <w:szCs w:val="20"/>
                <w:lang w:val="en-GB"/>
              </w:rPr>
            </w:pPr>
            <w:proofErr w:type="spellStart"/>
            <w:r w:rsidRPr="006E03A9">
              <w:rPr>
                <w:rFonts w:ascii="Times New Roman" w:hAnsi="Times New Roman" w:cs="Times New Roman"/>
                <w:color w:val="4472C4" w:themeColor="accent5"/>
                <w:sz w:val="20"/>
                <w:szCs w:val="20"/>
                <w:lang w:val="en-GB"/>
              </w:rPr>
              <w:t>Dunarea</w:t>
            </w:r>
            <w:proofErr w:type="spellEnd"/>
            <w:r w:rsidRPr="006E03A9">
              <w:rPr>
                <w:rFonts w:ascii="Times New Roman" w:hAnsi="Times New Roman" w:cs="Times New Roman"/>
                <w:color w:val="4472C4" w:themeColor="accent5"/>
                <w:sz w:val="20"/>
                <w:szCs w:val="20"/>
                <w:lang w:val="en-GB"/>
              </w:rPr>
              <w:t xml:space="preserve"> de Jos Un</w:t>
            </w:r>
            <w:r w:rsidR="00D12CB1" w:rsidRPr="006E03A9">
              <w:rPr>
                <w:rFonts w:ascii="Times New Roman" w:hAnsi="Times New Roman" w:cs="Times New Roman"/>
                <w:color w:val="4472C4" w:themeColor="accent5"/>
                <w:sz w:val="20"/>
                <w:szCs w:val="20"/>
                <w:lang w:val="en-GB"/>
              </w:rPr>
              <w:t xml:space="preserve">i.  Galati, </w:t>
            </w:r>
            <w:r w:rsidRPr="006E03A9">
              <w:rPr>
                <w:rFonts w:ascii="Times New Roman" w:hAnsi="Times New Roman" w:cs="Times New Roman"/>
                <w:color w:val="4472C4" w:themeColor="accent5"/>
                <w:sz w:val="20"/>
                <w:szCs w:val="20"/>
                <w:lang w:val="en-GB"/>
              </w:rPr>
              <w:t>Romania</w:t>
            </w:r>
          </w:p>
        </w:tc>
      </w:tr>
      <w:tr w:rsidR="00AB30D3" w:rsidRPr="006E03A9" w14:paraId="40FF3DEB" w14:textId="77777777" w:rsidTr="00A94E2B">
        <w:trPr>
          <w:jc w:val="center"/>
        </w:trPr>
        <w:tc>
          <w:tcPr>
            <w:tcW w:w="1554" w:type="dxa"/>
            <w:tcBorders>
              <w:bottom w:val="single" w:sz="4" w:space="0" w:color="auto"/>
            </w:tcBorders>
            <w:shd w:val="clear" w:color="auto" w:fill="F2F2F2" w:themeFill="background1" w:themeFillShade="F2"/>
          </w:tcPr>
          <w:p w14:paraId="3BC9842A" w14:textId="77777777" w:rsidR="00AB30D3" w:rsidRPr="006E03A9" w:rsidRDefault="00AB30D3" w:rsidP="002328D8">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lastRenderedPageBreak/>
              <w:t xml:space="preserve">Dr </w:t>
            </w:r>
            <w:proofErr w:type="spellStart"/>
            <w:r w:rsidRPr="006E03A9">
              <w:rPr>
                <w:rFonts w:ascii="Times New Roman" w:hAnsi="Times New Roman" w:cs="Times New Roman"/>
                <w:color w:val="000000" w:themeColor="text1"/>
                <w:sz w:val="20"/>
                <w:szCs w:val="20"/>
                <w:lang w:val="en-GB"/>
              </w:rPr>
              <w:t>Dogan</w:t>
            </w:r>
            <w:proofErr w:type="spellEnd"/>
            <w:r w:rsidRPr="006E03A9">
              <w:rPr>
                <w:rFonts w:ascii="Times New Roman" w:hAnsi="Times New Roman" w:cs="Times New Roman"/>
                <w:color w:val="000000" w:themeColor="text1"/>
                <w:sz w:val="20"/>
                <w:szCs w:val="20"/>
                <w:lang w:val="en-GB"/>
              </w:rPr>
              <w:t xml:space="preserve"> </w:t>
            </w:r>
            <w:proofErr w:type="spellStart"/>
            <w:r w:rsidRPr="006E03A9">
              <w:rPr>
                <w:rFonts w:ascii="Times New Roman" w:hAnsi="Times New Roman" w:cs="Times New Roman"/>
                <w:color w:val="000000" w:themeColor="text1"/>
                <w:sz w:val="20"/>
                <w:szCs w:val="20"/>
                <w:lang w:val="en-GB"/>
              </w:rPr>
              <w:t>Kisacik</w:t>
            </w:r>
            <w:proofErr w:type="spellEnd"/>
          </w:p>
        </w:tc>
        <w:tc>
          <w:tcPr>
            <w:tcW w:w="4536" w:type="dxa"/>
            <w:tcBorders>
              <w:bottom w:val="single" w:sz="4" w:space="0" w:color="auto"/>
            </w:tcBorders>
            <w:shd w:val="clear" w:color="auto" w:fill="F2F2F2" w:themeFill="background1" w:themeFillShade="F2"/>
          </w:tcPr>
          <w:p w14:paraId="3CE017E6" w14:textId="77777777" w:rsidR="00AB30D3" w:rsidRPr="006E03A9" w:rsidRDefault="00AB30D3" w:rsidP="002328D8">
            <w:pPr>
              <w:rPr>
                <w:rFonts w:ascii="Times New Roman" w:hAnsi="Times New Roman" w:cs="Times New Roman"/>
                <w:sz w:val="20"/>
                <w:szCs w:val="20"/>
                <w:lang w:val="en-GB"/>
              </w:rPr>
            </w:pPr>
            <w:r w:rsidRPr="006E03A9">
              <w:rPr>
                <w:rFonts w:ascii="Times New Roman" w:hAnsi="Times New Roman" w:cs="Times New Roman"/>
                <w:sz w:val="20"/>
                <w:szCs w:val="20"/>
                <w:lang w:val="en-GB"/>
              </w:rPr>
              <w:t>Round Robin Testing Programme</w:t>
            </w:r>
          </w:p>
        </w:tc>
        <w:tc>
          <w:tcPr>
            <w:tcW w:w="3402" w:type="dxa"/>
            <w:tcBorders>
              <w:bottom w:val="single" w:sz="4" w:space="0" w:color="auto"/>
            </w:tcBorders>
            <w:shd w:val="clear" w:color="auto" w:fill="F2F2F2" w:themeFill="background1" w:themeFillShade="F2"/>
          </w:tcPr>
          <w:p w14:paraId="7C01A7D2" w14:textId="77777777" w:rsidR="00AB30D3" w:rsidRPr="006E03A9" w:rsidRDefault="00AB30D3" w:rsidP="00D7027B">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Ghent University, Belgium</w:t>
            </w:r>
          </w:p>
        </w:tc>
        <w:tc>
          <w:tcPr>
            <w:tcW w:w="2976" w:type="dxa"/>
            <w:tcBorders>
              <w:bottom w:val="single" w:sz="4" w:space="0" w:color="auto"/>
            </w:tcBorders>
            <w:shd w:val="clear" w:color="auto" w:fill="F2F2F2" w:themeFill="background1" w:themeFillShade="F2"/>
          </w:tcPr>
          <w:p w14:paraId="66901840" w14:textId="77777777" w:rsidR="00AB30D3" w:rsidRPr="006E03A9" w:rsidRDefault="00AB30D3" w:rsidP="00D7027B">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​Institute of Marine Sciences and Technology, Turkey</w:t>
            </w:r>
          </w:p>
        </w:tc>
      </w:tr>
    </w:tbl>
    <w:p w14:paraId="1AF74514" w14:textId="77777777" w:rsidR="00A11269" w:rsidRPr="006E03A9" w:rsidRDefault="002328D8" w:rsidP="00824E6A">
      <w:pPr>
        <w:rPr>
          <w:rFonts w:ascii="Times New Roman" w:eastAsia="Times New Roman" w:hAnsi="Times New Roman" w:cs="Times New Roman"/>
          <w:sz w:val="24"/>
          <w:szCs w:val="24"/>
          <w:lang w:val="en-GB"/>
        </w:rPr>
      </w:pPr>
      <w:r w:rsidRPr="006E03A9">
        <w:rPr>
          <w:rFonts w:ascii="Times New Roman" w:eastAsia="Times New Roman" w:hAnsi="Times New Roman" w:cs="Times New Roman"/>
          <w:b/>
          <w:sz w:val="24"/>
          <w:szCs w:val="24"/>
          <w:lang w:val="en-GB"/>
        </w:rPr>
        <w:t xml:space="preserve">Table </w:t>
      </w:r>
      <w:r w:rsidR="00824E6A" w:rsidRPr="006E03A9">
        <w:rPr>
          <w:rFonts w:ascii="Times New Roman" w:eastAsia="Times New Roman" w:hAnsi="Times New Roman" w:cs="Times New Roman"/>
          <w:b/>
          <w:sz w:val="24"/>
          <w:szCs w:val="24"/>
          <w:lang w:val="en-GB"/>
        </w:rPr>
        <w:t>7</w:t>
      </w:r>
      <w:r w:rsidRPr="006E03A9">
        <w:rPr>
          <w:rFonts w:ascii="Times New Roman" w:eastAsia="Times New Roman" w:hAnsi="Times New Roman" w:cs="Times New Roman"/>
          <w:b/>
          <w:sz w:val="24"/>
          <w:szCs w:val="24"/>
          <w:lang w:val="en-GB"/>
        </w:rPr>
        <w:t>.</w:t>
      </w:r>
      <w:r w:rsidRPr="006E03A9">
        <w:rPr>
          <w:rFonts w:ascii="Times New Roman" w:eastAsia="Times New Roman" w:hAnsi="Times New Roman" w:cs="Times New Roman"/>
          <w:sz w:val="24"/>
          <w:szCs w:val="24"/>
          <w:lang w:val="en-GB"/>
        </w:rPr>
        <w:t xml:space="preserve"> List of STSMs corresponding to the </w:t>
      </w:r>
      <w:proofErr w:type="spellStart"/>
      <w:r w:rsidRPr="006E03A9">
        <w:rPr>
          <w:rFonts w:ascii="Times New Roman" w:eastAsia="Times New Roman" w:hAnsi="Times New Roman" w:cs="Times New Roman"/>
          <w:sz w:val="24"/>
          <w:szCs w:val="24"/>
          <w:lang w:val="en-GB"/>
        </w:rPr>
        <w:t>fith</w:t>
      </w:r>
      <w:proofErr w:type="spellEnd"/>
      <w:r w:rsidRPr="006E03A9">
        <w:rPr>
          <w:rFonts w:ascii="Times New Roman" w:eastAsia="Times New Roman" w:hAnsi="Times New Roman" w:cs="Times New Roman"/>
          <w:sz w:val="24"/>
          <w:szCs w:val="24"/>
          <w:lang w:val="en-GB"/>
        </w:rPr>
        <w:t xml:space="preserve"> call.</w:t>
      </w:r>
    </w:p>
    <w:p w14:paraId="1B21C88A" w14:textId="77777777" w:rsidR="00054FD4" w:rsidRPr="006E03A9" w:rsidRDefault="00054FD4" w:rsidP="00A11269">
      <w:pPr>
        <w:spacing w:after="0" w:line="240" w:lineRule="auto"/>
        <w:ind w:left="284" w:hanging="284"/>
        <w:rPr>
          <w:rFonts w:ascii="Times New Roman" w:eastAsia="Times New Roman" w:hAnsi="Times New Roman" w:cs="Times New Roman"/>
          <w:sz w:val="24"/>
          <w:szCs w:val="24"/>
          <w:lang w:val="en-GB"/>
        </w:rPr>
      </w:pPr>
    </w:p>
    <w:tbl>
      <w:tblPr>
        <w:tblStyle w:val="Tablaconcuadrcula"/>
        <w:tblW w:w="138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5056"/>
        <w:gridCol w:w="3792"/>
        <w:gridCol w:w="3317"/>
      </w:tblGrid>
      <w:tr w:rsidR="00AB30D3" w:rsidRPr="006E03A9" w14:paraId="1858D7CF" w14:textId="77777777" w:rsidTr="00A94E2B">
        <w:trPr>
          <w:jc w:val="center"/>
        </w:trPr>
        <w:tc>
          <w:tcPr>
            <w:tcW w:w="1554" w:type="dxa"/>
            <w:tcBorders>
              <w:top w:val="single" w:sz="4" w:space="0" w:color="auto"/>
              <w:bottom w:val="single" w:sz="4" w:space="0" w:color="auto"/>
            </w:tcBorders>
            <w:shd w:val="clear" w:color="auto" w:fill="D9D9D9" w:themeFill="background1" w:themeFillShade="D9"/>
          </w:tcPr>
          <w:p w14:paraId="7A17196A" w14:textId="77777777" w:rsidR="00AB30D3" w:rsidRPr="006E03A9" w:rsidRDefault="00AB30D3" w:rsidP="00677908">
            <w:pPr>
              <w:jc w:val="center"/>
              <w:rPr>
                <w:rFonts w:ascii="Times New Roman" w:hAnsi="Times New Roman" w:cs="Times New Roman"/>
                <w:b/>
                <w:lang w:val="en-GB"/>
              </w:rPr>
            </w:pPr>
            <w:r w:rsidRPr="006E03A9">
              <w:rPr>
                <w:rFonts w:ascii="Times New Roman" w:hAnsi="Times New Roman" w:cs="Times New Roman"/>
                <w:b/>
                <w:lang w:val="en-GB"/>
              </w:rPr>
              <w:t>Name</w:t>
            </w:r>
          </w:p>
        </w:tc>
        <w:tc>
          <w:tcPr>
            <w:tcW w:w="4536" w:type="dxa"/>
            <w:tcBorders>
              <w:top w:val="single" w:sz="4" w:space="0" w:color="auto"/>
              <w:bottom w:val="single" w:sz="4" w:space="0" w:color="auto"/>
            </w:tcBorders>
            <w:shd w:val="clear" w:color="auto" w:fill="D9D9D9" w:themeFill="background1" w:themeFillShade="D9"/>
          </w:tcPr>
          <w:p w14:paraId="6336FC0E" w14:textId="77777777" w:rsidR="00AB30D3" w:rsidRPr="006E03A9" w:rsidRDefault="00AB30D3" w:rsidP="00677908">
            <w:pPr>
              <w:jc w:val="center"/>
              <w:rPr>
                <w:rFonts w:ascii="Times New Roman" w:hAnsi="Times New Roman" w:cs="Times New Roman"/>
                <w:b/>
                <w:lang w:val="en-GB"/>
              </w:rPr>
            </w:pPr>
            <w:r w:rsidRPr="006E03A9">
              <w:rPr>
                <w:rFonts w:ascii="Times New Roman" w:hAnsi="Times New Roman" w:cs="Times New Roman"/>
                <w:b/>
                <w:lang w:val="en-GB"/>
              </w:rPr>
              <w:t>Title of the application</w:t>
            </w:r>
          </w:p>
        </w:tc>
        <w:tc>
          <w:tcPr>
            <w:tcW w:w="3402" w:type="dxa"/>
            <w:tcBorders>
              <w:top w:val="single" w:sz="4" w:space="0" w:color="auto"/>
              <w:bottom w:val="single" w:sz="4" w:space="0" w:color="auto"/>
            </w:tcBorders>
            <w:shd w:val="clear" w:color="auto" w:fill="D9D9D9" w:themeFill="background1" w:themeFillShade="D9"/>
          </w:tcPr>
          <w:p w14:paraId="4F708B5D" w14:textId="77777777" w:rsidR="00AB30D3" w:rsidRPr="006E03A9" w:rsidRDefault="00AB30D3" w:rsidP="00D7027B">
            <w:pPr>
              <w:jc w:val="center"/>
              <w:rPr>
                <w:rFonts w:ascii="Times New Roman" w:hAnsi="Times New Roman" w:cs="Times New Roman"/>
                <w:b/>
                <w:lang w:val="en-GB"/>
              </w:rPr>
            </w:pPr>
            <w:r w:rsidRPr="006E03A9">
              <w:rPr>
                <w:rFonts w:ascii="Times New Roman" w:hAnsi="Times New Roman" w:cs="Times New Roman"/>
                <w:b/>
                <w:lang w:val="en-GB"/>
              </w:rPr>
              <w:t>Host institution</w:t>
            </w:r>
          </w:p>
        </w:tc>
        <w:tc>
          <w:tcPr>
            <w:tcW w:w="2976" w:type="dxa"/>
            <w:tcBorders>
              <w:top w:val="single" w:sz="4" w:space="0" w:color="auto"/>
              <w:bottom w:val="single" w:sz="4" w:space="0" w:color="auto"/>
            </w:tcBorders>
            <w:shd w:val="clear" w:color="auto" w:fill="D9D9D9" w:themeFill="background1" w:themeFillShade="D9"/>
          </w:tcPr>
          <w:p w14:paraId="2B9F464E" w14:textId="77777777" w:rsidR="00AB30D3" w:rsidRPr="006E03A9" w:rsidRDefault="00AB30D3" w:rsidP="00D7027B">
            <w:pPr>
              <w:jc w:val="center"/>
              <w:rPr>
                <w:rFonts w:ascii="Times New Roman" w:hAnsi="Times New Roman" w:cs="Times New Roman"/>
                <w:b/>
                <w:lang w:val="en-GB"/>
              </w:rPr>
            </w:pPr>
            <w:r w:rsidRPr="006E03A9">
              <w:rPr>
                <w:rFonts w:ascii="Times New Roman" w:hAnsi="Times New Roman" w:cs="Times New Roman"/>
                <w:b/>
                <w:lang w:val="en-GB"/>
              </w:rPr>
              <w:t>Home institution</w:t>
            </w:r>
          </w:p>
        </w:tc>
      </w:tr>
      <w:tr w:rsidR="00AB30D3" w:rsidRPr="006E03A9" w14:paraId="2CFFDB15" w14:textId="77777777" w:rsidTr="0096752A">
        <w:trPr>
          <w:jc w:val="center"/>
        </w:trPr>
        <w:tc>
          <w:tcPr>
            <w:tcW w:w="1554" w:type="dxa"/>
            <w:tcBorders>
              <w:top w:val="single" w:sz="4" w:space="0" w:color="auto"/>
            </w:tcBorders>
          </w:tcPr>
          <w:p w14:paraId="235BDFE4" w14:textId="77777777" w:rsidR="00AB30D3" w:rsidRPr="006E03A9" w:rsidRDefault="00AB30D3" w:rsidP="00AB30D3">
            <w:pPr>
              <w:jc w:val="center"/>
              <w:rPr>
                <w:rFonts w:ascii="Times New Roman" w:hAnsi="Times New Roman" w:cs="Times New Roman"/>
                <w:sz w:val="20"/>
                <w:szCs w:val="20"/>
                <w:lang w:val="en-GB"/>
              </w:rPr>
            </w:pPr>
            <w:r w:rsidRPr="006E03A9">
              <w:rPr>
                <w:rFonts w:ascii="Times New Roman" w:hAnsi="Times New Roman" w:cs="Times New Roman"/>
                <w:sz w:val="20"/>
                <w:szCs w:val="20"/>
                <w:lang w:val="en-GB"/>
              </w:rPr>
              <w:t xml:space="preserve">Dr </w:t>
            </w:r>
            <w:proofErr w:type="spellStart"/>
            <w:r w:rsidRPr="006E03A9">
              <w:rPr>
                <w:rFonts w:ascii="Times New Roman" w:hAnsi="Times New Roman" w:cs="Times New Roman"/>
                <w:sz w:val="20"/>
                <w:szCs w:val="20"/>
                <w:lang w:val="en-GB"/>
              </w:rPr>
              <w:t>Theodoros</w:t>
            </w:r>
            <w:proofErr w:type="spellEnd"/>
            <w:r w:rsidRPr="006E03A9">
              <w:rPr>
                <w:rFonts w:ascii="Times New Roman" w:hAnsi="Times New Roman" w:cs="Times New Roman"/>
                <w:sz w:val="20"/>
                <w:szCs w:val="20"/>
                <w:lang w:val="en-GB"/>
              </w:rPr>
              <w:t xml:space="preserve"> </w:t>
            </w:r>
            <w:proofErr w:type="spellStart"/>
            <w:r w:rsidRPr="006E03A9">
              <w:rPr>
                <w:rFonts w:ascii="Times New Roman" w:hAnsi="Times New Roman" w:cs="Times New Roman"/>
                <w:sz w:val="20"/>
                <w:szCs w:val="20"/>
                <w:lang w:val="en-GB"/>
              </w:rPr>
              <w:t>Maniatis</w:t>
            </w:r>
            <w:proofErr w:type="spellEnd"/>
          </w:p>
        </w:tc>
        <w:tc>
          <w:tcPr>
            <w:tcW w:w="4536" w:type="dxa"/>
            <w:tcBorders>
              <w:top w:val="single" w:sz="4" w:space="0" w:color="auto"/>
            </w:tcBorders>
          </w:tcPr>
          <w:p w14:paraId="16A8F071" w14:textId="77777777" w:rsidR="00AB30D3" w:rsidRPr="006E03A9" w:rsidRDefault="00677908" w:rsidP="00AB30D3">
            <w:pPr>
              <w:jc w:val="both"/>
              <w:rPr>
                <w:rFonts w:ascii="Times New Roman" w:hAnsi="Times New Roman" w:cs="Times New Roman"/>
                <w:sz w:val="20"/>
                <w:szCs w:val="20"/>
                <w:lang w:val="en-GB"/>
              </w:rPr>
            </w:pPr>
            <w:r w:rsidRPr="006E03A9">
              <w:rPr>
                <w:rFonts w:ascii="Times New Roman" w:hAnsi="Times New Roman" w:cs="Times New Roman"/>
                <w:sz w:val="20"/>
                <w:szCs w:val="20"/>
                <w:lang w:val="en-GB"/>
              </w:rPr>
              <w:t>European Green ports</w:t>
            </w:r>
          </w:p>
        </w:tc>
        <w:tc>
          <w:tcPr>
            <w:tcW w:w="3402" w:type="dxa"/>
            <w:tcBorders>
              <w:top w:val="single" w:sz="4" w:space="0" w:color="auto"/>
            </w:tcBorders>
          </w:tcPr>
          <w:p w14:paraId="6A1CE4E2" w14:textId="77777777" w:rsidR="00AB30D3" w:rsidRPr="006E03A9" w:rsidRDefault="00AB30D3" w:rsidP="00D7027B">
            <w:pPr>
              <w:jc w:val="center"/>
              <w:rPr>
                <w:rFonts w:ascii="Times New Roman" w:hAnsi="Times New Roman" w:cs="Times New Roman"/>
                <w:sz w:val="20"/>
                <w:szCs w:val="20"/>
                <w:lang w:val="en-GB"/>
              </w:rPr>
            </w:pPr>
            <w:r w:rsidRPr="006E03A9">
              <w:rPr>
                <w:rFonts w:ascii="Times New Roman" w:hAnsi="Times New Roman" w:cs="Times New Roman"/>
                <w:sz w:val="20"/>
                <w:szCs w:val="20"/>
                <w:lang w:val="en-GB"/>
              </w:rPr>
              <w:t xml:space="preserve">Ghent University, </w:t>
            </w:r>
            <w:proofErr w:type="spellStart"/>
            <w:r w:rsidRPr="006E03A9">
              <w:rPr>
                <w:rFonts w:ascii="Times New Roman" w:hAnsi="Times New Roman" w:cs="Times New Roman"/>
                <w:sz w:val="20"/>
                <w:szCs w:val="20"/>
                <w:lang w:val="en-GB"/>
              </w:rPr>
              <w:t>Belgiun</w:t>
            </w:r>
            <w:proofErr w:type="spellEnd"/>
          </w:p>
        </w:tc>
        <w:tc>
          <w:tcPr>
            <w:tcW w:w="2976" w:type="dxa"/>
            <w:tcBorders>
              <w:top w:val="single" w:sz="4" w:space="0" w:color="auto"/>
            </w:tcBorders>
          </w:tcPr>
          <w:p w14:paraId="71859707" w14:textId="77777777" w:rsidR="00AB30D3" w:rsidRPr="006E03A9" w:rsidRDefault="00AB30D3" w:rsidP="00D7027B">
            <w:pPr>
              <w:jc w:val="center"/>
              <w:rPr>
                <w:rFonts w:ascii="Times New Roman" w:hAnsi="Times New Roman" w:cs="Times New Roman"/>
                <w:sz w:val="20"/>
                <w:szCs w:val="20"/>
                <w:lang w:val="en-GB"/>
              </w:rPr>
            </w:pPr>
            <w:r w:rsidRPr="006E03A9">
              <w:rPr>
                <w:rFonts w:ascii="Times New Roman" w:hAnsi="Times New Roman" w:cs="Times New Roman"/>
                <w:sz w:val="20"/>
                <w:szCs w:val="20"/>
                <w:lang w:val="en-GB"/>
              </w:rPr>
              <w:t>Ship Procurement S.A, Greece</w:t>
            </w:r>
          </w:p>
        </w:tc>
      </w:tr>
      <w:tr w:rsidR="00AB30D3" w:rsidRPr="006E03A9" w14:paraId="1596FC09" w14:textId="77777777" w:rsidTr="00A94E2B">
        <w:trPr>
          <w:jc w:val="center"/>
        </w:trPr>
        <w:tc>
          <w:tcPr>
            <w:tcW w:w="1554" w:type="dxa"/>
            <w:shd w:val="clear" w:color="auto" w:fill="F2F2F2" w:themeFill="background1" w:themeFillShade="F2"/>
          </w:tcPr>
          <w:p w14:paraId="6E849210" w14:textId="77777777" w:rsidR="00AB30D3" w:rsidRPr="006E03A9" w:rsidRDefault="00AB30D3" w:rsidP="00AB30D3">
            <w:pPr>
              <w:jc w:val="center"/>
              <w:rPr>
                <w:rFonts w:ascii="Times New Roman" w:hAnsi="Times New Roman" w:cs="Times New Roman"/>
                <w:sz w:val="20"/>
                <w:szCs w:val="20"/>
                <w:lang w:val="en-GB"/>
              </w:rPr>
            </w:pPr>
            <w:r w:rsidRPr="006E03A9">
              <w:rPr>
                <w:rFonts w:ascii="Times New Roman" w:hAnsi="Times New Roman" w:cs="Times New Roman"/>
                <w:sz w:val="20"/>
                <w:szCs w:val="20"/>
                <w:lang w:val="en-GB"/>
              </w:rPr>
              <w:t xml:space="preserve">Dr </w:t>
            </w:r>
            <w:proofErr w:type="spellStart"/>
            <w:r w:rsidRPr="006E03A9">
              <w:rPr>
                <w:rFonts w:ascii="Times New Roman" w:hAnsi="Times New Roman" w:cs="Times New Roman"/>
                <w:sz w:val="20"/>
                <w:szCs w:val="20"/>
                <w:lang w:val="en-GB"/>
              </w:rPr>
              <w:t>Gülizar</w:t>
            </w:r>
            <w:proofErr w:type="spellEnd"/>
            <w:r w:rsidRPr="006E03A9">
              <w:rPr>
                <w:rFonts w:ascii="Times New Roman" w:hAnsi="Times New Roman" w:cs="Times New Roman"/>
                <w:sz w:val="20"/>
                <w:szCs w:val="20"/>
                <w:lang w:val="en-GB"/>
              </w:rPr>
              <w:t xml:space="preserve"> </w:t>
            </w:r>
            <w:proofErr w:type="spellStart"/>
            <w:r w:rsidRPr="006E03A9">
              <w:rPr>
                <w:rFonts w:ascii="Times New Roman" w:hAnsi="Times New Roman" w:cs="Times New Roman"/>
                <w:sz w:val="20"/>
                <w:szCs w:val="20"/>
                <w:lang w:val="en-GB"/>
              </w:rPr>
              <w:t>Özyurt</w:t>
            </w:r>
            <w:proofErr w:type="spellEnd"/>
            <w:r w:rsidRPr="006E03A9">
              <w:rPr>
                <w:rFonts w:ascii="Times New Roman" w:hAnsi="Times New Roman" w:cs="Times New Roman"/>
                <w:sz w:val="20"/>
                <w:szCs w:val="20"/>
                <w:lang w:val="en-GB"/>
              </w:rPr>
              <w:t xml:space="preserve"> </w:t>
            </w:r>
            <w:proofErr w:type="spellStart"/>
            <w:r w:rsidRPr="006E03A9">
              <w:rPr>
                <w:rFonts w:ascii="Times New Roman" w:hAnsi="Times New Roman" w:cs="Times New Roman"/>
                <w:sz w:val="20"/>
                <w:szCs w:val="20"/>
                <w:lang w:val="en-GB"/>
              </w:rPr>
              <w:t>Tarakcıoğlu</w:t>
            </w:r>
            <w:proofErr w:type="spellEnd"/>
          </w:p>
        </w:tc>
        <w:tc>
          <w:tcPr>
            <w:tcW w:w="4536" w:type="dxa"/>
            <w:shd w:val="clear" w:color="auto" w:fill="F2F2F2" w:themeFill="background1" w:themeFillShade="F2"/>
          </w:tcPr>
          <w:p w14:paraId="6EE45D0E" w14:textId="77777777" w:rsidR="00AB30D3" w:rsidRPr="006E03A9" w:rsidRDefault="00677908" w:rsidP="00677908">
            <w:pPr>
              <w:jc w:val="both"/>
              <w:rPr>
                <w:rFonts w:ascii="Times New Roman" w:hAnsi="Times New Roman" w:cs="Times New Roman"/>
                <w:sz w:val="20"/>
                <w:szCs w:val="20"/>
                <w:lang w:val="en-GB"/>
              </w:rPr>
            </w:pPr>
            <w:r w:rsidRPr="006E03A9">
              <w:rPr>
                <w:rFonts w:ascii="Times New Roman" w:hAnsi="Times New Roman" w:cs="Times New Roman"/>
                <w:sz w:val="20"/>
                <w:szCs w:val="20"/>
                <w:lang w:val="en-GB"/>
              </w:rPr>
              <w:t>Post-processing of WEC experimental and field data for decision support system flowchart of WEC-Existing Breakwater Integration</w:t>
            </w:r>
          </w:p>
        </w:tc>
        <w:tc>
          <w:tcPr>
            <w:tcW w:w="3402" w:type="dxa"/>
            <w:shd w:val="clear" w:color="auto" w:fill="F2F2F2" w:themeFill="background1" w:themeFillShade="F2"/>
          </w:tcPr>
          <w:p w14:paraId="49D2DBFE" w14:textId="77777777" w:rsidR="00AB30D3" w:rsidRPr="006E03A9" w:rsidRDefault="00AB30D3" w:rsidP="00D7027B">
            <w:pPr>
              <w:jc w:val="center"/>
              <w:rPr>
                <w:rFonts w:ascii="Times New Roman" w:hAnsi="Times New Roman" w:cs="Times New Roman"/>
                <w:sz w:val="20"/>
                <w:szCs w:val="20"/>
                <w:lang w:val="en-GB"/>
              </w:rPr>
            </w:pPr>
            <w:r w:rsidRPr="006E03A9">
              <w:rPr>
                <w:rFonts w:ascii="Times New Roman" w:hAnsi="Times New Roman" w:cs="Times New Roman"/>
                <w:sz w:val="20"/>
                <w:szCs w:val="20"/>
                <w:lang w:val="en-GB"/>
              </w:rPr>
              <w:t xml:space="preserve">Ghent University, </w:t>
            </w:r>
            <w:proofErr w:type="spellStart"/>
            <w:r w:rsidRPr="006E03A9">
              <w:rPr>
                <w:rFonts w:ascii="Times New Roman" w:hAnsi="Times New Roman" w:cs="Times New Roman"/>
                <w:sz w:val="20"/>
                <w:szCs w:val="20"/>
                <w:lang w:val="en-GB"/>
              </w:rPr>
              <w:t>Belgiun</w:t>
            </w:r>
            <w:proofErr w:type="spellEnd"/>
          </w:p>
        </w:tc>
        <w:tc>
          <w:tcPr>
            <w:tcW w:w="2976" w:type="dxa"/>
            <w:shd w:val="clear" w:color="auto" w:fill="F2F2F2" w:themeFill="background1" w:themeFillShade="F2"/>
          </w:tcPr>
          <w:p w14:paraId="394E8D7E" w14:textId="77777777" w:rsidR="00AB30D3" w:rsidRPr="006E03A9" w:rsidRDefault="00AB30D3" w:rsidP="00D7027B">
            <w:pPr>
              <w:jc w:val="center"/>
              <w:rPr>
                <w:rFonts w:ascii="Times New Roman" w:hAnsi="Times New Roman" w:cs="Times New Roman"/>
                <w:sz w:val="20"/>
                <w:szCs w:val="20"/>
                <w:lang w:val="en-GB"/>
              </w:rPr>
            </w:pPr>
            <w:r w:rsidRPr="006E03A9">
              <w:rPr>
                <w:rFonts w:ascii="Times New Roman" w:hAnsi="Times New Roman" w:cs="Times New Roman"/>
                <w:sz w:val="20"/>
                <w:szCs w:val="20"/>
                <w:lang w:val="en-GB"/>
              </w:rPr>
              <w:t>Middle East Technical University, Turkey</w:t>
            </w:r>
          </w:p>
        </w:tc>
      </w:tr>
      <w:tr w:rsidR="00AB30D3" w:rsidRPr="006E03A9" w14:paraId="55047609" w14:textId="77777777" w:rsidTr="0096752A">
        <w:trPr>
          <w:jc w:val="center"/>
        </w:trPr>
        <w:tc>
          <w:tcPr>
            <w:tcW w:w="1554" w:type="dxa"/>
          </w:tcPr>
          <w:p w14:paraId="5C4F8FE7" w14:textId="77777777" w:rsidR="00AB30D3" w:rsidRPr="006E03A9" w:rsidRDefault="00AB30D3" w:rsidP="00AB30D3">
            <w:pPr>
              <w:jc w:val="center"/>
              <w:rPr>
                <w:rFonts w:ascii="Times New Roman" w:hAnsi="Times New Roman" w:cs="Times New Roman"/>
                <w:sz w:val="20"/>
                <w:szCs w:val="20"/>
                <w:lang w:val="en-GB"/>
              </w:rPr>
            </w:pPr>
            <w:r w:rsidRPr="006E03A9">
              <w:rPr>
                <w:rFonts w:ascii="Times New Roman" w:hAnsi="Times New Roman" w:cs="Times New Roman"/>
                <w:sz w:val="20"/>
                <w:szCs w:val="20"/>
                <w:lang w:val="en-GB"/>
              </w:rPr>
              <w:t xml:space="preserve">Nikon </w:t>
            </w:r>
            <w:proofErr w:type="spellStart"/>
            <w:r w:rsidRPr="006E03A9">
              <w:rPr>
                <w:rFonts w:ascii="Times New Roman" w:hAnsi="Times New Roman" w:cs="Times New Roman"/>
                <w:sz w:val="20"/>
                <w:szCs w:val="20"/>
                <w:lang w:val="en-GB"/>
              </w:rPr>
              <w:t>Vidjajev</w:t>
            </w:r>
            <w:proofErr w:type="spellEnd"/>
          </w:p>
        </w:tc>
        <w:tc>
          <w:tcPr>
            <w:tcW w:w="4536" w:type="dxa"/>
          </w:tcPr>
          <w:p w14:paraId="73507851" w14:textId="77777777" w:rsidR="00AB30D3" w:rsidRPr="006E03A9" w:rsidRDefault="00677908" w:rsidP="00677908">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Digital-physical convergence of wave energy conversion</w:t>
            </w:r>
          </w:p>
        </w:tc>
        <w:tc>
          <w:tcPr>
            <w:tcW w:w="3402" w:type="dxa"/>
          </w:tcPr>
          <w:p w14:paraId="7124AEBD" w14:textId="77777777" w:rsidR="00AB30D3" w:rsidRPr="006E03A9" w:rsidRDefault="0045241A" w:rsidP="0045241A">
            <w:pPr>
              <w:jc w:val="center"/>
              <w:rPr>
                <w:rFonts w:ascii="Times New Roman" w:hAnsi="Times New Roman" w:cs="Times New Roman"/>
                <w:sz w:val="20"/>
                <w:szCs w:val="20"/>
                <w:lang w:val="en-GB"/>
              </w:rPr>
            </w:pPr>
            <w:r w:rsidRPr="006E03A9">
              <w:rPr>
                <w:rFonts w:ascii="Times New Roman" w:hAnsi="Times New Roman" w:cs="Times New Roman"/>
                <w:sz w:val="20"/>
                <w:szCs w:val="20"/>
                <w:lang w:val="en-GB"/>
              </w:rPr>
              <w:t xml:space="preserve">TU </w:t>
            </w:r>
            <w:r w:rsidR="00AB30D3" w:rsidRPr="006E03A9">
              <w:rPr>
                <w:rFonts w:ascii="Times New Roman" w:hAnsi="Times New Roman" w:cs="Times New Roman"/>
                <w:sz w:val="20"/>
                <w:szCs w:val="20"/>
                <w:lang w:val="en-GB"/>
              </w:rPr>
              <w:t xml:space="preserve">Delft, </w:t>
            </w:r>
            <w:r w:rsidRPr="006E03A9">
              <w:rPr>
                <w:rFonts w:ascii="Times New Roman" w:hAnsi="Times New Roman" w:cs="Times New Roman"/>
                <w:sz w:val="20"/>
                <w:szCs w:val="20"/>
                <w:lang w:val="en-GB"/>
              </w:rPr>
              <w:t xml:space="preserve">The </w:t>
            </w:r>
            <w:r w:rsidR="00AB30D3" w:rsidRPr="006E03A9">
              <w:rPr>
                <w:rFonts w:ascii="Times New Roman" w:hAnsi="Times New Roman" w:cs="Times New Roman"/>
                <w:sz w:val="20"/>
                <w:szCs w:val="20"/>
                <w:lang w:val="en-GB"/>
              </w:rPr>
              <w:t>Ne</w:t>
            </w:r>
            <w:r w:rsidRPr="006E03A9">
              <w:rPr>
                <w:rFonts w:ascii="Times New Roman" w:hAnsi="Times New Roman" w:cs="Times New Roman"/>
                <w:sz w:val="20"/>
                <w:szCs w:val="20"/>
                <w:lang w:val="en-GB"/>
              </w:rPr>
              <w:t>therlands</w:t>
            </w:r>
          </w:p>
        </w:tc>
        <w:tc>
          <w:tcPr>
            <w:tcW w:w="2976" w:type="dxa"/>
          </w:tcPr>
          <w:p w14:paraId="2750777B" w14:textId="77777777" w:rsidR="00AB30D3" w:rsidRPr="006E03A9" w:rsidRDefault="00677908" w:rsidP="00D7027B">
            <w:pPr>
              <w:jc w:val="center"/>
              <w:rPr>
                <w:rFonts w:ascii="Times New Roman" w:hAnsi="Times New Roman" w:cs="Times New Roman"/>
                <w:sz w:val="20"/>
                <w:szCs w:val="20"/>
                <w:lang w:val="en-GB"/>
              </w:rPr>
            </w:pPr>
            <w:proofErr w:type="spellStart"/>
            <w:r w:rsidRPr="006E03A9">
              <w:rPr>
                <w:rFonts w:ascii="Times New Roman" w:hAnsi="Times New Roman" w:cs="Times New Roman"/>
                <w:sz w:val="20"/>
                <w:szCs w:val="20"/>
                <w:lang w:val="en-GB"/>
              </w:rPr>
              <w:t>Tallinna</w:t>
            </w:r>
            <w:proofErr w:type="spellEnd"/>
            <w:r w:rsidRPr="006E03A9">
              <w:rPr>
                <w:rFonts w:ascii="Times New Roman" w:hAnsi="Times New Roman" w:cs="Times New Roman"/>
                <w:sz w:val="20"/>
                <w:szCs w:val="20"/>
                <w:lang w:val="en-GB"/>
              </w:rPr>
              <w:t xml:space="preserve"> </w:t>
            </w:r>
            <w:proofErr w:type="spellStart"/>
            <w:r w:rsidRPr="006E03A9">
              <w:rPr>
                <w:rFonts w:ascii="Times New Roman" w:hAnsi="Times New Roman" w:cs="Times New Roman"/>
                <w:sz w:val="20"/>
                <w:szCs w:val="20"/>
                <w:lang w:val="en-GB"/>
              </w:rPr>
              <w:t>Tehnikaülikool</w:t>
            </w:r>
            <w:proofErr w:type="spellEnd"/>
            <w:r w:rsidRPr="006E03A9">
              <w:rPr>
                <w:rFonts w:ascii="Times New Roman" w:hAnsi="Times New Roman" w:cs="Times New Roman"/>
                <w:sz w:val="20"/>
                <w:szCs w:val="20"/>
                <w:lang w:val="en-GB"/>
              </w:rPr>
              <w:t>, Estonia</w:t>
            </w:r>
          </w:p>
        </w:tc>
      </w:tr>
      <w:tr w:rsidR="00AB30D3" w:rsidRPr="006E03A9" w14:paraId="664D14E6" w14:textId="77777777" w:rsidTr="00A94E2B">
        <w:trPr>
          <w:jc w:val="center"/>
        </w:trPr>
        <w:tc>
          <w:tcPr>
            <w:tcW w:w="1554" w:type="dxa"/>
            <w:shd w:val="clear" w:color="auto" w:fill="F2F2F2" w:themeFill="background1" w:themeFillShade="F2"/>
          </w:tcPr>
          <w:p w14:paraId="273114A2" w14:textId="77777777" w:rsidR="00AB30D3" w:rsidRPr="006E03A9" w:rsidRDefault="00AB30D3" w:rsidP="00AB30D3">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 xml:space="preserve">Dr Vicky </w:t>
            </w:r>
            <w:proofErr w:type="spellStart"/>
            <w:r w:rsidRPr="006E03A9">
              <w:rPr>
                <w:rFonts w:ascii="Times New Roman" w:hAnsi="Times New Roman" w:cs="Times New Roman"/>
                <w:color w:val="4472C4" w:themeColor="accent5"/>
                <w:sz w:val="20"/>
                <w:szCs w:val="20"/>
                <w:lang w:val="en-GB"/>
              </w:rPr>
              <w:t>Stratigaki</w:t>
            </w:r>
            <w:proofErr w:type="spellEnd"/>
          </w:p>
        </w:tc>
        <w:tc>
          <w:tcPr>
            <w:tcW w:w="4536" w:type="dxa"/>
            <w:shd w:val="clear" w:color="auto" w:fill="F2F2F2" w:themeFill="background1" w:themeFillShade="F2"/>
          </w:tcPr>
          <w:p w14:paraId="20F14AC5" w14:textId="77777777" w:rsidR="00AB30D3" w:rsidRPr="006E03A9" w:rsidRDefault="00677908" w:rsidP="00AB30D3">
            <w:pP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Green Ports - Greece</w:t>
            </w:r>
          </w:p>
        </w:tc>
        <w:tc>
          <w:tcPr>
            <w:tcW w:w="3402" w:type="dxa"/>
            <w:shd w:val="clear" w:color="auto" w:fill="F2F2F2" w:themeFill="background1" w:themeFillShade="F2"/>
          </w:tcPr>
          <w:p w14:paraId="63CE18B8" w14:textId="77777777" w:rsidR="00AB30D3" w:rsidRPr="006E03A9" w:rsidRDefault="00AB30D3" w:rsidP="00D7027B">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Ship Procurement S.A</w:t>
            </w:r>
            <w:r w:rsidR="00677908" w:rsidRPr="006E03A9">
              <w:rPr>
                <w:rFonts w:ascii="Times New Roman" w:hAnsi="Times New Roman" w:cs="Times New Roman"/>
                <w:color w:val="4472C4" w:themeColor="accent5"/>
                <w:sz w:val="20"/>
                <w:szCs w:val="20"/>
                <w:lang w:val="en-GB"/>
              </w:rPr>
              <w:t>, Athens, Greece</w:t>
            </w:r>
          </w:p>
        </w:tc>
        <w:tc>
          <w:tcPr>
            <w:tcW w:w="2976" w:type="dxa"/>
            <w:shd w:val="clear" w:color="auto" w:fill="F2F2F2" w:themeFill="background1" w:themeFillShade="F2"/>
          </w:tcPr>
          <w:p w14:paraId="74972AAD" w14:textId="77777777" w:rsidR="00AB30D3" w:rsidRPr="006E03A9" w:rsidRDefault="00AB30D3" w:rsidP="00D7027B">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Ghent University, Belgium</w:t>
            </w:r>
          </w:p>
        </w:tc>
      </w:tr>
      <w:tr w:rsidR="00AB30D3" w:rsidRPr="006E03A9" w14:paraId="630C886E" w14:textId="77777777" w:rsidTr="0096752A">
        <w:trPr>
          <w:jc w:val="center"/>
        </w:trPr>
        <w:tc>
          <w:tcPr>
            <w:tcW w:w="1554" w:type="dxa"/>
          </w:tcPr>
          <w:p w14:paraId="3627A4AE" w14:textId="77777777" w:rsidR="00AB30D3" w:rsidRPr="006E03A9" w:rsidRDefault="00802720" w:rsidP="00AB30D3">
            <w:pPr>
              <w:jc w:val="center"/>
              <w:rPr>
                <w:rFonts w:ascii="Times New Roman" w:hAnsi="Times New Roman" w:cs="Times New Roman"/>
                <w:sz w:val="20"/>
                <w:szCs w:val="20"/>
                <w:lang w:val="en-GB"/>
              </w:rPr>
            </w:pPr>
            <w:r w:rsidRPr="006E03A9">
              <w:rPr>
                <w:rFonts w:ascii="Times New Roman" w:hAnsi="Times New Roman" w:cs="Times New Roman"/>
                <w:sz w:val="20"/>
                <w:szCs w:val="20"/>
                <w:lang w:val="en-GB"/>
              </w:rPr>
              <w:t xml:space="preserve">Mr </w:t>
            </w:r>
            <w:r w:rsidR="00AB30D3" w:rsidRPr="006E03A9">
              <w:rPr>
                <w:rFonts w:ascii="Times New Roman" w:hAnsi="Times New Roman" w:cs="Times New Roman"/>
                <w:sz w:val="20"/>
                <w:szCs w:val="20"/>
                <w:lang w:val="en-GB"/>
              </w:rPr>
              <w:t>Omer Khalid</w:t>
            </w:r>
          </w:p>
        </w:tc>
        <w:tc>
          <w:tcPr>
            <w:tcW w:w="4536" w:type="dxa"/>
          </w:tcPr>
          <w:p w14:paraId="29E57AFC" w14:textId="77777777" w:rsidR="00AB30D3" w:rsidRPr="006E03A9" w:rsidRDefault="00677908" w:rsidP="00677908">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Impacts and economics of wave energy and how they affect decision- and policy-making</w:t>
            </w:r>
          </w:p>
        </w:tc>
        <w:tc>
          <w:tcPr>
            <w:tcW w:w="3402" w:type="dxa"/>
          </w:tcPr>
          <w:p w14:paraId="63ABCBDE" w14:textId="77777777" w:rsidR="00AB30D3" w:rsidRPr="006E03A9" w:rsidRDefault="0045241A" w:rsidP="0045241A">
            <w:pPr>
              <w:jc w:val="center"/>
              <w:rPr>
                <w:rFonts w:ascii="Times New Roman" w:hAnsi="Times New Roman" w:cs="Times New Roman"/>
                <w:sz w:val="20"/>
                <w:szCs w:val="20"/>
                <w:lang w:val="en-GB"/>
              </w:rPr>
            </w:pPr>
            <w:r w:rsidRPr="006E03A9">
              <w:rPr>
                <w:rFonts w:ascii="Times New Roman" w:hAnsi="Times New Roman" w:cs="Times New Roman"/>
                <w:sz w:val="20"/>
                <w:szCs w:val="20"/>
                <w:lang w:val="en-GB"/>
              </w:rPr>
              <w:t xml:space="preserve">TU Delft, The </w:t>
            </w:r>
            <w:r w:rsidR="00AB30D3" w:rsidRPr="006E03A9">
              <w:rPr>
                <w:rFonts w:ascii="Times New Roman" w:hAnsi="Times New Roman" w:cs="Times New Roman"/>
                <w:sz w:val="20"/>
                <w:szCs w:val="20"/>
                <w:lang w:val="en-GB"/>
              </w:rPr>
              <w:t>Ne</w:t>
            </w:r>
            <w:r w:rsidRPr="006E03A9">
              <w:rPr>
                <w:rFonts w:ascii="Times New Roman" w:hAnsi="Times New Roman" w:cs="Times New Roman"/>
                <w:sz w:val="20"/>
                <w:szCs w:val="20"/>
                <w:lang w:val="en-GB"/>
              </w:rPr>
              <w:t>th</w:t>
            </w:r>
            <w:r w:rsidR="00AB30D3" w:rsidRPr="006E03A9">
              <w:rPr>
                <w:rFonts w:ascii="Times New Roman" w:hAnsi="Times New Roman" w:cs="Times New Roman"/>
                <w:sz w:val="20"/>
                <w:szCs w:val="20"/>
                <w:lang w:val="en-GB"/>
              </w:rPr>
              <w:t>erlands</w:t>
            </w:r>
          </w:p>
        </w:tc>
        <w:tc>
          <w:tcPr>
            <w:tcW w:w="2976" w:type="dxa"/>
          </w:tcPr>
          <w:p w14:paraId="50B8F7F0" w14:textId="77777777" w:rsidR="00AB30D3" w:rsidRPr="006E03A9" w:rsidRDefault="00AB30D3" w:rsidP="00D7027B">
            <w:pPr>
              <w:jc w:val="center"/>
              <w:rPr>
                <w:rFonts w:ascii="Times New Roman" w:hAnsi="Times New Roman" w:cs="Times New Roman"/>
                <w:sz w:val="20"/>
                <w:szCs w:val="20"/>
                <w:lang w:val="en-GB"/>
              </w:rPr>
            </w:pPr>
            <w:r w:rsidRPr="006E03A9">
              <w:rPr>
                <w:rFonts w:ascii="Times New Roman" w:hAnsi="Times New Roman" w:cs="Times New Roman"/>
                <w:sz w:val="20"/>
                <w:szCs w:val="20"/>
                <w:lang w:val="en-GB"/>
              </w:rPr>
              <w:t>University College Cork, Ireland</w:t>
            </w:r>
          </w:p>
        </w:tc>
      </w:tr>
      <w:tr w:rsidR="00AB30D3" w:rsidRPr="006E03A9" w14:paraId="15AA99DF" w14:textId="77777777" w:rsidTr="00A94E2B">
        <w:trPr>
          <w:jc w:val="center"/>
        </w:trPr>
        <w:tc>
          <w:tcPr>
            <w:tcW w:w="1554" w:type="dxa"/>
            <w:tcBorders>
              <w:bottom w:val="single" w:sz="4" w:space="0" w:color="auto"/>
            </w:tcBorders>
            <w:shd w:val="clear" w:color="auto" w:fill="F2F2F2" w:themeFill="background1" w:themeFillShade="F2"/>
          </w:tcPr>
          <w:p w14:paraId="72DAC06B" w14:textId="77777777" w:rsidR="00AB30D3" w:rsidRPr="006E03A9" w:rsidRDefault="00AB30D3" w:rsidP="00AB30D3">
            <w:pPr>
              <w:jc w:val="center"/>
              <w:rPr>
                <w:rFonts w:ascii="Times New Roman" w:hAnsi="Times New Roman" w:cs="Times New Roman"/>
                <w:sz w:val="20"/>
                <w:szCs w:val="20"/>
                <w:lang w:val="en-GB"/>
              </w:rPr>
            </w:pPr>
            <w:r w:rsidRPr="006E03A9">
              <w:rPr>
                <w:rFonts w:ascii="Times New Roman" w:hAnsi="Times New Roman" w:cs="Times New Roman"/>
                <w:sz w:val="20"/>
                <w:szCs w:val="20"/>
                <w:lang w:val="en-GB"/>
              </w:rPr>
              <w:t xml:space="preserve">Ms </w:t>
            </w:r>
            <w:proofErr w:type="spellStart"/>
            <w:r w:rsidRPr="006E03A9">
              <w:rPr>
                <w:rFonts w:ascii="Times New Roman" w:hAnsi="Times New Roman" w:cs="Times New Roman"/>
                <w:sz w:val="20"/>
                <w:szCs w:val="20"/>
                <w:lang w:val="en-GB"/>
              </w:rPr>
              <w:t>Stavroula</w:t>
            </w:r>
            <w:proofErr w:type="spellEnd"/>
            <w:r w:rsidRPr="006E03A9">
              <w:rPr>
                <w:rFonts w:ascii="Times New Roman" w:hAnsi="Times New Roman" w:cs="Times New Roman"/>
                <w:sz w:val="20"/>
                <w:szCs w:val="20"/>
                <w:lang w:val="en-GB"/>
              </w:rPr>
              <w:t xml:space="preserve"> </w:t>
            </w:r>
            <w:proofErr w:type="spellStart"/>
            <w:r w:rsidRPr="006E03A9">
              <w:rPr>
                <w:rFonts w:ascii="Times New Roman" w:hAnsi="Times New Roman" w:cs="Times New Roman"/>
                <w:sz w:val="20"/>
                <w:szCs w:val="20"/>
                <w:lang w:val="en-GB"/>
              </w:rPr>
              <w:t>Gkleka</w:t>
            </w:r>
            <w:proofErr w:type="spellEnd"/>
          </w:p>
        </w:tc>
        <w:tc>
          <w:tcPr>
            <w:tcW w:w="4536" w:type="dxa"/>
            <w:tcBorders>
              <w:bottom w:val="single" w:sz="4" w:space="0" w:color="auto"/>
            </w:tcBorders>
            <w:shd w:val="clear" w:color="auto" w:fill="F2F2F2" w:themeFill="background1" w:themeFillShade="F2"/>
          </w:tcPr>
          <w:p w14:paraId="4D14CE9E" w14:textId="77777777" w:rsidR="00AB30D3" w:rsidRPr="006E03A9" w:rsidRDefault="00677908" w:rsidP="00AB30D3">
            <w:pPr>
              <w:rPr>
                <w:rFonts w:ascii="Times New Roman" w:hAnsi="Times New Roman" w:cs="Times New Roman"/>
                <w:sz w:val="20"/>
                <w:szCs w:val="20"/>
                <w:lang w:val="en-GB"/>
              </w:rPr>
            </w:pPr>
            <w:r w:rsidRPr="006E03A9">
              <w:rPr>
                <w:rFonts w:ascii="Times New Roman" w:hAnsi="Times New Roman" w:cs="Times New Roman"/>
                <w:sz w:val="20"/>
                <w:szCs w:val="20"/>
                <w:lang w:val="en-GB"/>
              </w:rPr>
              <w:t>European Green ports</w:t>
            </w:r>
          </w:p>
        </w:tc>
        <w:tc>
          <w:tcPr>
            <w:tcW w:w="3402" w:type="dxa"/>
            <w:tcBorders>
              <w:bottom w:val="single" w:sz="4" w:space="0" w:color="auto"/>
            </w:tcBorders>
            <w:shd w:val="clear" w:color="auto" w:fill="F2F2F2" w:themeFill="background1" w:themeFillShade="F2"/>
          </w:tcPr>
          <w:p w14:paraId="32476615" w14:textId="77777777" w:rsidR="00AB30D3" w:rsidRPr="006E03A9" w:rsidRDefault="00AB30D3" w:rsidP="00D7027B">
            <w:pPr>
              <w:jc w:val="center"/>
              <w:rPr>
                <w:rFonts w:ascii="Times New Roman" w:hAnsi="Times New Roman" w:cs="Times New Roman"/>
                <w:sz w:val="20"/>
                <w:szCs w:val="20"/>
                <w:lang w:val="en-GB"/>
              </w:rPr>
            </w:pPr>
            <w:r w:rsidRPr="006E03A9">
              <w:rPr>
                <w:rFonts w:ascii="Times New Roman" w:hAnsi="Times New Roman" w:cs="Times New Roman"/>
                <w:sz w:val="20"/>
                <w:szCs w:val="20"/>
                <w:lang w:val="en-GB"/>
              </w:rPr>
              <w:t>Ghent University, Belgium</w:t>
            </w:r>
          </w:p>
        </w:tc>
        <w:tc>
          <w:tcPr>
            <w:tcW w:w="2976" w:type="dxa"/>
            <w:tcBorders>
              <w:bottom w:val="single" w:sz="4" w:space="0" w:color="auto"/>
            </w:tcBorders>
            <w:shd w:val="clear" w:color="auto" w:fill="F2F2F2" w:themeFill="background1" w:themeFillShade="F2"/>
          </w:tcPr>
          <w:p w14:paraId="7823EF92" w14:textId="77777777" w:rsidR="00AB30D3" w:rsidRPr="006E03A9" w:rsidRDefault="00AB30D3" w:rsidP="00D7027B">
            <w:pPr>
              <w:jc w:val="center"/>
              <w:rPr>
                <w:rFonts w:ascii="Times New Roman" w:hAnsi="Times New Roman" w:cs="Times New Roman"/>
                <w:sz w:val="20"/>
                <w:szCs w:val="20"/>
                <w:lang w:val="en-GB"/>
              </w:rPr>
            </w:pPr>
            <w:r w:rsidRPr="006E03A9">
              <w:rPr>
                <w:rFonts w:ascii="Times New Roman" w:hAnsi="Times New Roman" w:cs="Times New Roman"/>
                <w:sz w:val="20"/>
                <w:szCs w:val="20"/>
                <w:lang w:val="en-GB"/>
              </w:rPr>
              <w:t>Ship Procurement S.A, Greece</w:t>
            </w:r>
          </w:p>
        </w:tc>
      </w:tr>
    </w:tbl>
    <w:p w14:paraId="4CDDADCB" w14:textId="77777777" w:rsidR="00AB30D3" w:rsidRPr="006E03A9" w:rsidRDefault="00AB30D3" w:rsidP="00AB30D3">
      <w:pPr>
        <w:rPr>
          <w:rFonts w:ascii="Times New Roman" w:eastAsia="Times New Roman" w:hAnsi="Times New Roman" w:cs="Times New Roman"/>
          <w:sz w:val="24"/>
          <w:szCs w:val="24"/>
          <w:lang w:val="en-GB"/>
        </w:rPr>
      </w:pPr>
      <w:r w:rsidRPr="006E03A9">
        <w:rPr>
          <w:rFonts w:ascii="Times New Roman" w:eastAsia="Times New Roman" w:hAnsi="Times New Roman" w:cs="Times New Roman"/>
          <w:b/>
          <w:sz w:val="24"/>
          <w:szCs w:val="24"/>
          <w:lang w:val="en-GB"/>
        </w:rPr>
        <w:t>Table</w:t>
      </w:r>
      <w:r w:rsidR="00824E6A" w:rsidRPr="006E03A9">
        <w:rPr>
          <w:rFonts w:ascii="Times New Roman" w:eastAsia="Times New Roman" w:hAnsi="Times New Roman" w:cs="Times New Roman"/>
          <w:b/>
          <w:sz w:val="24"/>
          <w:szCs w:val="24"/>
          <w:lang w:val="en-GB"/>
        </w:rPr>
        <w:t xml:space="preserve"> 8</w:t>
      </w:r>
      <w:r w:rsidRPr="006E03A9">
        <w:rPr>
          <w:rFonts w:ascii="Times New Roman" w:eastAsia="Times New Roman" w:hAnsi="Times New Roman" w:cs="Times New Roman"/>
          <w:b/>
          <w:sz w:val="24"/>
          <w:szCs w:val="24"/>
          <w:lang w:val="en-GB"/>
        </w:rPr>
        <w:t>.</w:t>
      </w:r>
      <w:r w:rsidRPr="006E03A9">
        <w:rPr>
          <w:rFonts w:ascii="Times New Roman" w:eastAsia="Times New Roman" w:hAnsi="Times New Roman" w:cs="Times New Roman"/>
          <w:sz w:val="24"/>
          <w:szCs w:val="24"/>
          <w:lang w:val="en-GB"/>
        </w:rPr>
        <w:t xml:space="preserve"> List of STSMs corresponding to the sixth call.</w:t>
      </w:r>
    </w:p>
    <w:tbl>
      <w:tblPr>
        <w:tblStyle w:val="Tablaconcuadrcula"/>
        <w:tblW w:w="138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1"/>
        <w:gridCol w:w="5054"/>
        <w:gridCol w:w="3791"/>
        <w:gridCol w:w="3316"/>
      </w:tblGrid>
      <w:tr w:rsidR="00AB30D3" w:rsidRPr="006E03A9" w14:paraId="024E589A" w14:textId="77777777" w:rsidTr="00A94E2B">
        <w:trPr>
          <w:jc w:val="center"/>
        </w:trPr>
        <w:tc>
          <w:tcPr>
            <w:tcW w:w="1731" w:type="dxa"/>
            <w:tcBorders>
              <w:top w:val="single" w:sz="4" w:space="0" w:color="auto"/>
              <w:bottom w:val="single" w:sz="4" w:space="0" w:color="auto"/>
            </w:tcBorders>
            <w:shd w:val="clear" w:color="auto" w:fill="D9D9D9" w:themeFill="background1" w:themeFillShade="D9"/>
          </w:tcPr>
          <w:p w14:paraId="6F611DE8" w14:textId="77777777" w:rsidR="00AB30D3" w:rsidRPr="006E03A9" w:rsidRDefault="00AB30D3" w:rsidP="00677908">
            <w:pPr>
              <w:jc w:val="center"/>
              <w:rPr>
                <w:rFonts w:ascii="Times New Roman" w:hAnsi="Times New Roman" w:cs="Times New Roman"/>
                <w:b/>
                <w:lang w:val="en-GB"/>
              </w:rPr>
            </w:pPr>
            <w:r w:rsidRPr="006E03A9">
              <w:rPr>
                <w:rFonts w:ascii="Times New Roman" w:hAnsi="Times New Roman" w:cs="Times New Roman"/>
                <w:b/>
                <w:lang w:val="en-GB"/>
              </w:rPr>
              <w:t>Name</w:t>
            </w:r>
          </w:p>
        </w:tc>
        <w:tc>
          <w:tcPr>
            <w:tcW w:w="5054" w:type="dxa"/>
            <w:tcBorders>
              <w:top w:val="single" w:sz="4" w:space="0" w:color="auto"/>
              <w:bottom w:val="single" w:sz="4" w:space="0" w:color="auto"/>
            </w:tcBorders>
            <w:shd w:val="clear" w:color="auto" w:fill="D9D9D9" w:themeFill="background1" w:themeFillShade="D9"/>
          </w:tcPr>
          <w:p w14:paraId="7BC55353" w14:textId="77777777" w:rsidR="00AB30D3" w:rsidRPr="006E03A9" w:rsidRDefault="00AB30D3" w:rsidP="00677908">
            <w:pPr>
              <w:jc w:val="center"/>
              <w:rPr>
                <w:rFonts w:ascii="Times New Roman" w:hAnsi="Times New Roman" w:cs="Times New Roman"/>
                <w:b/>
                <w:lang w:val="en-GB"/>
              </w:rPr>
            </w:pPr>
            <w:r w:rsidRPr="006E03A9">
              <w:rPr>
                <w:rFonts w:ascii="Times New Roman" w:hAnsi="Times New Roman" w:cs="Times New Roman"/>
                <w:b/>
                <w:lang w:val="en-GB"/>
              </w:rPr>
              <w:t>Title of the application</w:t>
            </w:r>
          </w:p>
        </w:tc>
        <w:tc>
          <w:tcPr>
            <w:tcW w:w="3791" w:type="dxa"/>
            <w:tcBorders>
              <w:top w:val="single" w:sz="4" w:space="0" w:color="auto"/>
              <w:bottom w:val="single" w:sz="4" w:space="0" w:color="auto"/>
            </w:tcBorders>
            <w:shd w:val="clear" w:color="auto" w:fill="D9D9D9" w:themeFill="background1" w:themeFillShade="D9"/>
          </w:tcPr>
          <w:p w14:paraId="5C1A95B4" w14:textId="77777777" w:rsidR="00AB30D3" w:rsidRPr="006E03A9" w:rsidRDefault="00AB30D3" w:rsidP="0045241A">
            <w:pPr>
              <w:jc w:val="center"/>
              <w:rPr>
                <w:rFonts w:ascii="Times New Roman" w:hAnsi="Times New Roman" w:cs="Times New Roman"/>
                <w:b/>
                <w:lang w:val="en-GB"/>
              </w:rPr>
            </w:pPr>
            <w:r w:rsidRPr="006E03A9">
              <w:rPr>
                <w:rFonts w:ascii="Times New Roman" w:hAnsi="Times New Roman" w:cs="Times New Roman"/>
                <w:b/>
                <w:lang w:val="en-GB"/>
              </w:rPr>
              <w:t>Host institution</w:t>
            </w:r>
          </w:p>
        </w:tc>
        <w:tc>
          <w:tcPr>
            <w:tcW w:w="3316" w:type="dxa"/>
            <w:tcBorders>
              <w:top w:val="single" w:sz="4" w:space="0" w:color="auto"/>
              <w:bottom w:val="single" w:sz="4" w:space="0" w:color="auto"/>
            </w:tcBorders>
            <w:shd w:val="clear" w:color="auto" w:fill="D9D9D9" w:themeFill="background1" w:themeFillShade="D9"/>
          </w:tcPr>
          <w:p w14:paraId="02EE12A8" w14:textId="77777777" w:rsidR="00AB30D3" w:rsidRPr="006E03A9" w:rsidRDefault="00AB30D3" w:rsidP="0045241A">
            <w:pPr>
              <w:jc w:val="center"/>
              <w:rPr>
                <w:rFonts w:ascii="Times New Roman" w:hAnsi="Times New Roman" w:cs="Times New Roman"/>
                <w:b/>
                <w:lang w:val="en-GB"/>
              </w:rPr>
            </w:pPr>
            <w:r w:rsidRPr="006E03A9">
              <w:rPr>
                <w:rFonts w:ascii="Times New Roman" w:hAnsi="Times New Roman" w:cs="Times New Roman"/>
                <w:b/>
                <w:lang w:val="en-GB"/>
              </w:rPr>
              <w:t>Home institution</w:t>
            </w:r>
          </w:p>
        </w:tc>
      </w:tr>
      <w:tr w:rsidR="00742C09" w:rsidRPr="006E03A9" w14:paraId="784360A0" w14:textId="77777777" w:rsidTr="0096752A">
        <w:trPr>
          <w:jc w:val="center"/>
        </w:trPr>
        <w:tc>
          <w:tcPr>
            <w:tcW w:w="1731" w:type="dxa"/>
            <w:tcBorders>
              <w:top w:val="single" w:sz="4" w:space="0" w:color="auto"/>
            </w:tcBorders>
          </w:tcPr>
          <w:p w14:paraId="12A9CDD0" w14:textId="77777777" w:rsidR="00742C09" w:rsidRPr="006E03A9" w:rsidRDefault="003F2117" w:rsidP="00742C09">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 xml:space="preserve">Mr. </w:t>
            </w:r>
            <w:r w:rsidR="00742C09" w:rsidRPr="006E03A9">
              <w:rPr>
                <w:rFonts w:ascii="Times New Roman" w:hAnsi="Times New Roman" w:cs="Times New Roman"/>
                <w:color w:val="4472C4" w:themeColor="accent5"/>
                <w:sz w:val="20"/>
                <w:szCs w:val="20"/>
                <w:lang w:val="en-GB"/>
              </w:rPr>
              <w:t xml:space="preserve">Bonaventura </w:t>
            </w:r>
            <w:proofErr w:type="spellStart"/>
            <w:r w:rsidR="00742C09" w:rsidRPr="006E03A9">
              <w:rPr>
                <w:rFonts w:ascii="Times New Roman" w:hAnsi="Times New Roman" w:cs="Times New Roman"/>
                <w:color w:val="4472C4" w:themeColor="accent5"/>
                <w:sz w:val="20"/>
                <w:szCs w:val="20"/>
                <w:lang w:val="en-GB"/>
              </w:rPr>
              <w:t>Tagliafierro</w:t>
            </w:r>
            <w:proofErr w:type="spellEnd"/>
          </w:p>
        </w:tc>
        <w:tc>
          <w:tcPr>
            <w:tcW w:w="5054" w:type="dxa"/>
            <w:tcBorders>
              <w:top w:val="single" w:sz="4" w:space="0" w:color="auto"/>
            </w:tcBorders>
          </w:tcPr>
          <w:p w14:paraId="17496214" w14:textId="77777777" w:rsidR="00742C09" w:rsidRPr="006E03A9" w:rsidRDefault="00677908" w:rsidP="00677908">
            <w:pPr>
              <w:jc w:val="both"/>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Maximum hydrodynamics loads on point-absorber wave energy converters induced by extreme  conditions using focused wave models</w:t>
            </w:r>
          </w:p>
        </w:tc>
        <w:tc>
          <w:tcPr>
            <w:tcW w:w="3791" w:type="dxa"/>
            <w:tcBorders>
              <w:top w:val="single" w:sz="4" w:space="0" w:color="auto"/>
            </w:tcBorders>
          </w:tcPr>
          <w:p w14:paraId="754449FC" w14:textId="77777777" w:rsidR="00742C09" w:rsidRPr="006E03A9" w:rsidRDefault="00742C09" w:rsidP="0045241A">
            <w:pPr>
              <w:jc w:val="center"/>
              <w:rPr>
                <w:rFonts w:ascii="Times New Roman" w:hAnsi="Times New Roman" w:cs="Times New Roman"/>
                <w:color w:val="4472C4" w:themeColor="accent5"/>
                <w:sz w:val="20"/>
                <w:szCs w:val="20"/>
                <w:lang w:val="en-GB"/>
              </w:rPr>
            </w:pPr>
            <w:proofErr w:type="spellStart"/>
            <w:r w:rsidRPr="006E03A9">
              <w:rPr>
                <w:rFonts w:ascii="Times New Roman" w:hAnsi="Times New Roman" w:cs="Times New Roman"/>
                <w:color w:val="4472C4" w:themeColor="accent5"/>
                <w:sz w:val="20"/>
                <w:szCs w:val="20"/>
                <w:lang w:val="en-GB"/>
              </w:rPr>
              <w:t>EPhysLab</w:t>
            </w:r>
            <w:proofErr w:type="spellEnd"/>
            <w:r w:rsidRPr="006E03A9">
              <w:rPr>
                <w:rFonts w:ascii="Times New Roman" w:hAnsi="Times New Roman" w:cs="Times New Roman"/>
                <w:color w:val="4472C4" w:themeColor="accent5"/>
                <w:sz w:val="20"/>
                <w:szCs w:val="20"/>
                <w:lang w:val="en-GB"/>
              </w:rPr>
              <w:t xml:space="preserve">, </w:t>
            </w:r>
            <w:proofErr w:type="spellStart"/>
            <w:r w:rsidRPr="006E03A9">
              <w:rPr>
                <w:rFonts w:ascii="Times New Roman" w:hAnsi="Times New Roman" w:cs="Times New Roman"/>
                <w:color w:val="4472C4" w:themeColor="accent5"/>
                <w:sz w:val="20"/>
                <w:szCs w:val="20"/>
                <w:lang w:val="en-GB"/>
              </w:rPr>
              <w:t>Universidade</w:t>
            </w:r>
            <w:proofErr w:type="spellEnd"/>
            <w:r w:rsidRPr="006E03A9">
              <w:rPr>
                <w:rFonts w:ascii="Times New Roman" w:hAnsi="Times New Roman" w:cs="Times New Roman"/>
                <w:color w:val="4472C4" w:themeColor="accent5"/>
                <w:sz w:val="20"/>
                <w:szCs w:val="20"/>
                <w:lang w:val="en-GB"/>
              </w:rPr>
              <w:t xml:space="preserve"> de </w:t>
            </w:r>
            <w:proofErr w:type="spellStart"/>
            <w:r w:rsidRPr="006E03A9">
              <w:rPr>
                <w:rFonts w:ascii="Times New Roman" w:hAnsi="Times New Roman" w:cs="Times New Roman"/>
                <w:color w:val="4472C4" w:themeColor="accent5"/>
                <w:sz w:val="20"/>
                <w:szCs w:val="20"/>
                <w:lang w:val="en-GB"/>
              </w:rPr>
              <w:t>Vigo</w:t>
            </w:r>
            <w:proofErr w:type="spellEnd"/>
            <w:r w:rsidRPr="006E03A9">
              <w:rPr>
                <w:rFonts w:ascii="Times New Roman" w:hAnsi="Times New Roman" w:cs="Times New Roman"/>
                <w:color w:val="4472C4" w:themeColor="accent5"/>
                <w:sz w:val="20"/>
                <w:szCs w:val="20"/>
                <w:lang w:val="en-GB"/>
              </w:rPr>
              <w:t>, Spain</w:t>
            </w:r>
          </w:p>
        </w:tc>
        <w:tc>
          <w:tcPr>
            <w:tcW w:w="3316" w:type="dxa"/>
            <w:tcBorders>
              <w:top w:val="single" w:sz="4" w:space="0" w:color="auto"/>
            </w:tcBorders>
          </w:tcPr>
          <w:p w14:paraId="57D74372" w14:textId="77777777" w:rsidR="00742C09" w:rsidRPr="006E03A9" w:rsidRDefault="00742C09" w:rsidP="0045241A">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University of Salerno, Italy</w:t>
            </w:r>
          </w:p>
        </w:tc>
      </w:tr>
      <w:tr w:rsidR="00742C09" w:rsidRPr="006E03A9" w14:paraId="6F9E5AA7" w14:textId="77777777" w:rsidTr="00A94E2B">
        <w:trPr>
          <w:jc w:val="center"/>
        </w:trPr>
        <w:tc>
          <w:tcPr>
            <w:tcW w:w="1731" w:type="dxa"/>
            <w:shd w:val="clear" w:color="auto" w:fill="F2F2F2" w:themeFill="background1" w:themeFillShade="F2"/>
          </w:tcPr>
          <w:p w14:paraId="4BDECFC3" w14:textId="77777777" w:rsidR="00742C09" w:rsidRPr="006E03A9" w:rsidRDefault="003F2117" w:rsidP="00742C09">
            <w:pPr>
              <w:jc w:val="center"/>
              <w:rPr>
                <w:rFonts w:ascii="Times New Roman" w:hAnsi="Times New Roman" w:cs="Times New Roman"/>
                <w:sz w:val="20"/>
                <w:szCs w:val="20"/>
                <w:lang w:val="en-GB"/>
              </w:rPr>
            </w:pPr>
            <w:r w:rsidRPr="006E03A9">
              <w:rPr>
                <w:rFonts w:ascii="Times New Roman" w:hAnsi="Times New Roman" w:cs="Times New Roman"/>
                <w:sz w:val="20"/>
                <w:szCs w:val="20"/>
                <w:lang w:val="en-GB"/>
              </w:rPr>
              <w:t xml:space="preserve">Mr. </w:t>
            </w:r>
            <w:proofErr w:type="spellStart"/>
            <w:r w:rsidR="00742C09" w:rsidRPr="006E03A9">
              <w:rPr>
                <w:rFonts w:ascii="Times New Roman" w:hAnsi="Times New Roman" w:cs="Times New Roman"/>
                <w:sz w:val="20"/>
                <w:szCs w:val="20"/>
                <w:lang w:val="en-GB"/>
              </w:rPr>
              <w:t>Dogan</w:t>
            </w:r>
            <w:proofErr w:type="spellEnd"/>
            <w:r w:rsidR="00742C09" w:rsidRPr="006E03A9">
              <w:rPr>
                <w:rFonts w:ascii="Times New Roman" w:hAnsi="Times New Roman" w:cs="Times New Roman"/>
                <w:sz w:val="20"/>
                <w:szCs w:val="20"/>
                <w:lang w:val="en-GB"/>
              </w:rPr>
              <w:t xml:space="preserve"> </w:t>
            </w:r>
            <w:proofErr w:type="spellStart"/>
            <w:r w:rsidR="00742C09" w:rsidRPr="006E03A9">
              <w:rPr>
                <w:rFonts w:ascii="Times New Roman" w:hAnsi="Times New Roman" w:cs="Times New Roman"/>
                <w:sz w:val="20"/>
                <w:szCs w:val="20"/>
                <w:lang w:val="en-GB"/>
              </w:rPr>
              <w:t>Kisacik</w:t>
            </w:r>
            <w:proofErr w:type="spellEnd"/>
          </w:p>
        </w:tc>
        <w:tc>
          <w:tcPr>
            <w:tcW w:w="5054" w:type="dxa"/>
            <w:shd w:val="clear" w:color="auto" w:fill="F2F2F2" w:themeFill="background1" w:themeFillShade="F2"/>
          </w:tcPr>
          <w:p w14:paraId="3DD54C93" w14:textId="77777777" w:rsidR="00742C09" w:rsidRPr="006E03A9" w:rsidRDefault="00677908" w:rsidP="00742C09">
            <w:pPr>
              <w:rPr>
                <w:rFonts w:ascii="Times New Roman" w:hAnsi="Times New Roman" w:cs="Times New Roman"/>
                <w:sz w:val="20"/>
                <w:szCs w:val="20"/>
                <w:lang w:val="en-GB"/>
              </w:rPr>
            </w:pPr>
            <w:r w:rsidRPr="006E03A9">
              <w:rPr>
                <w:rFonts w:ascii="Times New Roman" w:hAnsi="Times New Roman" w:cs="Times New Roman"/>
                <w:sz w:val="20"/>
                <w:szCs w:val="20"/>
                <w:lang w:val="en-GB"/>
              </w:rPr>
              <w:t>Testing Scaled model of an Overtopping Device</w:t>
            </w:r>
          </w:p>
        </w:tc>
        <w:tc>
          <w:tcPr>
            <w:tcW w:w="3791" w:type="dxa"/>
            <w:shd w:val="clear" w:color="auto" w:fill="F2F2F2" w:themeFill="background1" w:themeFillShade="F2"/>
          </w:tcPr>
          <w:p w14:paraId="3AE769FC" w14:textId="77777777" w:rsidR="00742C09" w:rsidRPr="006E03A9" w:rsidRDefault="00DF137C" w:rsidP="0045241A">
            <w:pPr>
              <w:jc w:val="center"/>
              <w:rPr>
                <w:rFonts w:ascii="Times New Roman" w:hAnsi="Times New Roman" w:cs="Times New Roman"/>
                <w:sz w:val="20"/>
                <w:szCs w:val="20"/>
                <w:lang w:val="en-GB"/>
              </w:rPr>
            </w:pPr>
            <w:r w:rsidRPr="006E03A9">
              <w:rPr>
                <w:rFonts w:ascii="Times New Roman" w:hAnsi="Times New Roman" w:cs="Times New Roman"/>
                <w:sz w:val="20"/>
                <w:szCs w:val="20"/>
                <w:lang w:val="en-GB"/>
              </w:rPr>
              <w:t>Florence University</w:t>
            </w:r>
            <w:r w:rsidR="00742C09" w:rsidRPr="006E03A9">
              <w:rPr>
                <w:rFonts w:ascii="Times New Roman" w:hAnsi="Times New Roman" w:cs="Times New Roman"/>
                <w:sz w:val="20"/>
                <w:szCs w:val="20"/>
                <w:lang w:val="en-GB"/>
              </w:rPr>
              <w:t>, Italy</w:t>
            </w:r>
          </w:p>
        </w:tc>
        <w:tc>
          <w:tcPr>
            <w:tcW w:w="3316" w:type="dxa"/>
            <w:shd w:val="clear" w:color="auto" w:fill="F2F2F2" w:themeFill="background1" w:themeFillShade="F2"/>
          </w:tcPr>
          <w:p w14:paraId="5AD9C66E" w14:textId="77777777" w:rsidR="00742C09" w:rsidRPr="006E03A9" w:rsidRDefault="00742C09" w:rsidP="0045241A">
            <w:pPr>
              <w:jc w:val="center"/>
              <w:rPr>
                <w:rFonts w:ascii="Times New Roman" w:hAnsi="Times New Roman" w:cs="Times New Roman"/>
                <w:sz w:val="20"/>
                <w:szCs w:val="20"/>
                <w:lang w:val="en-GB"/>
              </w:rPr>
            </w:pPr>
            <w:r w:rsidRPr="006E03A9">
              <w:rPr>
                <w:rFonts w:ascii="Times New Roman" w:hAnsi="Times New Roman" w:cs="Times New Roman"/>
                <w:sz w:val="20"/>
                <w:szCs w:val="20"/>
                <w:lang w:val="en-GB"/>
              </w:rPr>
              <w:t>Izmir Institute of Technology,</w:t>
            </w:r>
            <w:r w:rsidR="00DF137C" w:rsidRPr="006E03A9">
              <w:rPr>
                <w:rFonts w:ascii="Times New Roman" w:hAnsi="Times New Roman" w:cs="Times New Roman"/>
                <w:sz w:val="20"/>
                <w:szCs w:val="20"/>
                <w:lang w:val="en-GB"/>
              </w:rPr>
              <w:t xml:space="preserve"> Turkey</w:t>
            </w:r>
          </w:p>
        </w:tc>
      </w:tr>
      <w:tr w:rsidR="00742C09" w:rsidRPr="006E03A9" w14:paraId="54234C75" w14:textId="77777777" w:rsidTr="0096752A">
        <w:trPr>
          <w:jc w:val="center"/>
        </w:trPr>
        <w:tc>
          <w:tcPr>
            <w:tcW w:w="1731" w:type="dxa"/>
          </w:tcPr>
          <w:p w14:paraId="290899B4" w14:textId="77777777" w:rsidR="00742C09" w:rsidRPr="006E03A9" w:rsidRDefault="003F2117" w:rsidP="00742C09">
            <w:pPr>
              <w:jc w:val="center"/>
              <w:rPr>
                <w:rFonts w:ascii="Times New Roman" w:hAnsi="Times New Roman" w:cs="Times New Roman"/>
                <w:sz w:val="20"/>
                <w:szCs w:val="20"/>
                <w:lang w:val="en-GB"/>
              </w:rPr>
            </w:pPr>
            <w:r w:rsidRPr="006E03A9">
              <w:rPr>
                <w:rFonts w:ascii="Times New Roman" w:hAnsi="Times New Roman" w:cs="Times New Roman"/>
                <w:sz w:val="20"/>
                <w:szCs w:val="20"/>
                <w:lang w:val="en-GB"/>
              </w:rPr>
              <w:t xml:space="preserve">Mr. </w:t>
            </w:r>
            <w:proofErr w:type="spellStart"/>
            <w:r w:rsidR="00742C09" w:rsidRPr="006E03A9">
              <w:rPr>
                <w:rFonts w:ascii="Times New Roman" w:hAnsi="Times New Roman" w:cs="Times New Roman"/>
                <w:sz w:val="20"/>
                <w:szCs w:val="20"/>
                <w:lang w:val="en-GB"/>
              </w:rPr>
              <w:t>Edoardo</w:t>
            </w:r>
            <w:proofErr w:type="spellEnd"/>
            <w:r w:rsidR="00742C09" w:rsidRPr="006E03A9">
              <w:rPr>
                <w:rFonts w:ascii="Times New Roman" w:hAnsi="Times New Roman" w:cs="Times New Roman"/>
                <w:sz w:val="20"/>
                <w:szCs w:val="20"/>
                <w:lang w:val="en-GB"/>
              </w:rPr>
              <w:t xml:space="preserve"> Pasta</w:t>
            </w:r>
          </w:p>
        </w:tc>
        <w:tc>
          <w:tcPr>
            <w:tcW w:w="5054" w:type="dxa"/>
          </w:tcPr>
          <w:p w14:paraId="49FD4A8F" w14:textId="77777777" w:rsidR="00742C09" w:rsidRPr="006E03A9" w:rsidRDefault="00677908" w:rsidP="00677908">
            <w:pPr>
              <w:rPr>
                <w:rFonts w:ascii="Times New Roman" w:hAnsi="Times New Roman" w:cs="Times New Roman"/>
                <w:sz w:val="20"/>
                <w:szCs w:val="20"/>
                <w:lang w:val="en-GB"/>
              </w:rPr>
            </w:pPr>
            <w:r w:rsidRPr="006E03A9">
              <w:rPr>
                <w:rFonts w:ascii="Times New Roman" w:hAnsi="Times New Roman" w:cs="Times New Roman"/>
                <w:sz w:val="20"/>
                <w:szCs w:val="20"/>
                <w:lang w:val="en-GB"/>
              </w:rPr>
              <w:t xml:space="preserve">Exploiting the power of sparse </w:t>
            </w:r>
            <w:proofErr w:type="spellStart"/>
            <w:r w:rsidRPr="006E03A9">
              <w:rPr>
                <w:rFonts w:ascii="Times New Roman" w:hAnsi="Times New Roman" w:cs="Times New Roman"/>
                <w:sz w:val="20"/>
                <w:szCs w:val="20"/>
                <w:lang w:val="en-GB"/>
              </w:rPr>
              <w:t>metocean</w:t>
            </w:r>
            <w:proofErr w:type="spellEnd"/>
            <w:r w:rsidRPr="006E03A9">
              <w:rPr>
                <w:rFonts w:ascii="Times New Roman" w:hAnsi="Times New Roman" w:cs="Times New Roman"/>
                <w:sz w:val="20"/>
                <w:szCs w:val="20"/>
                <w:lang w:val="en-GB"/>
              </w:rPr>
              <w:t xml:space="preserve"> datasets: gap fi</w:t>
            </w:r>
            <w:r w:rsidR="00DF137C" w:rsidRPr="006E03A9">
              <w:rPr>
                <w:rFonts w:ascii="Times New Roman" w:hAnsi="Times New Roman" w:cs="Times New Roman"/>
                <w:sz w:val="20"/>
                <w:szCs w:val="20"/>
                <w:lang w:val="en-GB"/>
              </w:rPr>
              <w:t xml:space="preserve">lling techniques to model wave  </w:t>
            </w:r>
            <w:r w:rsidRPr="006E03A9">
              <w:rPr>
                <w:rFonts w:ascii="Times New Roman" w:hAnsi="Times New Roman" w:cs="Times New Roman"/>
                <w:sz w:val="20"/>
                <w:szCs w:val="20"/>
                <w:lang w:val="en-GB"/>
              </w:rPr>
              <w:t>source changes in time and space.</w:t>
            </w:r>
          </w:p>
        </w:tc>
        <w:tc>
          <w:tcPr>
            <w:tcW w:w="3791" w:type="dxa"/>
          </w:tcPr>
          <w:p w14:paraId="15222452" w14:textId="77777777" w:rsidR="00742C09" w:rsidRPr="006E03A9" w:rsidRDefault="00742C09" w:rsidP="0045241A">
            <w:pPr>
              <w:jc w:val="center"/>
              <w:rPr>
                <w:rFonts w:ascii="Times New Roman" w:hAnsi="Times New Roman" w:cs="Times New Roman"/>
                <w:sz w:val="20"/>
                <w:szCs w:val="20"/>
                <w:lang w:val="en-GB"/>
              </w:rPr>
            </w:pPr>
            <w:r w:rsidRPr="006E03A9">
              <w:rPr>
                <w:rFonts w:ascii="Times New Roman" w:hAnsi="Times New Roman" w:cs="Times New Roman"/>
                <w:sz w:val="20"/>
                <w:szCs w:val="20"/>
                <w:lang w:val="en-GB"/>
              </w:rPr>
              <w:t>Aalborg University, Denmark</w:t>
            </w:r>
          </w:p>
        </w:tc>
        <w:tc>
          <w:tcPr>
            <w:tcW w:w="3316" w:type="dxa"/>
          </w:tcPr>
          <w:p w14:paraId="59D8257F" w14:textId="77777777" w:rsidR="00742C09" w:rsidRPr="006E03A9" w:rsidRDefault="00742C09" w:rsidP="0045241A">
            <w:pPr>
              <w:jc w:val="center"/>
              <w:rPr>
                <w:rFonts w:ascii="Times New Roman" w:hAnsi="Times New Roman" w:cs="Times New Roman"/>
                <w:sz w:val="20"/>
                <w:szCs w:val="20"/>
                <w:lang w:val="en-GB"/>
              </w:rPr>
            </w:pPr>
            <w:proofErr w:type="spellStart"/>
            <w:r w:rsidRPr="006E03A9">
              <w:rPr>
                <w:rFonts w:ascii="Times New Roman" w:hAnsi="Times New Roman" w:cs="Times New Roman"/>
                <w:sz w:val="20"/>
                <w:szCs w:val="20"/>
                <w:lang w:val="en-GB"/>
              </w:rPr>
              <w:t>Politecnico</w:t>
            </w:r>
            <w:proofErr w:type="spellEnd"/>
            <w:r w:rsidRPr="006E03A9">
              <w:rPr>
                <w:rFonts w:ascii="Times New Roman" w:hAnsi="Times New Roman" w:cs="Times New Roman"/>
                <w:sz w:val="20"/>
                <w:szCs w:val="20"/>
                <w:lang w:val="en-GB"/>
              </w:rPr>
              <w:t xml:space="preserve"> di Torino</w:t>
            </w:r>
            <w:r w:rsidR="0096752A" w:rsidRPr="006E03A9">
              <w:rPr>
                <w:rFonts w:ascii="Times New Roman" w:hAnsi="Times New Roman" w:cs="Times New Roman"/>
                <w:sz w:val="20"/>
                <w:szCs w:val="20"/>
                <w:lang w:val="en-GB"/>
              </w:rPr>
              <w:t>, Italy</w:t>
            </w:r>
          </w:p>
        </w:tc>
      </w:tr>
      <w:tr w:rsidR="00742C09" w:rsidRPr="006E03A9" w14:paraId="782AA196" w14:textId="77777777" w:rsidTr="00A94E2B">
        <w:trPr>
          <w:jc w:val="center"/>
        </w:trPr>
        <w:tc>
          <w:tcPr>
            <w:tcW w:w="1731" w:type="dxa"/>
            <w:shd w:val="clear" w:color="auto" w:fill="F2F2F2" w:themeFill="background1" w:themeFillShade="F2"/>
          </w:tcPr>
          <w:p w14:paraId="6938FDBE" w14:textId="77777777" w:rsidR="00742C09" w:rsidRPr="006E03A9" w:rsidRDefault="003F2117" w:rsidP="00742C09">
            <w:pPr>
              <w:jc w:val="center"/>
              <w:rPr>
                <w:rFonts w:ascii="Times New Roman" w:hAnsi="Times New Roman" w:cs="Times New Roman"/>
                <w:color w:val="4472C4" w:themeColor="accent5"/>
                <w:sz w:val="20"/>
                <w:szCs w:val="20"/>
                <w:lang w:val="en-GB"/>
              </w:rPr>
            </w:pPr>
            <w:proofErr w:type="spellStart"/>
            <w:r w:rsidRPr="006E03A9">
              <w:rPr>
                <w:rFonts w:ascii="Times New Roman" w:hAnsi="Times New Roman" w:cs="Times New Roman"/>
                <w:color w:val="4472C4" w:themeColor="accent5"/>
                <w:sz w:val="20"/>
                <w:szCs w:val="20"/>
                <w:lang w:val="en-GB"/>
              </w:rPr>
              <w:t>Prof.</w:t>
            </w:r>
            <w:proofErr w:type="spellEnd"/>
            <w:r w:rsidRPr="006E03A9">
              <w:rPr>
                <w:rFonts w:ascii="Times New Roman" w:hAnsi="Times New Roman" w:cs="Times New Roman"/>
                <w:color w:val="4472C4" w:themeColor="accent5"/>
                <w:sz w:val="20"/>
                <w:szCs w:val="20"/>
                <w:lang w:val="en-GB"/>
              </w:rPr>
              <w:t xml:space="preserve"> </w:t>
            </w:r>
            <w:r w:rsidR="00742C09" w:rsidRPr="006E03A9">
              <w:rPr>
                <w:rFonts w:ascii="Times New Roman" w:hAnsi="Times New Roman" w:cs="Times New Roman"/>
                <w:color w:val="4472C4" w:themeColor="accent5"/>
                <w:sz w:val="20"/>
                <w:szCs w:val="20"/>
                <w:lang w:val="en-GB"/>
              </w:rPr>
              <w:t>Liliana</w:t>
            </w:r>
            <w:r w:rsidRPr="006E03A9">
              <w:rPr>
                <w:rFonts w:ascii="Times New Roman" w:hAnsi="Times New Roman" w:cs="Times New Roman"/>
                <w:color w:val="4472C4" w:themeColor="accent5"/>
                <w:sz w:val="20"/>
                <w:szCs w:val="20"/>
                <w:lang w:val="en-GB"/>
              </w:rPr>
              <w:t xml:space="preserve"> </w:t>
            </w:r>
            <w:proofErr w:type="spellStart"/>
            <w:r w:rsidR="00742C09" w:rsidRPr="006E03A9">
              <w:rPr>
                <w:rFonts w:ascii="Times New Roman" w:hAnsi="Times New Roman" w:cs="Times New Roman"/>
                <w:color w:val="4472C4" w:themeColor="accent5"/>
                <w:sz w:val="20"/>
                <w:szCs w:val="20"/>
                <w:lang w:val="en-GB"/>
              </w:rPr>
              <w:t>Rusu</w:t>
            </w:r>
            <w:proofErr w:type="spellEnd"/>
          </w:p>
        </w:tc>
        <w:tc>
          <w:tcPr>
            <w:tcW w:w="5054" w:type="dxa"/>
            <w:shd w:val="clear" w:color="auto" w:fill="F2F2F2" w:themeFill="background1" w:themeFillShade="F2"/>
          </w:tcPr>
          <w:p w14:paraId="4A6B48AD" w14:textId="77777777" w:rsidR="00742C09" w:rsidRPr="006E03A9" w:rsidRDefault="00DF137C" w:rsidP="00742C09">
            <w:pP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Evaluation of the climate change impact on wave power</w:t>
            </w:r>
          </w:p>
        </w:tc>
        <w:tc>
          <w:tcPr>
            <w:tcW w:w="3791" w:type="dxa"/>
            <w:shd w:val="clear" w:color="auto" w:fill="F2F2F2" w:themeFill="background1" w:themeFillShade="F2"/>
          </w:tcPr>
          <w:p w14:paraId="10CFE8D8" w14:textId="24352FC7" w:rsidR="00742C09" w:rsidRPr="006E03A9" w:rsidRDefault="00742C09" w:rsidP="00665E82">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Universi</w:t>
            </w:r>
            <w:r w:rsidR="00665E82" w:rsidRPr="006E03A9">
              <w:rPr>
                <w:rFonts w:ascii="Times New Roman" w:hAnsi="Times New Roman" w:cs="Times New Roman"/>
                <w:color w:val="4472C4" w:themeColor="accent5"/>
                <w:sz w:val="20"/>
                <w:szCs w:val="20"/>
                <w:lang w:val="en-GB"/>
              </w:rPr>
              <w:t>ty of Lisbon</w:t>
            </w:r>
            <w:r w:rsidRPr="006E03A9">
              <w:rPr>
                <w:rFonts w:ascii="Times New Roman" w:hAnsi="Times New Roman" w:cs="Times New Roman"/>
                <w:color w:val="4472C4" w:themeColor="accent5"/>
                <w:sz w:val="20"/>
                <w:szCs w:val="20"/>
                <w:lang w:val="en-GB"/>
              </w:rPr>
              <w:t>, Portugal</w:t>
            </w:r>
          </w:p>
        </w:tc>
        <w:tc>
          <w:tcPr>
            <w:tcW w:w="3316" w:type="dxa"/>
            <w:shd w:val="clear" w:color="auto" w:fill="F2F2F2" w:themeFill="background1" w:themeFillShade="F2"/>
          </w:tcPr>
          <w:p w14:paraId="132471B3" w14:textId="77777777" w:rsidR="00742C09" w:rsidRPr="006E03A9" w:rsidRDefault="00742C09" w:rsidP="0045241A">
            <w:pPr>
              <w:jc w:val="center"/>
              <w:rPr>
                <w:rFonts w:ascii="Times New Roman" w:hAnsi="Times New Roman" w:cs="Times New Roman"/>
                <w:color w:val="4472C4" w:themeColor="accent5"/>
                <w:sz w:val="20"/>
                <w:szCs w:val="20"/>
                <w:lang w:val="en-GB"/>
              </w:rPr>
            </w:pPr>
            <w:proofErr w:type="spellStart"/>
            <w:r w:rsidRPr="006E03A9">
              <w:rPr>
                <w:rFonts w:ascii="Times New Roman" w:hAnsi="Times New Roman" w:cs="Times New Roman"/>
                <w:color w:val="4472C4" w:themeColor="accent5"/>
                <w:sz w:val="20"/>
                <w:szCs w:val="20"/>
                <w:lang w:val="en-GB"/>
              </w:rPr>
              <w:t>Duna</w:t>
            </w:r>
            <w:r w:rsidR="00D7027B" w:rsidRPr="006E03A9">
              <w:rPr>
                <w:rFonts w:ascii="Times New Roman" w:hAnsi="Times New Roman" w:cs="Times New Roman"/>
                <w:color w:val="4472C4" w:themeColor="accent5"/>
                <w:sz w:val="20"/>
                <w:szCs w:val="20"/>
                <w:lang w:val="en-GB"/>
              </w:rPr>
              <w:t>rea</w:t>
            </w:r>
            <w:proofErr w:type="spellEnd"/>
            <w:r w:rsidR="00D7027B" w:rsidRPr="006E03A9">
              <w:rPr>
                <w:rFonts w:ascii="Times New Roman" w:hAnsi="Times New Roman" w:cs="Times New Roman"/>
                <w:color w:val="4472C4" w:themeColor="accent5"/>
                <w:sz w:val="20"/>
                <w:szCs w:val="20"/>
                <w:lang w:val="en-GB"/>
              </w:rPr>
              <w:t xml:space="preserve"> de Jos Uni. </w:t>
            </w:r>
            <w:r w:rsidR="0096752A" w:rsidRPr="006E03A9">
              <w:rPr>
                <w:rFonts w:ascii="Times New Roman" w:hAnsi="Times New Roman" w:cs="Times New Roman"/>
                <w:color w:val="4472C4" w:themeColor="accent5"/>
                <w:sz w:val="20"/>
                <w:szCs w:val="20"/>
                <w:lang w:val="en-GB"/>
              </w:rPr>
              <w:t>Galati,</w:t>
            </w:r>
            <w:r w:rsidR="00D7027B" w:rsidRPr="006E03A9">
              <w:rPr>
                <w:rFonts w:ascii="Times New Roman" w:hAnsi="Times New Roman" w:cs="Times New Roman"/>
                <w:color w:val="4472C4" w:themeColor="accent5"/>
                <w:sz w:val="20"/>
                <w:szCs w:val="20"/>
                <w:lang w:val="en-GB"/>
              </w:rPr>
              <w:t xml:space="preserve"> Romania</w:t>
            </w:r>
          </w:p>
        </w:tc>
      </w:tr>
      <w:tr w:rsidR="00742C09" w:rsidRPr="006E03A9" w14:paraId="15790253" w14:textId="77777777" w:rsidTr="0096752A">
        <w:trPr>
          <w:jc w:val="center"/>
        </w:trPr>
        <w:tc>
          <w:tcPr>
            <w:tcW w:w="1731" w:type="dxa"/>
          </w:tcPr>
          <w:p w14:paraId="1685F53A" w14:textId="77777777" w:rsidR="00742C09" w:rsidRPr="006E03A9" w:rsidRDefault="003F2117" w:rsidP="00742C09">
            <w:pPr>
              <w:jc w:val="center"/>
              <w:rPr>
                <w:rFonts w:ascii="Times New Roman" w:hAnsi="Times New Roman" w:cs="Times New Roman"/>
                <w:sz w:val="20"/>
                <w:szCs w:val="20"/>
                <w:lang w:val="en-GB"/>
              </w:rPr>
            </w:pPr>
            <w:r w:rsidRPr="006E03A9">
              <w:rPr>
                <w:rFonts w:ascii="Times New Roman" w:hAnsi="Times New Roman" w:cs="Times New Roman"/>
                <w:sz w:val="20"/>
                <w:szCs w:val="20"/>
                <w:lang w:val="en-GB"/>
              </w:rPr>
              <w:t xml:space="preserve">Mr. </w:t>
            </w:r>
            <w:r w:rsidR="00742C09" w:rsidRPr="006E03A9">
              <w:rPr>
                <w:rFonts w:ascii="Times New Roman" w:hAnsi="Times New Roman" w:cs="Times New Roman"/>
                <w:sz w:val="20"/>
                <w:szCs w:val="20"/>
                <w:lang w:val="en-GB"/>
              </w:rPr>
              <w:t xml:space="preserve">Nicolas </w:t>
            </w:r>
            <w:proofErr w:type="spellStart"/>
            <w:r w:rsidR="00742C09" w:rsidRPr="006E03A9">
              <w:rPr>
                <w:rFonts w:ascii="Times New Roman" w:hAnsi="Times New Roman" w:cs="Times New Roman"/>
                <w:sz w:val="20"/>
                <w:szCs w:val="20"/>
                <w:lang w:val="en-GB"/>
              </w:rPr>
              <w:t>Faedo</w:t>
            </w:r>
            <w:proofErr w:type="spellEnd"/>
          </w:p>
        </w:tc>
        <w:tc>
          <w:tcPr>
            <w:tcW w:w="5054" w:type="dxa"/>
          </w:tcPr>
          <w:p w14:paraId="2C1D5DC1" w14:textId="77777777" w:rsidR="00742C09" w:rsidRPr="006E03A9" w:rsidRDefault="00DF137C" w:rsidP="00DF137C">
            <w:pPr>
              <w:jc w:val="both"/>
              <w:rPr>
                <w:rFonts w:ascii="Times New Roman" w:hAnsi="Times New Roman" w:cs="Times New Roman"/>
                <w:sz w:val="20"/>
                <w:szCs w:val="20"/>
                <w:lang w:val="en-GB"/>
              </w:rPr>
            </w:pPr>
            <w:r w:rsidRPr="006E03A9">
              <w:rPr>
                <w:rFonts w:ascii="Times New Roman" w:hAnsi="Times New Roman" w:cs="Times New Roman"/>
                <w:sz w:val="20"/>
                <w:szCs w:val="20"/>
                <w:lang w:val="en-GB"/>
              </w:rPr>
              <w:t>Experimental data-based modelling and assessment of energy-maximising control  technology for WEC array systems</w:t>
            </w:r>
          </w:p>
        </w:tc>
        <w:tc>
          <w:tcPr>
            <w:tcW w:w="3791" w:type="dxa"/>
          </w:tcPr>
          <w:p w14:paraId="7DA28AFA" w14:textId="77777777" w:rsidR="00742C09" w:rsidRPr="006E03A9" w:rsidRDefault="00742C09" w:rsidP="0045241A">
            <w:pPr>
              <w:jc w:val="center"/>
              <w:rPr>
                <w:rFonts w:ascii="Times New Roman" w:hAnsi="Times New Roman" w:cs="Times New Roman"/>
                <w:sz w:val="20"/>
                <w:szCs w:val="20"/>
                <w:lang w:val="en-GB"/>
              </w:rPr>
            </w:pPr>
            <w:r w:rsidRPr="006E03A9">
              <w:rPr>
                <w:rFonts w:ascii="Times New Roman" w:hAnsi="Times New Roman" w:cs="Times New Roman"/>
                <w:sz w:val="20"/>
                <w:szCs w:val="20"/>
                <w:lang w:val="en-GB"/>
              </w:rPr>
              <w:t>Aalborg University, Denmark</w:t>
            </w:r>
          </w:p>
        </w:tc>
        <w:tc>
          <w:tcPr>
            <w:tcW w:w="3316" w:type="dxa"/>
          </w:tcPr>
          <w:p w14:paraId="5FBA9F2A" w14:textId="77777777" w:rsidR="00742C09" w:rsidRPr="006E03A9" w:rsidRDefault="00742C09" w:rsidP="0045241A">
            <w:pPr>
              <w:jc w:val="center"/>
              <w:rPr>
                <w:rFonts w:ascii="Times New Roman" w:hAnsi="Times New Roman" w:cs="Times New Roman"/>
                <w:sz w:val="20"/>
                <w:szCs w:val="20"/>
                <w:lang w:val="en-GB"/>
              </w:rPr>
            </w:pPr>
            <w:proofErr w:type="spellStart"/>
            <w:r w:rsidRPr="006E03A9">
              <w:rPr>
                <w:rFonts w:ascii="Times New Roman" w:hAnsi="Times New Roman" w:cs="Times New Roman"/>
                <w:sz w:val="20"/>
                <w:szCs w:val="20"/>
                <w:lang w:val="en-GB"/>
              </w:rPr>
              <w:t>Politecnico</w:t>
            </w:r>
            <w:proofErr w:type="spellEnd"/>
            <w:r w:rsidRPr="006E03A9">
              <w:rPr>
                <w:rFonts w:ascii="Times New Roman" w:hAnsi="Times New Roman" w:cs="Times New Roman"/>
                <w:sz w:val="20"/>
                <w:szCs w:val="20"/>
                <w:lang w:val="en-GB"/>
              </w:rPr>
              <w:t xml:space="preserve"> di Torino</w:t>
            </w:r>
            <w:r w:rsidR="0096752A" w:rsidRPr="006E03A9">
              <w:rPr>
                <w:rFonts w:ascii="Times New Roman" w:hAnsi="Times New Roman" w:cs="Times New Roman"/>
                <w:sz w:val="20"/>
                <w:szCs w:val="20"/>
                <w:lang w:val="en-GB"/>
              </w:rPr>
              <w:t>, Italy</w:t>
            </w:r>
          </w:p>
        </w:tc>
      </w:tr>
      <w:tr w:rsidR="00742C09" w:rsidRPr="006E03A9" w14:paraId="1E8AA968" w14:textId="77777777" w:rsidTr="00A94E2B">
        <w:trPr>
          <w:jc w:val="center"/>
        </w:trPr>
        <w:tc>
          <w:tcPr>
            <w:tcW w:w="1731" w:type="dxa"/>
            <w:shd w:val="clear" w:color="auto" w:fill="F2F2F2" w:themeFill="background1" w:themeFillShade="F2"/>
          </w:tcPr>
          <w:p w14:paraId="5E5AEB7D" w14:textId="77777777" w:rsidR="00742C09" w:rsidRPr="006E03A9" w:rsidRDefault="00742C09" w:rsidP="00742C09">
            <w:pPr>
              <w:jc w:val="center"/>
              <w:rPr>
                <w:rFonts w:ascii="Times New Roman" w:hAnsi="Times New Roman" w:cs="Times New Roman"/>
                <w:sz w:val="20"/>
                <w:szCs w:val="20"/>
                <w:lang w:val="en-GB"/>
              </w:rPr>
            </w:pPr>
            <w:r w:rsidRPr="006E03A9">
              <w:rPr>
                <w:rFonts w:ascii="Times New Roman" w:hAnsi="Times New Roman" w:cs="Times New Roman"/>
                <w:sz w:val="20"/>
                <w:szCs w:val="20"/>
                <w:lang w:val="en-GB"/>
              </w:rPr>
              <w:t xml:space="preserve">Nikon </w:t>
            </w:r>
            <w:proofErr w:type="spellStart"/>
            <w:r w:rsidRPr="006E03A9">
              <w:rPr>
                <w:rFonts w:ascii="Times New Roman" w:hAnsi="Times New Roman" w:cs="Times New Roman"/>
                <w:sz w:val="20"/>
                <w:szCs w:val="20"/>
                <w:lang w:val="en-GB"/>
              </w:rPr>
              <w:t>Vidjajev</w:t>
            </w:r>
            <w:proofErr w:type="spellEnd"/>
          </w:p>
        </w:tc>
        <w:tc>
          <w:tcPr>
            <w:tcW w:w="5054" w:type="dxa"/>
            <w:shd w:val="clear" w:color="auto" w:fill="F2F2F2" w:themeFill="background1" w:themeFillShade="F2"/>
          </w:tcPr>
          <w:p w14:paraId="6109033C" w14:textId="77777777" w:rsidR="00742C09" w:rsidRPr="006E03A9" w:rsidRDefault="00DF137C" w:rsidP="00742C09">
            <w:pPr>
              <w:rPr>
                <w:rFonts w:ascii="Times New Roman" w:hAnsi="Times New Roman" w:cs="Times New Roman"/>
                <w:sz w:val="20"/>
                <w:szCs w:val="20"/>
                <w:lang w:val="en-GB"/>
              </w:rPr>
            </w:pPr>
            <w:r w:rsidRPr="006E03A9">
              <w:rPr>
                <w:rFonts w:ascii="Times New Roman" w:hAnsi="Times New Roman" w:cs="Times New Roman"/>
                <w:sz w:val="20"/>
                <w:szCs w:val="20"/>
                <w:lang w:val="en-GB"/>
              </w:rPr>
              <w:t>Wave energy converter pre- installation expertise</w:t>
            </w:r>
          </w:p>
        </w:tc>
        <w:tc>
          <w:tcPr>
            <w:tcW w:w="3791" w:type="dxa"/>
            <w:shd w:val="clear" w:color="auto" w:fill="F2F2F2" w:themeFill="background1" w:themeFillShade="F2"/>
          </w:tcPr>
          <w:p w14:paraId="31CDF30F" w14:textId="77777777" w:rsidR="00742C09" w:rsidRPr="006E03A9" w:rsidRDefault="00742C09" w:rsidP="0045241A">
            <w:pPr>
              <w:jc w:val="center"/>
              <w:rPr>
                <w:rFonts w:ascii="Times New Roman" w:hAnsi="Times New Roman" w:cs="Times New Roman"/>
                <w:sz w:val="20"/>
                <w:szCs w:val="20"/>
                <w:lang w:val="en-GB"/>
              </w:rPr>
            </w:pPr>
            <w:r w:rsidRPr="006E03A9">
              <w:rPr>
                <w:rFonts w:ascii="Times New Roman" w:hAnsi="Times New Roman" w:cs="Times New Roman"/>
                <w:sz w:val="20"/>
                <w:szCs w:val="20"/>
                <w:lang w:val="en-GB"/>
              </w:rPr>
              <w:t>Uppsala University, Sweden</w:t>
            </w:r>
          </w:p>
        </w:tc>
        <w:tc>
          <w:tcPr>
            <w:tcW w:w="3316" w:type="dxa"/>
            <w:shd w:val="clear" w:color="auto" w:fill="F2F2F2" w:themeFill="background1" w:themeFillShade="F2"/>
          </w:tcPr>
          <w:p w14:paraId="44F24D42" w14:textId="77777777" w:rsidR="00742C09" w:rsidRPr="006E03A9" w:rsidRDefault="0096752A" w:rsidP="0045241A">
            <w:pPr>
              <w:jc w:val="center"/>
              <w:rPr>
                <w:rFonts w:ascii="Times New Roman" w:hAnsi="Times New Roman" w:cs="Times New Roman"/>
                <w:sz w:val="20"/>
                <w:szCs w:val="20"/>
                <w:lang w:val="en-GB"/>
              </w:rPr>
            </w:pPr>
            <w:proofErr w:type="spellStart"/>
            <w:r w:rsidRPr="006E03A9">
              <w:rPr>
                <w:rFonts w:ascii="Times New Roman" w:hAnsi="Times New Roman" w:cs="Times New Roman"/>
                <w:sz w:val="20"/>
                <w:szCs w:val="20"/>
                <w:lang w:val="en-GB"/>
              </w:rPr>
              <w:t>Tallinna</w:t>
            </w:r>
            <w:proofErr w:type="spellEnd"/>
            <w:r w:rsidRPr="006E03A9">
              <w:rPr>
                <w:rFonts w:ascii="Times New Roman" w:hAnsi="Times New Roman" w:cs="Times New Roman"/>
                <w:sz w:val="20"/>
                <w:szCs w:val="20"/>
                <w:lang w:val="en-GB"/>
              </w:rPr>
              <w:t xml:space="preserve"> </w:t>
            </w:r>
            <w:proofErr w:type="spellStart"/>
            <w:r w:rsidRPr="006E03A9">
              <w:rPr>
                <w:rFonts w:ascii="Times New Roman" w:hAnsi="Times New Roman" w:cs="Times New Roman"/>
                <w:sz w:val="20"/>
                <w:szCs w:val="20"/>
                <w:lang w:val="en-GB"/>
              </w:rPr>
              <w:t>Tehnikaülikool</w:t>
            </w:r>
            <w:proofErr w:type="spellEnd"/>
            <w:r w:rsidRPr="006E03A9">
              <w:rPr>
                <w:rFonts w:ascii="Times New Roman" w:hAnsi="Times New Roman" w:cs="Times New Roman"/>
                <w:sz w:val="20"/>
                <w:szCs w:val="20"/>
                <w:lang w:val="en-GB"/>
              </w:rPr>
              <w:t>, Estonia</w:t>
            </w:r>
          </w:p>
        </w:tc>
      </w:tr>
      <w:tr w:rsidR="00DF137C" w:rsidRPr="006E03A9" w14:paraId="3595E83E" w14:textId="77777777" w:rsidTr="0096752A">
        <w:trPr>
          <w:jc w:val="center"/>
        </w:trPr>
        <w:tc>
          <w:tcPr>
            <w:tcW w:w="1731" w:type="dxa"/>
          </w:tcPr>
          <w:p w14:paraId="4891B8BF" w14:textId="77777777" w:rsidR="00DF137C" w:rsidRPr="006E03A9" w:rsidRDefault="00DF137C" w:rsidP="00DF137C">
            <w:pPr>
              <w:jc w:val="center"/>
              <w:rPr>
                <w:rFonts w:ascii="Times New Roman" w:hAnsi="Times New Roman" w:cs="Times New Roman"/>
                <w:sz w:val="20"/>
                <w:szCs w:val="20"/>
                <w:lang w:val="en-GB"/>
              </w:rPr>
            </w:pPr>
            <w:proofErr w:type="spellStart"/>
            <w:r w:rsidRPr="006E03A9">
              <w:rPr>
                <w:rFonts w:ascii="Times New Roman" w:hAnsi="Times New Roman" w:cs="Times New Roman"/>
                <w:sz w:val="20"/>
                <w:szCs w:val="20"/>
                <w:lang w:val="en-GB"/>
              </w:rPr>
              <w:t>Nisa</w:t>
            </w:r>
            <w:proofErr w:type="spellEnd"/>
            <w:r w:rsidRPr="006E03A9">
              <w:rPr>
                <w:rFonts w:ascii="Times New Roman" w:hAnsi="Times New Roman" w:cs="Times New Roman"/>
                <w:sz w:val="20"/>
                <w:szCs w:val="20"/>
                <w:lang w:val="en-GB"/>
              </w:rPr>
              <w:t xml:space="preserve"> </w:t>
            </w:r>
            <w:proofErr w:type="spellStart"/>
            <w:r w:rsidRPr="006E03A9">
              <w:rPr>
                <w:rFonts w:ascii="Times New Roman" w:hAnsi="Times New Roman" w:cs="Times New Roman"/>
                <w:sz w:val="20"/>
                <w:szCs w:val="20"/>
                <w:lang w:val="en-GB"/>
              </w:rPr>
              <w:t>Bahadıroğlu</w:t>
            </w:r>
            <w:proofErr w:type="spellEnd"/>
          </w:p>
        </w:tc>
        <w:tc>
          <w:tcPr>
            <w:tcW w:w="5054" w:type="dxa"/>
          </w:tcPr>
          <w:p w14:paraId="1969598C" w14:textId="77777777" w:rsidR="00DF137C" w:rsidRPr="006E03A9" w:rsidRDefault="00DF137C" w:rsidP="00DF137C">
            <w:pPr>
              <w:rPr>
                <w:rFonts w:ascii="Times New Roman" w:hAnsi="Times New Roman" w:cs="Times New Roman"/>
                <w:sz w:val="20"/>
                <w:szCs w:val="20"/>
                <w:lang w:val="en-GB"/>
              </w:rPr>
            </w:pPr>
            <w:r w:rsidRPr="006E03A9">
              <w:rPr>
                <w:rFonts w:ascii="Times New Roman" w:hAnsi="Times New Roman" w:cs="Times New Roman"/>
                <w:sz w:val="20"/>
                <w:szCs w:val="20"/>
                <w:lang w:val="en-GB"/>
              </w:rPr>
              <w:t>Testing Scaled model of an Overtopping Device</w:t>
            </w:r>
          </w:p>
        </w:tc>
        <w:tc>
          <w:tcPr>
            <w:tcW w:w="3791" w:type="dxa"/>
          </w:tcPr>
          <w:p w14:paraId="799D0162" w14:textId="77777777" w:rsidR="00DF137C" w:rsidRPr="006E03A9" w:rsidRDefault="00DF137C" w:rsidP="0045241A">
            <w:pPr>
              <w:jc w:val="center"/>
              <w:rPr>
                <w:rFonts w:ascii="Times New Roman" w:hAnsi="Times New Roman" w:cs="Times New Roman"/>
                <w:sz w:val="20"/>
                <w:szCs w:val="20"/>
                <w:lang w:val="en-GB"/>
              </w:rPr>
            </w:pPr>
            <w:r w:rsidRPr="006E03A9">
              <w:rPr>
                <w:rFonts w:ascii="Times New Roman" w:hAnsi="Times New Roman" w:cs="Times New Roman"/>
                <w:sz w:val="20"/>
                <w:szCs w:val="20"/>
                <w:lang w:val="en-GB"/>
              </w:rPr>
              <w:t>Florence University, Italy</w:t>
            </w:r>
          </w:p>
        </w:tc>
        <w:tc>
          <w:tcPr>
            <w:tcW w:w="3316" w:type="dxa"/>
          </w:tcPr>
          <w:p w14:paraId="174B0F48" w14:textId="77777777" w:rsidR="00DF137C" w:rsidRPr="006E03A9" w:rsidRDefault="00DF137C" w:rsidP="0045241A">
            <w:pPr>
              <w:jc w:val="center"/>
              <w:rPr>
                <w:rFonts w:ascii="Times New Roman" w:hAnsi="Times New Roman" w:cs="Times New Roman"/>
                <w:sz w:val="20"/>
                <w:szCs w:val="20"/>
                <w:lang w:val="en-GB"/>
              </w:rPr>
            </w:pPr>
            <w:r w:rsidRPr="006E03A9">
              <w:rPr>
                <w:rFonts w:ascii="Times New Roman" w:hAnsi="Times New Roman" w:cs="Times New Roman"/>
                <w:sz w:val="20"/>
                <w:szCs w:val="20"/>
                <w:lang w:val="en-GB"/>
              </w:rPr>
              <w:t>Izmir Institute of Technology, Turkey</w:t>
            </w:r>
          </w:p>
        </w:tc>
      </w:tr>
      <w:tr w:rsidR="00DF137C" w:rsidRPr="006E03A9" w14:paraId="19416D77" w14:textId="77777777" w:rsidTr="00A94E2B">
        <w:trPr>
          <w:jc w:val="center"/>
        </w:trPr>
        <w:tc>
          <w:tcPr>
            <w:tcW w:w="1731" w:type="dxa"/>
            <w:shd w:val="clear" w:color="auto" w:fill="F2F2F2" w:themeFill="background1" w:themeFillShade="F2"/>
          </w:tcPr>
          <w:p w14:paraId="52FB5702" w14:textId="77777777" w:rsidR="00DF137C" w:rsidRPr="006E03A9" w:rsidRDefault="00DF137C" w:rsidP="00DF137C">
            <w:pPr>
              <w:jc w:val="center"/>
              <w:rPr>
                <w:rFonts w:ascii="Times New Roman" w:hAnsi="Times New Roman" w:cs="Times New Roman"/>
                <w:color w:val="4472C4" w:themeColor="accent5"/>
                <w:sz w:val="20"/>
                <w:szCs w:val="20"/>
                <w:lang w:val="en-GB"/>
              </w:rPr>
            </w:pPr>
            <w:proofErr w:type="spellStart"/>
            <w:r w:rsidRPr="006E03A9">
              <w:rPr>
                <w:rFonts w:ascii="Times New Roman" w:hAnsi="Times New Roman" w:cs="Times New Roman"/>
                <w:color w:val="4472C4" w:themeColor="accent5"/>
                <w:sz w:val="20"/>
                <w:szCs w:val="20"/>
                <w:lang w:val="en-GB"/>
              </w:rPr>
              <w:lastRenderedPageBreak/>
              <w:t>Vaibhav</w:t>
            </w:r>
            <w:proofErr w:type="spellEnd"/>
            <w:r w:rsidRPr="006E03A9">
              <w:rPr>
                <w:rFonts w:ascii="Times New Roman" w:hAnsi="Times New Roman" w:cs="Times New Roman"/>
                <w:color w:val="4472C4" w:themeColor="accent5"/>
                <w:sz w:val="20"/>
                <w:szCs w:val="20"/>
                <w:lang w:val="en-GB"/>
              </w:rPr>
              <w:t xml:space="preserve"> </w:t>
            </w:r>
            <w:proofErr w:type="spellStart"/>
            <w:r w:rsidRPr="006E03A9">
              <w:rPr>
                <w:rFonts w:ascii="Times New Roman" w:hAnsi="Times New Roman" w:cs="Times New Roman"/>
                <w:color w:val="4472C4" w:themeColor="accent5"/>
                <w:sz w:val="20"/>
                <w:szCs w:val="20"/>
                <w:lang w:val="en-GB"/>
              </w:rPr>
              <w:t>Raghavan</w:t>
            </w:r>
            <w:proofErr w:type="spellEnd"/>
          </w:p>
        </w:tc>
        <w:tc>
          <w:tcPr>
            <w:tcW w:w="5054" w:type="dxa"/>
            <w:shd w:val="clear" w:color="auto" w:fill="F2F2F2" w:themeFill="background1" w:themeFillShade="F2"/>
          </w:tcPr>
          <w:p w14:paraId="0F45C251" w14:textId="77777777" w:rsidR="00DF137C" w:rsidRPr="006E03A9" w:rsidRDefault="00DF137C" w:rsidP="00DF137C">
            <w:pP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Extension of the open-source solver HAMS to multi-bodies with generalised degrees of freedom</w:t>
            </w:r>
          </w:p>
        </w:tc>
        <w:tc>
          <w:tcPr>
            <w:tcW w:w="3791" w:type="dxa"/>
            <w:shd w:val="clear" w:color="auto" w:fill="F2F2F2" w:themeFill="background1" w:themeFillShade="F2"/>
          </w:tcPr>
          <w:p w14:paraId="023C680F" w14:textId="77777777" w:rsidR="00DF137C" w:rsidRPr="006E03A9" w:rsidRDefault="00DF137C" w:rsidP="0045241A">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Aristotle University of Thessaloniki, Greece</w:t>
            </w:r>
          </w:p>
        </w:tc>
        <w:tc>
          <w:tcPr>
            <w:tcW w:w="3316" w:type="dxa"/>
            <w:shd w:val="clear" w:color="auto" w:fill="F2F2F2" w:themeFill="background1" w:themeFillShade="F2"/>
          </w:tcPr>
          <w:p w14:paraId="6270B7A0" w14:textId="77777777" w:rsidR="00DF137C" w:rsidRPr="006E03A9" w:rsidRDefault="00D7027B" w:rsidP="0045241A">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 xml:space="preserve">TU </w:t>
            </w:r>
            <w:r w:rsidR="00DF137C" w:rsidRPr="006E03A9">
              <w:rPr>
                <w:rFonts w:ascii="Times New Roman" w:hAnsi="Times New Roman" w:cs="Times New Roman"/>
                <w:color w:val="4472C4" w:themeColor="accent5"/>
                <w:sz w:val="20"/>
                <w:szCs w:val="20"/>
                <w:lang w:val="en-GB"/>
              </w:rPr>
              <w:t>Delft, Netherlands</w:t>
            </w:r>
          </w:p>
        </w:tc>
      </w:tr>
      <w:tr w:rsidR="00DF137C" w:rsidRPr="006E03A9" w14:paraId="137162A4" w14:textId="77777777" w:rsidTr="0096752A">
        <w:trPr>
          <w:jc w:val="center"/>
        </w:trPr>
        <w:tc>
          <w:tcPr>
            <w:tcW w:w="1731" w:type="dxa"/>
            <w:tcBorders>
              <w:bottom w:val="single" w:sz="4" w:space="0" w:color="auto"/>
            </w:tcBorders>
          </w:tcPr>
          <w:p w14:paraId="7E112DC4" w14:textId="77777777" w:rsidR="00DF137C" w:rsidRPr="006E03A9" w:rsidRDefault="0045241A" w:rsidP="00DF137C">
            <w:pPr>
              <w:jc w:val="center"/>
              <w:rPr>
                <w:rFonts w:ascii="Times New Roman" w:hAnsi="Times New Roman" w:cs="Times New Roman"/>
                <w:color w:val="4472C4" w:themeColor="accent5"/>
                <w:sz w:val="20"/>
                <w:szCs w:val="20"/>
                <w:lang w:val="en-GB"/>
              </w:rPr>
            </w:pPr>
            <w:proofErr w:type="spellStart"/>
            <w:r w:rsidRPr="006E03A9">
              <w:rPr>
                <w:rFonts w:ascii="Times New Roman" w:hAnsi="Times New Roman" w:cs="Times New Roman"/>
                <w:color w:val="4472C4" w:themeColor="accent5"/>
                <w:sz w:val="20"/>
                <w:szCs w:val="20"/>
                <w:lang w:val="en-GB"/>
              </w:rPr>
              <w:t>Prof.</w:t>
            </w:r>
            <w:proofErr w:type="spellEnd"/>
            <w:r w:rsidRPr="006E03A9">
              <w:rPr>
                <w:rFonts w:ascii="Times New Roman" w:hAnsi="Times New Roman" w:cs="Times New Roman"/>
                <w:color w:val="4472C4" w:themeColor="accent5"/>
                <w:sz w:val="20"/>
                <w:szCs w:val="20"/>
                <w:lang w:val="en-GB"/>
              </w:rPr>
              <w:t xml:space="preserve"> </w:t>
            </w:r>
            <w:r w:rsidR="00DF137C" w:rsidRPr="006E03A9">
              <w:rPr>
                <w:rFonts w:ascii="Times New Roman" w:hAnsi="Times New Roman" w:cs="Times New Roman"/>
                <w:color w:val="4472C4" w:themeColor="accent5"/>
                <w:sz w:val="20"/>
                <w:szCs w:val="20"/>
                <w:lang w:val="en-GB"/>
              </w:rPr>
              <w:t xml:space="preserve">Vicky </w:t>
            </w:r>
            <w:proofErr w:type="spellStart"/>
            <w:r w:rsidR="00DF137C" w:rsidRPr="006E03A9">
              <w:rPr>
                <w:rFonts w:ascii="Times New Roman" w:hAnsi="Times New Roman" w:cs="Times New Roman"/>
                <w:color w:val="4472C4" w:themeColor="accent5"/>
                <w:sz w:val="20"/>
                <w:szCs w:val="20"/>
                <w:lang w:val="en-GB"/>
              </w:rPr>
              <w:t>Stratigaki</w:t>
            </w:r>
            <w:proofErr w:type="spellEnd"/>
          </w:p>
        </w:tc>
        <w:tc>
          <w:tcPr>
            <w:tcW w:w="5054" w:type="dxa"/>
            <w:tcBorders>
              <w:bottom w:val="single" w:sz="4" w:space="0" w:color="auto"/>
            </w:tcBorders>
          </w:tcPr>
          <w:p w14:paraId="7415B99A" w14:textId="77777777" w:rsidR="00DF137C" w:rsidRPr="006E03A9" w:rsidRDefault="00DF137C" w:rsidP="00DF137C">
            <w:pP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Numerical and experimental generation of port data for green port applications</w:t>
            </w:r>
          </w:p>
        </w:tc>
        <w:tc>
          <w:tcPr>
            <w:tcW w:w="3791" w:type="dxa"/>
            <w:tcBorders>
              <w:bottom w:val="single" w:sz="4" w:space="0" w:color="auto"/>
            </w:tcBorders>
          </w:tcPr>
          <w:p w14:paraId="007E3D77" w14:textId="77777777" w:rsidR="00DF137C" w:rsidRPr="006E03A9" w:rsidRDefault="00DF137C" w:rsidP="0045241A">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Ship Procurement S.A, Greece</w:t>
            </w:r>
          </w:p>
        </w:tc>
        <w:tc>
          <w:tcPr>
            <w:tcW w:w="3316" w:type="dxa"/>
            <w:tcBorders>
              <w:bottom w:val="single" w:sz="4" w:space="0" w:color="auto"/>
            </w:tcBorders>
          </w:tcPr>
          <w:p w14:paraId="06089CBB" w14:textId="77777777" w:rsidR="00DF137C" w:rsidRPr="006E03A9" w:rsidRDefault="00DF137C" w:rsidP="0045241A">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Ghent University, Belgium</w:t>
            </w:r>
          </w:p>
        </w:tc>
      </w:tr>
    </w:tbl>
    <w:p w14:paraId="7FE1EF18" w14:textId="77777777" w:rsidR="00AB30D3" w:rsidRPr="006E03A9" w:rsidRDefault="00AB30D3" w:rsidP="00AB30D3">
      <w:pPr>
        <w:rPr>
          <w:rFonts w:ascii="Times New Roman" w:eastAsia="Times New Roman" w:hAnsi="Times New Roman" w:cs="Times New Roman"/>
          <w:sz w:val="24"/>
          <w:szCs w:val="24"/>
          <w:lang w:val="en-GB"/>
        </w:rPr>
      </w:pPr>
      <w:r w:rsidRPr="006E03A9">
        <w:rPr>
          <w:rFonts w:ascii="Times New Roman" w:eastAsia="Times New Roman" w:hAnsi="Times New Roman" w:cs="Times New Roman"/>
          <w:b/>
          <w:sz w:val="24"/>
          <w:szCs w:val="24"/>
          <w:lang w:val="en-GB"/>
        </w:rPr>
        <w:t xml:space="preserve">Table </w:t>
      </w:r>
      <w:r w:rsidR="00824E6A" w:rsidRPr="006E03A9">
        <w:rPr>
          <w:rFonts w:ascii="Times New Roman" w:eastAsia="Times New Roman" w:hAnsi="Times New Roman" w:cs="Times New Roman"/>
          <w:b/>
          <w:sz w:val="24"/>
          <w:szCs w:val="24"/>
          <w:lang w:val="en-GB"/>
        </w:rPr>
        <w:t>9</w:t>
      </w:r>
      <w:r w:rsidRPr="006E03A9">
        <w:rPr>
          <w:rFonts w:ascii="Times New Roman" w:eastAsia="Times New Roman" w:hAnsi="Times New Roman" w:cs="Times New Roman"/>
          <w:b/>
          <w:sz w:val="24"/>
          <w:szCs w:val="24"/>
          <w:lang w:val="en-GB"/>
        </w:rPr>
        <w:t>.</w:t>
      </w:r>
      <w:r w:rsidRPr="006E03A9">
        <w:rPr>
          <w:rFonts w:ascii="Times New Roman" w:eastAsia="Times New Roman" w:hAnsi="Times New Roman" w:cs="Times New Roman"/>
          <w:sz w:val="24"/>
          <w:szCs w:val="24"/>
          <w:lang w:val="en-GB"/>
        </w:rPr>
        <w:t xml:space="preserve"> List of STSMs corresponding to the seventh call.</w:t>
      </w:r>
    </w:p>
    <w:p w14:paraId="199E7186" w14:textId="77777777" w:rsidR="00A11269" w:rsidRPr="006E03A9" w:rsidRDefault="00A11269" w:rsidP="00A11269">
      <w:pPr>
        <w:spacing w:after="0" w:line="240" w:lineRule="auto"/>
        <w:ind w:left="284" w:hanging="284"/>
        <w:rPr>
          <w:rFonts w:ascii="Times New Roman" w:eastAsia="Times New Roman" w:hAnsi="Times New Roman" w:cs="Times New Roman"/>
          <w:sz w:val="24"/>
          <w:szCs w:val="24"/>
          <w:lang w:val="en-GB"/>
        </w:rPr>
      </w:pPr>
    </w:p>
    <w:tbl>
      <w:tblPr>
        <w:tblStyle w:val="Tablaconcuadrcula"/>
        <w:tblW w:w="138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1"/>
        <w:gridCol w:w="5054"/>
        <w:gridCol w:w="3791"/>
        <w:gridCol w:w="3316"/>
      </w:tblGrid>
      <w:tr w:rsidR="00742C09" w:rsidRPr="006E03A9" w14:paraId="3B6118E3" w14:textId="77777777" w:rsidTr="00A94E2B">
        <w:trPr>
          <w:jc w:val="center"/>
        </w:trPr>
        <w:tc>
          <w:tcPr>
            <w:tcW w:w="1731" w:type="dxa"/>
            <w:tcBorders>
              <w:top w:val="single" w:sz="4" w:space="0" w:color="auto"/>
              <w:bottom w:val="single" w:sz="4" w:space="0" w:color="auto"/>
            </w:tcBorders>
            <w:shd w:val="clear" w:color="auto" w:fill="D9D9D9" w:themeFill="background1" w:themeFillShade="D9"/>
          </w:tcPr>
          <w:p w14:paraId="6E75ECD5" w14:textId="77777777" w:rsidR="00742C09" w:rsidRPr="006E03A9" w:rsidRDefault="00742C09" w:rsidP="00677908">
            <w:pPr>
              <w:jc w:val="center"/>
              <w:rPr>
                <w:rFonts w:ascii="Times New Roman" w:hAnsi="Times New Roman" w:cs="Times New Roman"/>
                <w:b/>
                <w:lang w:val="en-GB"/>
              </w:rPr>
            </w:pPr>
            <w:r w:rsidRPr="006E03A9">
              <w:rPr>
                <w:rFonts w:ascii="Times New Roman" w:hAnsi="Times New Roman" w:cs="Times New Roman"/>
                <w:b/>
                <w:lang w:val="en-GB"/>
              </w:rPr>
              <w:t>Name</w:t>
            </w:r>
          </w:p>
        </w:tc>
        <w:tc>
          <w:tcPr>
            <w:tcW w:w="5054" w:type="dxa"/>
            <w:tcBorders>
              <w:top w:val="single" w:sz="4" w:space="0" w:color="auto"/>
              <w:bottom w:val="single" w:sz="4" w:space="0" w:color="auto"/>
            </w:tcBorders>
            <w:shd w:val="clear" w:color="auto" w:fill="D9D9D9" w:themeFill="background1" w:themeFillShade="D9"/>
          </w:tcPr>
          <w:p w14:paraId="3D0B8856" w14:textId="77777777" w:rsidR="00742C09" w:rsidRPr="006E03A9" w:rsidRDefault="00742C09" w:rsidP="00677908">
            <w:pPr>
              <w:jc w:val="center"/>
              <w:rPr>
                <w:rFonts w:ascii="Times New Roman" w:hAnsi="Times New Roman" w:cs="Times New Roman"/>
                <w:b/>
                <w:lang w:val="en-GB"/>
              </w:rPr>
            </w:pPr>
            <w:r w:rsidRPr="006E03A9">
              <w:rPr>
                <w:rFonts w:ascii="Times New Roman" w:hAnsi="Times New Roman" w:cs="Times New Roman"/>
                <w:b/>
                <w:lang w:val="en-GB"/>
              </w:rPr>
              <w:t>Title of the application</w:t>
            </w:r>
          </w:p>
        </w:tc>
        <w:tc>
          <w:tcPr>
            <w:tcW w:w="3791" w:type="dxa"/>
            <w:tcBorders>
              <w:top w:val="single" w:sz="4" w:space="0" w:color="auto"/>
              <w:bottom w:val="single" w:sz="4" w:space="0" w:color="auto"/>
            </w:tcBorders>
            <w:shd w:val="clear" w:color="auto" w:fill="D9D9D9" w:themeFill="background1" w:themeFillShade="D9"/>
          </w:tcPr>
          <w:p w14:paraId="7E7A26E0" w14:textId="77777777" w:rsidR="00742C09" w:rsidRPr="006E03A9" w:rsidRDefault="00742C09" w:rsidP="0045241A">
            <w:pPr>
              <w:jc w:val="center"/>
              <w:rPr>
                <w:rFonts w:ascii="Times New Roman" w:hAnsi="Times New Roman" w:cs="Times New Roman"/>
                <w:b/>
                <w:lang w:val="en-GB"/>
              </w:rPr>
            </w:pPr>
            <w:r w:rsidRPr="006E03A9">
              <w:rPr>
                <w:rFonts w:ascii="Times New Roman" w:hAnsi="Times New Roman" w:cs="Times New Roman"/>
                <w:b/>
                <w:lang w:val="en-GB"/>
              </w:rPr>
              <w:t>Host institution</w:t>
            </w:r>
          </w:p>
        </w:tc>
        <w:tc>
          <w:tcPr>
            <w:tcW w:w="3316" w:type="dxa"/>
            <w:tcBorders>
              <w:top w:val="single" w:sz="4" w:space="0" w:color="auto"/>
              <w:bottom w:val="single" w:sz="4" w:space="0" w:color="auto"/>
            </w:tcBorders>
            <w:shd w:val="clear" w:color="auto" w:fill="D9D9D9" w:themeFill="background1" w:themeFillShade="D9"/>
          </w:tcPr>
          <w:p w14:paraId="2F326533" w14:textId="77777777" w:rsidR="00742C09" w:rsidRPr="006E03A9" w:rsidRDefault="00742C09" w:rsidP="0045241A">
            <w:pPr>
              <w:jc w:val="center"/>
              <w:rPr>
                <w:rFonts w:ascii="Times New Roman" w:hAnsi="Times New Roman" w:cs="Times New Roman"/>
                <w:b/>
                <w:lang w:val="en-GB"/>
              </w:rPr>
            </w:pPr>
            <w:r w:rsidRPr="006E03A9">
              <w:rPr>
                <w:rFonts w:ascii="Times New Roman" w:hAnsi="Times New Roman" w:cs="Times New Roman"/>
                <w:b/>
                <w:lang w:val="en-GB"/>
              </w:rPr>
              <w:t>Home institution</w:t>
            </w:r>
          </w:p>
        </w:tc>
      </w:tr>
      <w:tr w:rsidR="00742C09" w:rsidRPr="006E03A9" w14:paraId="6D2B6F18" w14:textId="77777777" w:rsidTr="0045241A">
        <w:trPr>
          <w:jc w:val="center"/>
        </w:trPr>
        <w:tc>
          <w:tcPr>
            <w:tcW w:w="1731" w:type="dxa"/>
            <w:tcBorders>
              <w:top w:val="single" w:sz="4" w:space="0" w:color="auto"/>
            </w:tcBorders>
          </w:tcPr>
          <w:p w14:paraId="1704A19F" w14:textId="77777777" w:rsidR="00742C09" w:rsidRPr="006E03A9" w:rsidRDefault="003F2117" w:rsidP="00742C09">
            <w:pP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 xml:space="preserve">Mr. </w:t>
            </w:r>
            <w:proofErr w:type="spellStart"/>
            <w:r w:rsidR="00742C09" w:rsidRPr="006E03A9">
              <w:rPr>
                <w:rFonts w:ascii="Times New Roman" w:hAnsi="Times New Roman" w:cs="Times New Roman"/>
                <w:color w:val="4472C4" w:themeColor="accent5"/>
                <w:sz w:val="20"/>
                <w:szCs w:val="20"/>
                <w:lang w:val="en-GB"/>
              </w:rPr>
              <w:t>Americo</w:t>
            </w:r>
            <w:proofErr w:type="spellEnd"/>
            <w:r w:rsidR="00742C09" w:rsidRPr="006E03A9">
              <w:rPr>
                <w:rFonts w:ascii="Times New Roman" w:hAnsi="Times New Roman" w:cs="Times New Roman"/>
                <w:color w:val="4472C4" w:themeColor="accent5"/>
                <w:sz w:val="20"/>
                <w:szCs w:val="20"/>
                <w:lang w:val="en-GB"/>
              </w:rPr>
              <w:t xml:space="preserve"> Ribeiro </w:t>
            </w:r>
          </w:p>
        </w:tc>
        <w:tc>
          <w:tcPr>
            <w:tcW w:w="5054" w:type="dxa"/>
            <w:tcBorders>
              <w:top w:val="single" w:sz="4" w:space="0" w:color="auto"/>
            </w:tcBorders>
          </w:tcPr>
          <w:p w14:paraId="27B90C7B" w14:textId="77777777" w:rsidR="00742C09" w:rsidRPr="006E03A9" w:rsidRDefault="00877041" w:rsidP="00742C09">
            <w:pPr>
              <w:jc w:val="both"/>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Wave energy resource and device suitability during the winter season on the Galician coast (Spain) under climate change scenarios</w:t>
            </w:r>
          </w:p>
        </w:tc>
        <w:tc>
          <w:tcPr>
            <w:tcW w:w="3791" w:type="dxa"/>
            <w:tcBorders>
              <w:top w:val="single" w:sz="4" w:space="0" w:color="auto"/>
            </w:tcBorders>
          </w:tcPr>
          <w:p w14:paraId="01209B9C" w14:textId="77777777" w:rsidR="00742C09" w:rsidRPr="006E03A9" w:rsidRDefault="00742C09" w:rsidP="0045241A">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 xml:space="preserve">University of </w:t>
            </w:r>
            <w:proofErr w:type="spellStart"/>
            <w:r w:rsidRPr="006E03A9">
              <w:rPr>
                <w:rFonts w:ascii="Times New Roman" w:hAnsi="Times New Roman" w:cs="Times New Roman"/>
                <w:color w:val="4472C4" w:themeColor="accent5"/>
                <w:sz w:val="20"/>
                <w:szCs w:val="20"/>
                <w:lang w:val="en-GB"/>
              </w:rPr>
              <w:t>Vigo</w:t>
            </w:r>
            <w:proofErr w:type="spellEnd"/>
            <w:r w:rsidRPr="006E03A9">
              <w:rPr>
                <w:rFonts w:ascii="Times New Roman" w:hAnsi="Times New Roman" w:cs="Times New Roman"/>
                <w:color w:val="4472C4" w:themeColor="accent5"/>
                <w:sz w:val="20"/>
                <w:szCs w:val="20"/>
                <w:lang w:val="en-GB"/>
              </w:rPr>
              <w:t>, Spain</w:t>
            </w:r>
          </w:p>
        </w:tc>
        <w:tc>
          <w:tcPr>
            <w:tcW w:w="3316" w:type="dxa"/>
            <w:tcBorders>
              <w:top w:val="single" w:sz="4" w:space="0" w:color="auto"/>
            </w:tcBorders>
          </w:tcPr>
          <w:p w14:paraId="5AFE69BD" w14:textId="77777777" w:rsidR="00742C09" w:rsidRPr="006E03A9" w:rsidRDefault="00742C09" w:rsidP="0045241A">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 xml:space="preserve">University of </w:t>
            </w:r>
            <w:proofErr w:type="spellStart"/>
            <w:r w:rsidRPr="006E03A9">
              <w:rPr>
                <w:rFonts w:ascii="Times New Roman" w:hAnsi="Times New Roman" w:cs="Times New Roman"/>
                <w:color w:val="4472C4" w:themeColor="accent5"/>
                <w:sz w:val="20"/>
                <w:szCs w:val="20"/>
                <w:lang w:val="en-GB"/>
              </w:rPr>
              <w:t>Aveiro</w:t>
            </w:r>
            <w:proofErr w:type="spellEnd"/>
            <w:r w:rsidRPr="006E03A9">
              <w:rPr>
                <w:rFonts w:ascii="Times New Roman" w:hAnsi="Times New Roman" w:cs="Times New Roman"/>
                <w:color w:val="4472C4" w:themeColor="accent5"/>
                <w:sz w:val="20"/>
                <w:szCs w:val="20"/>
                <w:lang w:val="en-GB"/>
              </w:rPr>
              <w:t>, Portugal</w:t>
            </w:r>
          </w:p>
        </w:tc>
      </w:tr>
      <w:tr w:rsidR="00742C09" w:rsidRPr="006E03A9" w14:paraId="55D8BC3A" w14:textId="77777777" w:rsidTr="00A94E2B">
        <w:trPr>
          <w:jc w:val="center"/>
        </w:trPr>
        <w:tc>
          <w:tcPr>
            <w:tcW w:w="1731" w:type="dxa"/>
            <w:shd w:val="clear" w:color="auto" w:fill="F2F2F2" w:themeFill="background1" w:themeFillShade="F2"/>
          </w:tcPr>
          <w:p w14:paraId="3651E58E" w14:textId="77777777" w:rsidR="00742C09" w:rsidRPr="006E03A9" w:rsidRDefault="003F2117" w:rsidP="00742C09">
            <w:pP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 xml:space="preserve">Mr. </w:t>
            </w:r>
            <w:r w:rsidR="00742C09" w:rsidRPr="006E03A9">
              <w:rPr>
                <w:rFonts w:ascii="Times New Roman" w:hAnsi="Times New Roman" w:cs="Times New Roman"/>
                <w:color w:val="4472C4" w:themeColor="accent5"/>
                <w:sz w:val="20"/>
                <w:szCs w:val="20"/>
                <w:lang w:val="en-GB"/>
              </w:rPr>
              <w:t xml:space="preserve">Beatrice </w:t>
            </w:r>
            <w:proofErr w:type="spellStart"/>
            <w:r w:rsidR="00742C09" w:rsidRPr="006E03A9">
              <w:rPr>
                <w:rFonts w:ascii="Times New Roman" w:hAnsi="Times New Roman" w:cs="Times New Roman"/>
                <w:color w:val="4472C4" w:themeColor="accent5"/>
                <w:sz w:val="20"/>
                <w:szCs w:val="20"/>
                <w:lang w:val="en-GB"/>
              </w:rPr>
              <w:t>Battisti</w:t>
            </w:r>
            <w:proofErr w:type="spellEnd"/>
            <w:r w:rsidR="00742C09" w:rsidRPr="006E03A9">
              <w:rPr>
                <w:rFonts w:ascii="Times New Roman" w:hAnsi="Times New Roman" w:cs="Times New Roman"/>
                <w:color w:val="4472C4" w:themeColor="accent5"/>
                <w:sz w:val="20"/>
                <w:szCs w:val="20"/>
                <w:lang w:val="en-GB"/>
              </w:rPr>
              <w:t xml:space="preserve"> </w:t>
            </w:r>
          </w:p>
        </w:tc>
        <w:tc>
          <w:tcPr>
            <w:tcW w:w="5054" w:type="dxa"/>
            <w:shd w:val="clear" w:color="auto" w:fill="F2F2F2" w:themeFill="background1" w:themeFillShade="F2"/>
          </w:tcPr>
          <w:p w14:paraId="7EE0398C" w14:textId="77777777" w:rsidR="00742C09" w:rsidRPr="006E03A9" w:rsidRDefault="009E06A9" w:rsidP="00742C09">
            <w:pP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 xml:space="preserve">Numerical modelling of the far-field effects of a </w:t>
            </w:r>
            <w:proofErr w:type="spellStart"/>
            <w:r w:rsidRPr="006E03A9">
              <w:rPr>
                <w:rFonts w:ascii="Times New Roman" w:hAnsi="Times New Roman" w:cs="Times New Roman"/>
                <w:color w:val="4472C4" w:themeColor="accent5"/>
                <w:sz w:val="20"/>
                <w:szCs w:val="20"/>
                <w:lang w:val="en-GB"/>
              </w:rPr>
              <w:t>PeWEC</w:t>
            </w:r>
            <w:proofErr w:type="spellEnd"/>
            <w:r w:rsidRPr="006E03A9">
              <w:rPr>
                <w:rFonts w:ascii="Times New Roman" w:hAnsi="Times New Roman" w:cs="Times New Roman"/>
                <w:color w:val="4472C4" w:themeColor="accent5"/>
                <w:sz w:val="20"/>
                <w:szCs w:val="20"/>
                <w:lang w:val="en-GB"/>
              </w:rPr>
              <w:t xml:space="preserve"> farm</w:t>
            </w:r>
          </w:p>
        </w:tc>
        <w:tc>
          <w:tcPr>
            <w:tcW w:w="3791" w:type="dxa"/>
            <w:shd w:val="clear" w:color="auto" w:fill="F2F2F2" w:themeFill="background1" w:themeFillShade="F2"/>
          </w:tcPr>
          <w:p w14:paraId="7B0C9C34" w14:textId="77777777" w:rsidR="00742C09" w:rsidRPr="006E03A9" w:rsidRDefault="00877041" w:rsidP="0045241A">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Ghent University, Belgium</w:t>
            </w:r>
          </w:p>
        </w:tc>
        <w:tc>
          <w:tcPr>
            <w:tcW w:w="3316" w:type="dxa"/>
            <w:shd w:val="clear" w:color="auto" w:fill="F2F2F2" w:themeFill="background1" w:themeFillShade="F2"/>
          </w:tcPr>
          <w:p w14:paraId="2DD169E8" w14:textId="77777777" w:rsidR="00742C09" w:rsidRPr="006E03A9" w:rsidRDefault="00742C09" w:rsidP="0045241A">
            <w:pPr>
              <w:jc w:val="center"/>
              <w:rPr>
                <w:rFonts w:ascii="Times New Roman" w:hAnsi="Times New Roman" w:cs="Times New Roman"/>
                <w:color w:val="4472C4" w:themeColor="accent5"/>
                <w:sz w:val="20"/>
                <w:szCs w:val="20"/>
                <w:lang w:val="en-GB"/>
              </w:rPr>
            </w:pPr>
            <w:proofErr w:type="spellStart"/>
            <w:r w:rsidRPr="006E03A9">
              <w:rPr>
                <w:rFonts w:ascii="Times New Roman" w:hAnsi="Times New Roman" w:cs="Times New Roman"/>
                <w:color w:val="4472C4" w:themeColor="accent5"/>
                <w:sz w:val="20"/>
                <w:szCs w:val="20"/>
                <w:lang w:val="en-GB"/>
              </w:rPr>
              <w:t>Politecnico</w:t>
            </w:r>
            <w:proofErr w:type="spellEnd"/>
            <w:r w:rsidRPr="006E03A9">
              <w:rPr>
                <w:rFonts w:ascii="Times New Roman" w:hAnsi="Times New Roman" w:cs="Times New Roman"/>
                <w:color w:val="4472C4" w:themeColor="accent5"/>
                <w:sz w:val="20"/>
                <w:szCs w:val="20"/>
                <w:lang w:val="en-GB"/>
              </w:rPr>
              <w:t xml:space="preserve"> di Torino, Italy</w:t>
            </w:r>
          </w:p>
        </w:tc>
      </w:tr>
      <w:tr w:rsidR="00742C09" w:rsidRPr="006E03A9" w14:paraId="6DEBBB33" w14:textId="77777777" w:rsidTr="0045241A">
        <w:trPr>
          <w:jc w:val="center"/>
        </w:trPr>
        <w:tc>
          <w:tcPr>
            <w:tcW w:w="1731" w:type="dxa"/>
          </w:tcPr>
          <w:p w14:paraId="76B9D9D4" w14:textId="77777777" w:rsidR="00742C09" w:rsidRPr="006E03A9" w:rsidRDefault="003F2117" w:rsidP="00742C09">
            <w:pP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 xml:space="preserve">Mr. </w:t>
            </w:r>
            <w:r w:rsidR="00742C09" w:rsidRPr="006E03A9">
              <w:rPr>
                <w:rFonts w:ascii="Times New Roman" w:hAnsi="Times New Roman" w:cs="Times New Roman"/>
                <w:color w:val="4472C4" w:themeColor="accent5"/>
                <w:sz w:val="20"/>
                <w:szCs w:val="20"/>
                <w:lang w:val="en-GB"/>
              </w:rPr>
              <w:t>Chen Zeng</w:t>
            </w:r>
          </w:p>
        </w:tc>
        <w:tc>
          <w:tcPr>
            <w:tcW w:w="5054" w:type="dxa"/>
          </w:tcPr>
          <w:p w14:paraId="52E69546" w14:textId="77777777" w:rsidR="00742C09" w:rsidRPr="006E03A9" w:rsidRDefault="009E06A9" w:rsidP="00742C09">
            <w:pP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 xml:space="preserve">Numerical modelling of the far-field effects of a </w:t>
            </w:r>
            <w:proofErr w:type="spellStart"/>
            <w:r w:rsidRPr="006E03A9">
              <w:rPr>
                <w:rFonts w:ascii="Times New Roman" w:hAnsi="Times New Roman" w:cs="Times New Roman"/>
                <w:color w:val="4472C4" w:themeColor="accent5"/>
                <w:sz w:val="20"/>
                <w:szCs w:val="20"/>
                <w:lang w:val="en-GB"/>
              </w:rPr>
              <w:t>PeWEC</w:t>
            </w:r>
            <w:proofErr w:type="spellEnd"/>
            <w:r w:rsidRPr="006E03A9">
              <w:rPr>
                <w:rFonts w:ascii="Times New Roman" w:hAnsi="Times New Roman" w:cs="Times New Roman"/>
                <w:color w:val="4472C4" w:themeColor="accent5"/>
                <w:sz w:val="20"/>
                <w:szCs w:val="20"/>
                <w:lang w:val="en-GB"/>
              </w:rPr>
              <w:t xml:space="preserve"> farm</w:t>
            </w:r>
          </w:p>
        </w:tc>
        <w:tc>
          <w:tcPr>
            <w:tcW w:w="3791" w:type="dxa"/>
          </w:tcPr>
          <w:p w14:paraId="72F970A0" w14:textId="77777777" w:rsidR="00742C09" w:rsidRPr="006E03A9" w:rsidRDefault="00F65FC3" w:rsidP="0045241A">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 xml:space="preserve">University of </w:t>
            </w:r>
            <w:proofErr w:type="spellStart"/>
            <w:r w:rsidRPr="006E03A9">
              <w:rPr>
                <w:rFonts w:ascii="Times New Roman" w:hAnsi="Times New Roman" w:cs="Times New Roman"/>
                <w:color w:val="4472C4" w:themeColor="accent5"/>
                <w:sz w:val="20"/>
                <w:szCs w:val="20"/>
                <w:lang w:val="en-GB"/>
              </w:rPr>
              <w:t>Maynooth</w:t>
            </w:r>
            <w:proofErr w:type="spellEnd"/>
            <w:r w:rsidR="00877041" w:rsidRPr="006E03A9">
              <w:rPr>
                <w:rFonts w:ascii="Times New Roman" w:hAnsi="Times New Roman" w:cs="Times New Roman"/>
                <w:color w:val="4472C4" w:themeColor="accent5"/>
                <w:sz w:val="20"/>
                <w:szCs w:val="20"/>
                <w:lang w:val="en-GB"/>
              </w:rPr>
              <w:t>, Ireland</w:t>
            </w:r>
          </w:p>
        </w:tc>
        <w:tc>
          <w:tcPr>
            <w:tcW w:w="3316" w:type="dxa"/>
          </w:tcPr>
          <w:p w14:paraId="66628DED" w14:textId="77777777" w:rsidR="00742C09" w:rsidRPr="006E03A9" w:rsidRDefault="00F65FC3" w:rsidP="0045241A">
            <w:pPr>
              <w:jc w:val="center"/>
              <w:rPr>
                <w:rFonts w:ascii="Times New Roman" w:hAnsi="Times New Roman" w:cs="Times New Roman"/>
                <w:color w:val="4472C4" w:themeColor="accent5"/>
                <w:sz w:val="20"/>
                <w:szCs w:val="20"/>
                <w:lang w:val="en-GB"/>
              </w:rPr>
            </w:pPr>
            <w:proofErr w:type="spellStart"/>
            <w:r w:rsidRPr="006E03A9">
              <w:rPr>
                <w:rFonts w:ascii="Times New Roman" w:hAnsi="Times New Roman" w:cs="Times New Roman"/>
                <w:color w:val="4472C4" w:themeColor="accent5"/>
                <w:sz w:val="20"/>
                <w:szCs w:val="20"/>
                <w:lang w:val="en-GB"/>
              </w:rPr>
              <w:t>Ubiversity</w:t>
            </w:r>
            <w:proofErr w:type="spellEnd"/>
            <w:r w:rsidRPr="006E03A9">
              <w:rPr>
                <w:rFonts w:ascii="Times New Roman" w:hAnsi="Times New Roman" w:cs="Times New Roman"/>
                <w:color w:val="4472C4" w:themeColor="accent5"/>
                <w:sz w:val="20"/>
                <w:szCs w:val="20"/>
                <w:lang w:val="en-GB"/>
              </w:rPr>
              <w:t xml:space="preserve"> of </w:t>
            </w:r>
            <w:r w:rsidR="00742C09" w:rsidRPr="006E03A9">
              <w:rPr>
                <w:rFonts w:ascii="Times New Roman" w:hAnsi="Times New Roman" w:cs="Times New Roman"/>
                <w:color w:val="4472C4" w:themeColor="accent5"/>
                <w:sz w:val="20"/>
                <w:szCs w:val="20"/>
                <w:lang w:val="en-GB"/>
              </w:rPr>
              <w:t>Lisbon, Portugal</w:t>
            </w:r>
          </w:p>
        </w:tc>
      </w:tr>
      <w:tr w:rsidR="00742C09" w:rsidRPr="006E03A9" w14:paraId="125E1065" w14:textId="77777777" w:rsidTr="00A94E2B">
        <w:trPr>
          <w:jc w:val="center"/>
        </w:trPr>
        <w:tc>
          <w:tcPr>
            <w:tcW w:w="1731" w:type="dxa"/>
            <w:shd w:val="clear" w:color="auto" w:fill="F2F2F2" w:themeFill="background1" w:themeFillShade="F2"/>
          </w:tcPr>
          <w:p w14:paraId="07798845" w14:textId="77777777" w:rsidR="00742C09" w:rsidRPr="006E03A9" w:rsidRDefault="003F2117" w:rsidP="00742C09">
            <w:pP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 xml:space="preserve">Mr. </w:t>
            </w:r>
            <w:r w:rsidR="00742C09" w:rsidRPr="006E03A9">
              <w:rPr>
                <w:rFonts w:ascii="Times New Roman" w:hAnsi="Times New Roman" w:cs="Times New Roman"/>
                <w:color w:val="4472C4" w:themeColor="accent5"/>
                <w:sz w:val="20"/>
                <w:szCs w:val="20"/>
                <w:lang w:val="en-GB"/>
              </w:rPr>
              <w:t xml:space="preserve">Matt </w:t>
            </w:r>
            <w:proofErr w:type="spellStart"/>
            <w:r w:rsidR="00742C09" w:rsidRPr="006E03A9">
              <w:rPr>
                <w:rFonts w:ascii="Times New Roman" w:hAnsi="Times New Roman" w:cs="Times New Roman"/>
                <w:color w:val="4472C4" w:themeColor="accent5"/>
                <w:sz w:val="20"/>
                <w:szCs w:val="20"/>
                <w:lang w:val="en-GB"/>
              </w:rPr>
              <w:t>Folley</w:t>
            </w:r>
            <w:proofErr w:type="spellEnd"/>
          </w:p>
        </w:tc>
        <w:tc>
          <w:tcPr>
            <w:tcW w:w="5054" w:type="dxa"/>
            <w:shd w:val="clear" w:color="auto" w:fill="F2F2F2" w:themeFill="background1" w:themeFillShade="F2"/>
          </w:tcPr>
          <w:p w14:paraId="5C6D728A" w14:textId="77777777" w:rsidR="00742C09" w:rsidRPr="006E03A9" w:rsidRDefault="009E06A9" w:rsidP="00742C09">
            <w:pP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Development of wave-tank models of wave energy converters suitable for array modelling</w:t>
            </w:r>
          </w:p>
        </w:tc>
        <w:tc>
          <w:tcPr>
            <w:tcW w:w="3791" w:type="dxa"/>
            <w:shd w:val="clear" w:color="auto" w:fill="F2F2F2" w:themeFill="background1" w:themeFillShade="F2"/>
          </w:tcPr>
          <w:p w14:paraId="6DD0102A" w14:textId="77777777" w:rsidR="00742C09" w:rsidRPr="006E03A9" w:rsidRDefault="00742C09" w:rsidP="0045241A">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Aalborg University</w:t>
            </w:r>
            <w:r w:rsidR="0045241A" w:rsidRPr="006E03A9">
              <w:rPr>
                <w:rFonts w:ascii="Times New Roman" w:hAnsi="Times New Roman" w:cs="Times New Roman"/>
                <w:color w:val="4472C4" w:themeColor="accent5"/>
                <w:sz w:val="20"/>
                <w:szCs w:val="20"/>
                <w:lang w:val="en-GB"/>
              </w:rPr>
              <w:t>, D</w:t>
            </w:r>
            <w:r w:rsidR="00877041" w:rsidRPr="006E03A9">
              <w:rPr>
                <w:rFonts w:ascii="Times New Roman" w:hAnsi="Times New Roman" w:cs="Times New Roman"/>
                <w:color w:val="4472C4" w:themeColor="accent5"/>
                <w:sz w:val="20"/>
                <w:szCs w:val="20"/>
                <w:lang w:val="en-GB"/>
              </w:rPr>
              <w:t>enmark</w:t>
            </w:r>
          </w:p>
        </w:tc>
        <w:tc>
          <w:tcPr>
            <w:tcW w:w="3316" w:type="dxa"/>
            <w:shd w:val="clear" w:color="auto" w:fill="F2F2F2" w:themeFill="background1" w:themeFillShade="F2"/>
          </w:tcPr>
          <w:p w14:paraId="62091B02" w14:textId="77777777" w:rsidR="00742C09" w:rsidRPr="006E03A9" w:rsidRDefault="00742C09" w:rsidP="0045241A">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Queen's University Belfast, UK</w:t>
            </w:r>
          </w:p>
        </w:tc>
      </w:tr>
      <w:tr w:rsidR="00742C09" w:rsidRPr="006E03A9" w14:paraId="573E58BF" w14:textId="77777777" w:rsidTr="0045241A">
        <w:trPr>
          <w:jc w:val="center"/>
        </w:trPr>
        <w:tc>
          <w:tcPr>
            <w:tcW w:w="1731" w:type="dxa"/>
          </w:tcPr>
          <w:p w14:paraId="3DA79F0D" w14:textId="77777777" w:rsidR="00742C09" w:rsidRPr="006E03A9" w:rsidRDefault="00742C09" w:rsidP="00742C09">
            <w:pPr>
              <w:rPr>
                <w:rFonts w:ascii="Times New Roman" w:hAnsi="Times New Roman" w:cs="Times New Roman"/>
                <w:color w:val="4472C4" w:themeColor="accent5"/>
                <w:sz w:val="20"/>
                <w:szCs w:val="20"/>
                <w:lang w:val="en-GB"/>
              </w:rPr>
            </w:pPr>
            <w:proofErr w:type="spellStart"/>
            <w:r w:rsidRPr="006E03A9">
              <w:rPr>
                <w:rFonts w:ascii="Times New Roman" w:hAnsi="Times New Roman" w:cs="Times New Roman"/>
                <w:color w:val="4472C4" w:themeColor="accent5"/>
                <w:sz w:val="20"/>
                <w:szCs w:val="20"/>
                <w:lang w:val="en-GB"/>
              </w:rPr>
              <w:t>Ajab</w:t>
            </w:r>
            <w:proofErr w:type="spellEnd"/>
            <w:r w:rsidRPr="006E03A9">
              <w:rPr>
                <w:rFonts w:ascii="Times New Roman" w:hAnsi="Times New Roman" w:cs="Times New Roman"/>
                <w:color w:val="4472C4" w:themeColor="accent5"/>
                <w:sz w:val="20"/>
                <w:szCs w:val="20"/>
                <w:lang w:val="en-GB"/>
              </w:rPr>
              <w:t xml:space="preserve"> Gul MAJIDI </w:t>
            </w:r>
          </w:p>
        </w:tc>
        <w:tc>
          <w:tcPr>
            <w:tcW w:w="5054" w:type="dxa"/>
          </w:tcPr>
          <w:p w14:paraId="628D7D94" w14:textId="77777777" w:rsidR="00742C09" w:rsidRPr="006E03A9" w:rsidRDefault="009E06A9" w:rsidP="00742C09">
            <w:pP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Technical assessment and the impact of climate change on the wave energy resources of the Atlantic coast of the Iberian Peninsula</w:t>
            </w:r>
          </w:p>
        </w:tc>
        <w:tc>
          <w:tcPr>
            <w:tcW w:w="3791" w:type="dxa"/>
          </w:tcPr>
          <w:p w14:paraId="69177805" w14:textId="77777777" w:rsidR="00742C09" w:rsidRPr="006E03A9" w:rsidRDefault="00877041" w:rsidP="0045241A">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 xml:space="preserve">Bursa </w:t>
            </w:r>
            <w:proofErr w:type="spellStart"/>
            <w:r w:rsidRPr="006E03A9">
              <w:rPr>
                <w:rFonts w:ascii="Times New Roman" w:hAnsi="Times New Roman" w:cs="Times New Roman"/>
                <w:color w:val="4472C4" w:themeColor="accent5"/>
                <w:sz w:val="20"/>
                <w:szCs w:val="20"/>
                <w:lang w:val="en-GB"/>
              </w:rPr>
              <w:t>Uludağ</w:t>
            </w:r>
            <w:proofErr w:type="spellEnd"/>
            <w:r w:rsidRPr="006E03A9">
              <w:rPr>
                <w:rFonts w:ascii="Times New Roman" w:hAnsi="Times New Roman" w:cs="Times New Roman"/>
                <w:color w:val="4472C4" w:themeColor="accent5"/>
                <w:sz w:val="20"/>
                <w:szCs w:val="20"/>
                <w:lang w:val="en-GB"/>
              </w:rPr>
              <w:t xml:space="preserve"> University, Turkey</w:t>
            </w:r>
          </w:p>
        </w:tc>
        <w:tc>
          <w:tcPr>
            <w:tcW w:w="3316" w:type="dxa"/>
          </w:tcPr>
          <w:p w14:paraId="44644F2D" w14:textId="77777777" w:rsidR="00742C09" w:rsidRPr="006E03A9" w:rsidRDefault="00742C09" w:rsidP="0045241A">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University of Porto, Portugal</w:t>
            </w:r>
          </w:p>
        </w:tc>
      </w:tr>
      <w:tr w:rsidR="00742C09" w:rsidRPr="006E03A9" w14:paraId="5C2C1E82" w14:textId="77777777" w:rsidTr="00A94E2B">
        <w:trPr>
          <w:jc w:val="center"/>
        </w:trPr>
        <w:tc>
          <w:tcPr>
            <w:tcW w:w="1731" w:type="dxa"/>
            <w:shd w:val="clear" w:color="auto" w:fill="F2F2F2" w:themeFill="background1" w:themeFillShade="F2"/>
          </w:tcPr>
          <w:p w14:paraId="0DDF8AB4" w14:textId="77777777" w:rsidR="00742C09" w:rsidRPr="006E03A9" w:rsidRDefault="003F2117" w:rsidP="00742C09">
            <w:pP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 xml:space="preserve">Ms. </w:t>
            </w:r>
            <w:r w:rsidR="00742C09" w:rsidRPr="006E03A9">
              <w:rPr>
                <w:rFonts w:ascii="Times New Roman" w:hAnsi="Times New Roman" w:cs="Times New Roman"/>
                <w:color w:val="4472C4" w:themeColor="accent5"/>
                <w:sz w:val="20"/>
                <w:szCs w:val="20"/>
                <w:lang w:val="en-GB"/>
              </w:rPr>
              <w:t xml:space="preserve">Giulia </w:t>
            </w:r>
            <w:proofErr w:type="spellStart"/>
            <w:r w:rsidR="00742C09" w:rsidRPr="006E03A9">
              <w:rPr>
                <w:rFonts w:ascii="Times New Roman" w:hAnsi="Times New Roman" w:cs="Times New Roman"/>
                <w:color w:val="4472C4" w:themeColor="accent5"/>
                <w:sz w:val="20"/>
                <w:szCs w:val="20"/>
                <w:lang w:val="en-GB"/>
              </w:rPr>
              <w:t>Cervelli</w:t>
            </w:r>
            <w:proofErr w:type="spellEnd"/>
            <w:r w:rsidR="00742C09" w:rsidRPr="006E03A9">
              <w:rPr>
                <w:rFonts w:ascii="Times New Roman" w:hAnsi="Times New Roman" w:cs="Times New Roman"/>
                <w:color w:val="4472C4" w:themeColor="accent5"/>
                <w:sz w:val="20"/>
                <w:szCs w:val="20"/>
                <w:lang w:val="en-GB"/>
              </w:rPr>
              <w:t xml:space="preserve"> </w:t>
            </w:r>
          </w:p>
        </w:tc>
        <w:tc>
          <w:tcPr>
            <w:tcW w:w="5054" w:type="dxa"/>
            <w:shd w:val="clear" w:color="auto" w:fill="F2F2F2" w:themeFill="background1" w:themeFillShade="F2"/>
          </w:tcPr>
          <w:p w14:paraId="53D8E3C5" w14:textId="77777777" w:rsidR="00742C09" w:rsidRPr="006E03A9" w:rsidRDefault="009E06A9" w:rsidP="009E06A9">
            <w:pPr>
              <w:jc w:val="both"/>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Implementation of nearshore wave propagation techniques and comparison between numerical models and physically based equations.</w:t>
            </w:r>
          </w:p>
        </w:tc>
        <w:tc>
          <w:tcPr>
            <w:tcW w:w="3791" w:type="dxa"/>
            <w:shd w:val="clear" w:color="auto" w:fill="F2F2F2" w:themeFill="background1" w:themeFillShade="F2"/>
          </w:tcPr>
          <w:p w14:paraId="42A6E83D" w14:textId="77777777" w:rsidR="00742C09" w:rsidRPr="006E03A9" w:rsidRDefault="00742C09" w:rsidP="0045241A">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T</w:t>
            </w:r>
            <w:r w:rsidR="0045241A" w:rsidRPr="006E03A9">
              <w:rPr>
                <w:rFonts w:ascii="Times New Roman" w:hAnsi="Times New Roman" w:cs="Times New Roman"/>
                <w:color w:val="4472C4" w:themeColor="accent5"/>
                <w:sz w:val="20"/>
                <w:szCs w:val="20"/>
                <w:lang w:val="en-GB"/>
              </w:rPr>
              <w:t>U</w:t>
            </w:r>
            <w:r w:rsidRPr="006E03A9">
              <w:rPr>
                <w:rFonts w:ascii="Times New Roman" w:hAnsi="Times New Roman" w:cs="Times New Roman"/>
                <w:color w:val="4472C4" w:themeColor="accent5"/>
                <w:sz w:val="20"/>
                <w:szCs w:val="20"/>
                <w:lang w:val="en-GB"/>
              </w:rPr>
              <w:t xml:space="preserve"> Delft</w:t>
            </w:r>
            <w:r w:rsidR="00877041" w:rsidRPr="006E03A9">
              <w:rPr>
                <w:rFonts w:ascii="Times New Roman" w:hAnsi="Times New Roman" w:cs="Times New Roman"/>
                <w:color w:val="4472C4" w:themeColor="accent5"/>
                <w:sz w:val="20"/>
                <w:szCs w:val="20"/>
                <w:lang w:val="en-GB"/>
              </w:rPr>
              <w:t xml:space="preserve">, </w:t>
            </w:r>
            <w:r w:rsidR="0045241A" w:rsidRPr="006E03A9">
              <w:rPr>
                <w:rFonts w:ascii="Times New Roman" w:hAnsi="Times New Roman" w:cs="Times New Roman"/>
                <w:color w:val="4472C4" w:themeColor="accent5"/>
                <w:sz w:val="20"/>
                <w:szCs w:val="20"/>
                <w:lang w:val="en-GB"/>
              </w:rPr>
              <w:t xml:space="preserve">the </w:t>
            </w:r>
            <w:r w:rsidR="00877041" w:rsidRPr="006E03A9">
              <w:rPr>
                <w:rFonts w:ascii="Times New Roman" w:hAnsi="Times New Roman" w:cs="Times New Roman"/>
                <w:color w:val="4472C4" w:themeColor="accent5"/>
                <w:sz w:val="20"/>
                <w:szCs w:val="20"/>
                <w:lang w:val="en-GB"/>
              </w:rPr>
              <w:t>Netherland</w:t>
            </w:r>
            <w:r w:rsidR="0045241A" w:rsidRPr="006E03A9">
              <w:rPr>
                <w:rFonts w:ascii="Times New Roman" w:hAnsi="Times New Roman" w:cs="Times New Roman"/>
                <w:color w:val="4472C4" w:themeColor="accent5"/>
                <w:sz w:val="20"/>
                <w:szCs w:val="20"/>
                <w:lang w:val="en-GB"/>
              </w:rPr>
              <w:t>s</w:t>
            </w:r>
          </w:p>
        </w:tc>
        <w:tc>
          <w:tcPr>
            <w:tcW w:w="3316" w:type="dxa"/>
            <w:shd w:val="clear" w:color="auto" w:fill="F2F2F2" w:themeFill="background1" w:themeFillShade="F2"/>
          </w:tcPr>
          <w:p w14:paraId="182846AD" w14:textId="77777777" w:rsidR="00742C09" w:rsidRPr="006E03A9" w:rsidRDefault="00742C09" w:rsidP="0045241A">
            <w:pPr>
              <w:jc w:val="center"/>
              <w:rPr>
                <w:rFonts w:ascii="Times New Roman" w:hAnsi="Times New Roman" w:cs="Times New Roman"/>
                <w:color w:val="4472C4" w:themeColor="accent5"/>
                <w:sz w:val="20"/>
                <w:szCs w:val="20"/>
                <w:lang w:val="en-GB"/>
              </w:rPr>
            </w:pPr>
            <w:proofErr w:type="spellStart"/>
            <w:r w:rsidRPr="006E03A9">
              <w:rPr>
                <w:rFonts w:ascii="Times New Roman" w:hAnsi="Times New Roman" w:cs="Times New Roman"/>
                <w:color w:val="4472C4" w:themeColor="accent5"/>
                <w:sz w:val="20"/>
                <w:szCs w:val="20"/>
                <w:lang w:val="en-GB"/>
              </w:rPr>
              <w:t>Politecnico</w:t>
            </w:r>
            <w:proofErr w:type="spellEnd"/>
            <w:r w:rsidRPr="006E03A9">
              <w:rPr>
                <w:rFonts w:ascii="Times New Roman" w:hAnsi="Times New Roman" w:cs="Times New Roman"/>
                <w:color w:val="4472C4" w:themeColor="accent5"/>
                <w:sz w:val="20"/>
                <w:szCs w:val="20"/>
                <w:lang w:val="en-GB"/>
              </w:rPr>
              <w:t xml:space="preserve"> di Torino, Italy</w:t>
            </w:r>
          </w:p>
        </w:tc>
      </w:tr>
      <w:tr w:rsidR="00742C09" w:rsidRPr="006E03A9" w14:paraId="725C9FA2" w14:textId="77777777" w:rsidTr="0045241A">
        <w:trPr>
          <w:jc w:val="center"/>
        </w:trPr>
        <w:tc>
          <w:tcPr>
            <w:tcW w:w="1731" w:type="dxa"/>
          </w:tcPr>
          <w:p w14:paraId="239B3BE4" w14:textId="77777777" w:rsidR="00742C09" w:rsidRPr="006E03A9" w:rsidRDefault="003F2117" w:rsidP="00742C09">
            <w:pP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 xml:space="preserve">Mr. </w:t>
            </w:r>
            <w:proofErr w:type="spellStart"/>
            <w:r w:rsidR="00742C09" w:rsidRPr="006E03A9">
              <w:rPr>
                <w:rFonts w:ascii="Times New Roman" w:hAnsi="Times New Roman" w:cs="Times New Roman"/>
                <w:color w:val="4472C4" w:themeColor="accent5"/>
                <w:sz w:val="20"/>
                <w:szCs w:val="20"/>
                <w:lang w:val="en-GB"/>
              </w:rPr>
              <w:t>Gianmaria</w:t>
            </w:r>
            <w:proofErr w:type="spellEnd"/>
            <w:r w:rsidR="00742C09" w:rsidRPr="006E03A9">
              <w:rPr>
                <w:rFonts w:ascii="Times New Roman" w:hAnsi="Times New Roman" w:cs="Times New Roman"/>
                <w:color w:val="4472C4" w:themeColor="accent5"/>
                <w:sz w:val="20"/>
                <w:szCs w:val="20"/>
                <w:lang w:val="en-GB"/>
              </w:rPr>
              <w:t xml:space="preserve"> </w:t>
            </w:r>
            <w:proofErr w:type="spellStart"/>
            <w:r w:rsidR="00742C09" w:rsidRPr="006E03A9">
              <w:rPr>
                <w:rFonts w:ascii="Times New Roman" w:hAnsi="Times New Roman" w:cs="Times New Roman"/>
                <w:color w:val="4472C4" w:themeColor="accent5"/>
                <w:sz w:val="20"/>
                <w:szCs w:val="20"/>
                <w:lang w:val="en-GB"/>
              </w:rPr>
              <w:t>Giannini</w:t>
            </w:r>
            <w:proofErr w:type="spellEnd"/>
          </w:p>
        </w:tc>
        <w:tc>
          <w:tcPr>
            <w:tcW w:w="5054" w:type="dxa"/>
          </w:tcPr>
          <w:p w14:paraId="15556B6E" w14:textId="77777777" w:rsidR="00742C09" w:rsidRPr="006E03A9" w:rsidRDefault="00850E4C" w:rsidP="00742C09">
            <w:pP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Application of Smoothed Particles Hydrodynamics models for offshore wave energy converters</w:t>
            </w:r>
          </w:p>
        </w:tc>
        <w:tc>
          <w:tcPr>
            <w:tcW w:w="3791" w:type="dxa"/>
          </w:tcPr>
          <w:p w14:paraId="09070706" w14:textId="77777777" w:rsidR="00742C09" w:rsidRPr="006E03A9" w:rsidRDefault="00742C09" w:rsidP="0045241A">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 xml:space="preserve">University of </w:t>
            </w:r>
            <w:proofErr w:type="spellStart"/>
            <w:r w:rsidRPr="006E03A9">
              <w:rPr>
                <w:rFonts w:ascii="Times New Roman" w:hAnsi="Times New Roman" w:cs="Times New Roman"/>
                <w:color w:val="4472C4" w:themeColor="accent5"/>
                <w:sz w:val="20"/>
                <w:szCs w:val="20"/>
                <w:lang w:val="en-GB"/>
              </w:rPr>
              <w:t>Vigo</w:t>
            </w:r>
            <w:proofErr w:type="spellEnd"/>
            <w:r w:rsidRPr="006E03A9">
              <w:rPr>
                <w:rFonts w:ascii="Times New Roman" w:hAnsi="Times New Roman" w:cs="Times New Roman"/>
                <w:color w:val="4472C4" w:themeColor="accent5"/>
                <w:sz w:val="20"/>
                <w:szCs w:val="20"/>
                <w:lang w:val="en-GB"/>
              </w:rPr>
              <w:t>, Spain</w:t>
            </w:r>
          </w:p>
        </w:tc>
        <w:tc>
          <w:tcPr>
            <w:tcW w:w="3316" w:type="dxa"/>
          </w:tcPr>
          <w:p w14:paraId="6DA51D29" w14:textId="77777777" w:rsidR="00742C09" w:rsidRPr="006E03A9" w:rsidRDefault="00742C09" w:rsidP="0045241A">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University of Porto, Portugal</w:t>
            </w:r>
          </w:p>
        </w:tc>
      </w:tr>
      <w:tr w:rsidR="00742C09" w:rsidRPr="006E03A9" w14:paraId="76770C25" w14:textId="77777777" w:rsidTr="00A94E2B">
        <w:trPr>
          <w:jc w:val="center"/>
        </w:trPr>
        <w:tc>
          <w:tcPr>
            <w:tcW w:w="1731" w:type="dxa"/>
            <w:shd w:val="clear" w:color="auto" w:fill="F2F2F2" w:themeFill="background1" w:themeFillShade="F2"/>
          </w:tcPr>
          <w:p w14:paraId="6664FFDD" w14:textId="77777777" w:rsidR="00742C09" w:rsidRPr="006E03A9" w:rsidRDefault="003F2117" w:rsidP="00742C09">
            <w:pP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 xml:space="preserve">Mr. </w:t>
            </w:r>
            <w:r w:rsidR="00742C09" w:rsidRPr="006E03A9">
              <w:rPr>
                <w:rFonts w:ascii="Times New Roman" w:hAnsi="Times New Roman" w:cs="Times New Roman"/>
                <w:color w:val="4472C4" w:themeColor="accent5"/>
                <w:sz w:val="20"/>
                <w:szCs w:val="20"/>
                <w:lang w:val="en-GB"/>
              </w:rPr>
              <w:t xml:space="preserve">Salvatore </w:t>
            </w:r>
            <w:proofErr w:type="spellStart"/>
            <w:r w:rsidR="00742C09" w:rsidRPr="006E03A9">
              <w:rPr>
                <w:rFonts w:ascii="Times New Roman" w:hAnsi="Times New Roman" w:cs="Times New Roman"/>
                <w:color w:val="4472C4" w:themeColor="accent5"/>
                <w:sz w:val="20"/>
                <w:szCs w:val="20"/>
                <w:lang w:val="en-GB"/>
              </w:rPr>
              <w:t>Capasso</w:t>
            </w:r>
            <w:proofErr w:type="spellEnd"/>
            <w:r w:rsidR="00742C09" w:rsidRPr="006E03A9">
              <w:rPr>
                <w:rFonts w:ascii="Times New Roman" w:hAnsi="Times New Roman" w:cs="Times New Roman"/>
                <w:color w:val="4472C4" w:themeColor="accent5"/>
                <w:sz w:val="20"/>
                <w:szCs w:val="20"/>
                <w:lang w:val="en-GB"/>
              </w:rPr>
              <w:t xml:space="preserve"> </w:t>
            </w:r>
          </w:p>
        </w:tc>
        <w:tc>
          <w:tcPr>
            <w:tcW w:w="5054" w:type="dxa"/>
            <w:shd w:val="clear" w:color="auto" w:fill="F2F2F2" w:themeFill="background1" w:themeFillShade="F2"/>
          </w:tcPr>
          <w:p w14:paraId="4BB89E6C" w14:textId="77777777" w:rsidR="00742C09" w:rsidRPr="006E03A9" w:rsidRDefault="00850E4C" w:rsidP="00742C09">
            <w:pP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Simulation of moored wave buoy in waves and current by SPH</w:t>
            </w:r>
          </w:p>
        </w:tc>
        <w:tc>
          <w:tcPr>
            <w:tcW w:w="3791" w:type="dxa"/>
            <w:shd w:val="clear" w:color="auto" w:fill="F2F2F2" w:themeFill="background1" w:themeFillShade="F2"/>
          </w:tcPr>
          <w:p w14:paraId="04A2669C" w14:textId="77777777" w:rsidR="00742C09" w:rsidRPr="006E03A9" w:rsidRDefault="00742C09" w:rsidP="0045241A">
            <w:pPr>
              <w:jc w:val="center"/>
              <w:rPr>
                <w:rFonts w:ascii="Times New Roman" w:hAnsi="Times New Roman" w:cs="Times New Roman"/>
                <w:color w:val="4472C4" w:themeColor="accent5"/>
                <w:sz w:val="20"/>
                <w:szCs w:val="20"/>
                <w:lang w:val="en-GB"/>
              </w:rPr>
            </w:pPr>
            <w:proofErr w:type="spellStart"/>
            <w:r w:rsidRPr="006E03A9">
              <w:rPr>
                <w:rFonts w:ascii="Times New Roman" w:hAnsi="Times New Roman" w:cs="Times New Roman"/>
                <w:color w:val="4472C4" w:themeColor="accent5"/>
                <w:sz w:val="20"/>
                <w:szCs w:val="20"/>
                <w:lang w:val="en-GB"/>
              </w:rPr>
              <w:t>Universitat</w:t>
            </w:r>
            <w:proofErr w:type="spellEnd"/>
            <w:r w:rsidRPr="006E03A9">
              <w:rPr>
                <w:rFonts w:ascii="Times New Roman" w:hAnsi="Times New Roman" w:cs="Times New Roman"/>
                <w:color w:val="4472C4" w:themeColor="accent5"/>
                <w:sz w:val="20"/>
                <w:szCs w:val="20"/>
                <w:lang w:val="en-GB"/>
              </w:rPr>
              <w:t xml:space="preserve"> </w:t>
            </w:r>
            <w:proofErr w:type="spellStart"/>
            <w:r w:rsidRPr="006E03A9">
              <w:rPr>
                <w:rFonts w:ascii="Times New Roman" w:hAnsi="Times New Roman" w:cs="Times New Roman"/>
                <w:color w:val="4472C4" w:themeColor="accent5"/>
                <w:sz w:val="20"/>
                <w:szCs w:val="20"/>
                <w:lang w:val="en-GB"/>
              </w:rPr>
              <w:t>Politècnica</w:t>
            </w:r>
            <w:proofErr w:type="spellEnd"/>
            <w:r w:rsidRPr="006E03A9">
              <w:rPr>
                <w:rFonts w:ascii="Times New Roman" w:hAnsi="Times New Roman" w:cs="Times New Roman"/>
                <w:color w:val="4472C4" w:themeColor="accent5"/>
                <w:sz w:val="20"/>
                <w:szCs w:val="20"/>
                <w:lang w:val="en-GB"/>
              </w:rPr>
              <w:t xml:space="preserve"> de </w:t>
            </w:r>
            <w:proofErr w:type="spellStart"/>
            <w:r w:rsidRPr="006E03A9">
              <w:rPr>
                <w:rFonts w:ascii="Times New Roman" w:hAnsi="Times New Roman" w:cs="Times New Roman"/>
                <w:color w:val="4472C4" w:themeColor="accent5"/>
                <w:sz w:val="20"/>
                <w:szCs w:val="20"/>
                <w:lang w:val="en-GB"/>
              </w:rPr>
              <w:t>Catalunya</w:t>
            </w:r>
            <w:proofErr w:type="spellEnd"/>
            <w:r w:rsidRPr="006E03A9">
              <w:rPr>
                <w:rFonts w:ascii="Times New Roman" w:hAnsi="Times New Roman" w:cs="Times New Roman"/>
                <w:color w:val="4472C4" w:themeColor="accent5"/>
                <w:sz w:val="20"/>
                <w:szCs w:val="20"/>
                <w:lang w:val="en-GB"/>
              </w:rPr>
              <w:t>, Spain</w:t>
            </w:r>
          </w:p>
        </w:tc>
        <w:tc>
          <w:tcPr>
            <w:tcW w:w="3316" w:type="dxa"/>
            <w:shd w:val="clear" w:color="auto" w:fill="F2F2F2" w:themeFill="background1" w:themeFillShade="F2"/>
          </w:tcPr>
          <w:p w14:paraId="65472C30" w14:textId="77777777" w:rsidR="00742C09" w:rsidRPr="006E03A9" w:rsidRDefault="00742C09" w:rsidP="0045241A">
            <w:pPr>
              <w:jc w:val="center"/>
              <w:rPr>
                <w:rFonts w:ascii="Times New Roman" w:hAnsi="Times New Roman" w:cs="Times New Roman"/>
                <w:color w:val="4472C4" w:themeColor="accent5"/>
                <w:sz w:val="20"/>
                <w:szCs w:val="20"/>
                <w:lang w:val="en-GB"/>
              </w:rPr>
            </w:pPr>
            <w:proofErr w:type="spellStart"/>
            <w:r w:rsidRPr="006E03A9">
              <w:rPr>
                <w:rFonts w:ascii="Times New Roman" w:hAnsi="Times New Roman" w:cs="Times New Roman"/>
                <w:color w:val="4472C4" w:themeColor="accent5"/>
                <w:sz w:val="20"/>
                <w:szCs w:val="20"/>
                <w:lang w:val="en-GB"/>
              </w:rPr>
              <w:t>Università</w:t>
            </w:r>
            <w:proofErr w:type="spellEnd"/>
            <w:r w:rsidRPr="006E03A9">
              <w:rPr>
                <w:rFonts w:ascii="Times New Roman" w:hAnsi="Times New Roman" w:cs="Times New Roman"/>
                <w:color w:val="4472C4" w:themeColor="accent5"/>
                <w:sz w:val="20"/>
                <w:szCs w:val="20"/>
                <w:lang w:val="en-GB"/>
              </w:rPr>
              <w:t xml:space="preserve"> </w:t>
            </w:r>
            <w:proofErr w:type="spellStart"/>
            <w:r w:rsidRPr="006E03A9">
              <w:rPr>
                <w:rFonts w:ascii="Times New Roman" w:hAnsi="Times New Roman" w:cs="Times New Roman"/>
                <w:color w:val="4472C4" w:themeColor="accent5"/>
                <w:sz w:val="20"/>
                <w:szCs w:val="20"/>
                <w:lang w:val="en-GB"/>
              </w:rPr>
              <w:t>degli</w:t>
            </w:r>
            <w:proofErr w:type="spellEnd"/>
            <w:r w:rsidRPr="006E03A9">
              <w:rPr>
                <w:rFonts w:ascii="Times New Roman" w:hAnsi="Times New Roman" w:cs="Times New Roman"/>
                <w:color w:val="4472C4" w:themeColor="accent5"/>
                <w:sz w:val="20"/>
                <w:szCs w:val="20"/>
                <w:lang w:val="en-GB"/>
              </w:rPr>
              <w:t xml:space="preserve"> </w:t>
            </w:r>
            <w:proofErr w:type="spellStart"/>
            <w:r w:rsidRPr="006E03A9">
              <w:rPr>
                <w:rFonts w:ascii="Times New Roman" w:hAnsi="Times New Roman" w:cs="Times New Roman"/>
                <w:color w:val="4472C4" w:themeColor="accent5"/>
                <w:sz w:val="20"/>
                <w:szCs w:val="20"/>
                <w:lang w:val="en-GB"/>
              </w:rPr>
              <w:t>Studi</w:t>
            </w:r>
            <w:proofErr w:type="spellEnd"/>
            <w:r w:rsidRPr="006E03A9">
              <w:rPr>
                <w:rFonts w:ascii="Times New Roman" w:hAnsi="Times New Roman" w:cs="Times New Roman"/>
                <w:color w:val="4472C4" w:themeColor="accent5"/>
                <w:sz w:val="20"/>
                <w:szCs w:val="20"/>
                <w:lang w:val="en-GB"/>
              </w:rPr>
              <w:t xml:space="preserve"> di Salerno, Italy</w:t>
            </w:r>
          </w:p>
        </w:tc>
      </w:tr>
      <w:tr w:rsidR="00742C09" w:rsidRPr="006E03A9" w14:paraId="516B22DB" w14:textId="77777777" w:rsidTr="0045241A">
        <w:trPr>
          <w:jc w:val="center"/>
        </w:trPr>
        <w:tc>
          <w:tcPr>
            <w:tcW w:w="1731" w:type="dxa"/>
          </w:tcPr>
          <w:p w14:paraId="5019D80F" w14:textId="77777777" w:rsidR="00742C09" w:rsidRPr="006E03A9" w:rsidRDefault="003F2117" w:rsidP="00742C09">
            <w:pPr>
              <w:rPr>
                <w:rFonts w:ascii="Times New Roman" w:hAnsi="Times New Roman" w:cs="Times New Roman"/>
                <w:sz w:val="20"/>
                <w:szCs w:val="20"/>
                <w:lang w:val="en-GB"/>
              </w:rPr>
            </w:pPr>
            <w:r w:rsidRPr="006E03A9">
              <w:rPr>
                <w:rFonts w:ascii="Times New Roman" w:hAnsi="Times New Roman" w:cs="Times New Roman"/>
                <w:sz w:val="20"/>
                <w:szCs w:val="20"/>
                <w:lang w:val="en-GB"/>
              </w:rPr>
              <w:t xml:space="preserve">Mr. </w:t>
            </w:r>
            <w:r w:rsidR="00742C09" w:rsidRPr="006E03A9">
              <w:rPr>
                <w:rFonts w:ascii="Times New Roman" w:hAnsi="Times New Roman" w:cs="Times New Roman"/>
                <w:sz w:val="20"/>
                <w:szCs w:val="20"/>
                <w:lang w:val="en-GB"/>
              </w:rPr>
              <w:t>Daniel Clemente</w:t>
            </w:r>
          </w:p>
        </w:tc>
        <w:tc>
          <w:tcPr>
            <w:tcW w:w="5054" w:type="dxa"/>
          </w:tcPr>
          <w:p w14:paraId="0A829197" w14:textId="77777777" w:rsidR="00742C09" w:rsidRPr="006E03A9" w:rsidRDefault="00850E4C" w:rsidP="00742C09">
            <w:pPr>
              <w:rPr>
                <w:rFonts w:ascii="Times New Roman" w:hAnsi="Times New Roman" w:cs="Times New Roman"/>
                <w:sz w:val="20"/>
                <w:szCs w:val="20"/>
                <w:lang w:val="en-GB"/>
              </w:rPr>
            </w:pPr>
            <w:r w:rsidRPr="006E03A9">
              <w:rPr>
                <w:rFonts w:ascii="Times New Roman" w:hAnsi="Times New Roman" w:cs="Times New Roman"/>
                <w:sz w:val="20"/>
                <w:szCs w:val="20"/>
                <w:lang w:val="en-GB"/>
              </w:rPr>
              <w:t>Advanced optimization algorithms towards the optimization of the E-Motions wave energy converter</w:t>
            </w:r>
          </w:p>
        </w:tc>
        <w:tc>
          <w:tcPr>
            <w:tcW w:w="3791" w:type="dxa"/>
          </w:tcPr>
          <w:p w14:paraId="4E181509" w14:textId="77777777" w:rsidR="00742C09" w:rsidRPr="006E03A9" w:rsidRDefault="00742C09" w:rsidP="0045241A">
            <w:pPr>
              <w:jc w:val="center"/>
              <w:rPr>
                <w:rFonts w:ascii="Times New Roman" w:hAnsi="Times New Roman" w:cs="Times New Roman"/>
                <w:sz w:val="20"/>
                <w:szCs w:val="20"/>
                <w:lang w:val="en-GB"/>
              </w:rPr>
            </w:pPr>
            <w:r w:rsidRPr="006E03A9">
              <w:rPr>
                <w:rFonts w:ascii="Times New Roman" w:hAnsi="Times New Roman" w:cs="Times New Roman"/>
                <w:sz w:val="20"/>
                <w:szCs w:val="20"/>
                <w:lang w:val="en-GB"/>
              </w:rPr>
              <w:t>The University of Edinburgh, UK</w:t>
            </w:r>
          </w:p>
        </w:tc>
        <w:tc>
          <w:tcPr>
            <w:tcW w:w="3316" w:type="dxa"/>
          </w:tcPr>
          <w:p w14:paraId="0CEBE98B" w14:textId="77777777" w:rsidR="00742C09" w:rsidRPr="006E03A9" w:rsidRDefault="00470227" w:rsidP="0045241A">
            <w:pPr>
              <w:jc w:val="center"/>
              <w:rPr>
                <w:rFonts w:ascii="Times New Roman" w:hAnsi="Times New Roman" w:cs="Times New Roman"/>
                <w:sz w:val="20"/>
                <w:szCs w:val="20"/>
                <w:lang w:val="en-GB"/>
              </w:rPr>
            </w:pPr>
            <w:r w:rsidRPr="006E03A9">
              <w:rPr>
                <w:rFonts w:ascii="Times New Roman" w:hAnsi="Times New Roman" w:cs="Times New Roman"/>
                <w:sz w:val="20"/>
                <w:szCs w:val="20"/>
                <w:lang w:val="en-GB"/>
              </w:rPr>
              <w:t>University of Porto, Portugal</w:t>
            </w:r>
          </w:p>
        </w:tc>
      </w:tr>
      <w:tr w:rsidR="00742C09" w:rsidRPr="006E03A9" w14:paraId="0EEC2B28" w14:textId="77777777" w:rsidTr="00A94E2B">
        <w:trPr>
          <w:jc w:val="center"/>
        </w:trPr>
        <w:tc>
          <w:tcPr>
            <w:tcW w:w="1731" w:type="dxa"/>
            <w:shd w:val="clear" w:color="auto" w:fill="F2F2F2" w:themeFill="background1" w:themeFillShade="F2"/>
          </w:tcPr>
          <w:p w14:paraId="16250F97" w14:textId="77777777" w:rsidR="00742C09" w:rsidRPr="006E03A9" w:rsidRDefault="003F2117" w:rsidP="00742C09">
            <w:pPr>
              <w:rPr>
                <w:rFonts w:ascii="Times New Roman" w:hAnsi="Times New Roman" w:cs="Times New Roman"/>
                <w:sz w:val="20"/>
                <w:szCs w:val="20"/>
                <w:lang w:val="en-GB"/>
              </w:rPr>
            </w:pPr>
            <w:r w:rsidRPr="006E03A9">
              <w:rPr>
                <w:rFonts w:ascii="Times New Roman" w:hAnsi="Times New Roman" w:cs="Times New Roman"/>
                <w:sz w:val="20"/>
                <w:szCs w:val="20"/>
                <w:lang w:val="en-GB"/>
              </w:rPr>
              <w:t xml:space="preserve">Mr. </w:t>
            </w:r>
            <w:proofErr w:type="spellStart"/>
            <w:r w:rsidR="00742C09" w:rsidRPr="006E03A9">
              <w:rPr>
                <w:rFonts w:ascii="Times New Roman" w:hAnsi="Times New Roman" w:cs="Times New Roman"/>
                <w:sz w:val="20"/>
                <w:szCs w:val="20"/>
                <w:lang w:val="en-GB"/>
              </w:rPr>
              <w:t>Tomás</w:t>
            </w:r>
            <w:proofErr w:type="spellEnd"/>
            <w:r w:rsidR="00742C09" w:rsidRPr="006E03A9">
              <w:rPr>
                <w:rFonts w:ascii="Times New Roman" w:hAnsi="Times New Roman" w:cs="Times New Roman"/>
                <w:sz w:val="20"/>
                <w:szCs w:val="20"/>
                <w:lang w:val="en-GB"/>
              </w:rPr>
              <w:t xml:space="preserve"> Cabral </w:t>
            </w:r>
          </w:p>
        </w:tc>
        <w:tc>
          <w:tcPr>
            <w:tcW w:w="5054" w:type="dxa"/>
            <w:shd w:val="clear" w:color="auto" w:fill="F2F2F2" w:themeFill="background1" w:themeFillShade="F2"/>
          </w:tcPr>
          <w:p w14:paraId="26D3DA24" w14:textId="77777777" w:rsidR="00742C09" w:rsidRPr="006E03A9" w:rsidRDefault="00850E4C" w:rsidP="00742C09">
            <w:pPr>
              <w:rPr>
                <w:rFonts w:ascii="Times New Roman" w:hAnsi="Times New Roman" w:cs="Times New Roman"/>
                <w:sz w:val="20"/>
                <w:szCs w:val="20"/>
                <w:lang w:val="en-GB"/>
              </w:rPr>
            </w:pPr>
            <w:r w:rsidRPr="006E03A9">
              <w:rPr>
                <w:rFonts w:ascii="Times New Roman" w:hAnsi="Times New Roman" w:cs="Times New Roman"/>
                <w:sz w:val="20"/>
                <w:szCs w:val="20"/>
                <w:lang w:val="en-GB"/>
              </w:rPr>
              <w:t>Development of a tool to estimate the power production of a hybrid WEC</w:t>
            </w:r>
          </w:p>
        </w:tc>
        <w:tc>
          <w:tcPr>
            <w:tcW w:w="3791" w:type="dxa"/>
            <w:shd w:val="clear" w:color="auto" w:fill="F2F2F2" w:themeFill="background1" w:themeFillShade="F2"/>
          </w:tcPr>
          <w:p w14:paraId="28645917" w14:textId="77777777" w:rsidR="00742C09" w:rsidRPr="006E03A9" w:rsidRDefault="00742C09" w:rsidP="0045241A">
            <w:pPr>
              <w:jc w:val="center"/>
              <w:rPr>
                <w:rFonts w:ascii="Times New Roman" w:hAnsi="Times New Roman" w:cs="Times New Roman"/>
                <w:sz w:val="20"/>
                <w:szCs w:val="20"/>
                <w:lang w:val="en-GB"/>
              </w:rPr>
            </w:pPr>
            <w:r w:rsidRPr="006E03A9">
              <w:rPr>
                <w:rFonts w:ascii="Times New Roman" w:hAnsi="Times New Roman" w:cs="Times New Roman"/>
                <w:sz w:val="20"/>
                <w:szCs w:val="20"/>
                <w:lang w:val="en-GB"/>
              </w:rPr>
              <w:t>SINTEF, Norway</w:t>
            </w:r>
          </w:p>
        </w:tc>
        <w:tc>
          <w:tcPr>
            <w:tcW w:w="3316" w:type="dxa"/>
            <w:shd w:val="clear" w:color="auto" w:fill="F2F2F2" w:themeFill="background1" w:themeFillShade="F2"/>
          </w:tcPr>
          <w:p w14:paraId="2CBAA22C" w14:textId="77777777" w:rsidR="00742C09" w:rsidRPr="006E03A9" w:rsidRDefault="00470227" w:rsidP="0045241A">
            <w:pPr>
              <w:jc w:val="center"/>
              <w:rPr>
                <w:rFonts w:ascii="Times New Roman" w:hAnsi="Times New Roman" w:cs="Times New Roman"/>
                <w:sz w:val="20"/>
                <w:szCs w:val="20"/>
                <w:lang w:val="en-GB"/>
              </w:rPr>
            </w:pPr>
            <w:r w:rsidRPr="006E03A9">
              <w:rPr>
                <w:rFonts w:ascii="Times New Roman" w:hAnsi="Times New Roman" w:cs="Times New Roman"/>
                <w:sz w:val="20"/>
                <w:szCs w:val="20"/>
                <w:lang w:val="en-GB"/>
              </w:rPr>
              <w:t>University of Porto, Portugal</w:t>
            </w:r>
          </w:p>
        </w:tc>
      </w:tr>
      <w:tr w:rsidR="00742C09" w:rsidRPr="006E03A9" w14:paraId="040D2824" w14:textId="77777777" w:rsidTr="0045241A">
        <w:trPr>
          <w:jc w:val="center"/>
        </w:trPr>
        <w:tc>
          <w:tcPr>
            <w:tcW w:w="1731" w:type="dxa"/>
            <w:tcBorders>
              <w:bottom w:val="single" w:sz="4" w:space="0" w:color="auto"/>
            </w:tcBorders>
          </w:tcPr>
          <w:p w14:paraId="154067B7" w14:textId="77777777" w:rsidR="00742C09" w:rsidRPr="006E03A9" w:rsidRDefault="003F2117" w:rsidP="00850E4C">
            <w:pP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 xml:space="preserve">Mr. </w:t>
            </w:r>
            <w:r w:rsidR="00742C09" w:rsidRPr="006E03A9">
              <w:rPr>
                <w:rFonts w:ascii="Times New Roman" w:hAnsi="Times New Roman" w:cs="Times New Roman"/>
                <w:color w:val="4472C4" w:themeColor="accent5"/>
                <w:sz w:val="20"/>
                <w:szCs w:val="20"/>
                <w:lang w:val="en-GB"/>
              </w:rPr>
              <w:t>Maria F</w:t>
            </w:r>
            <w:r w:rsidR="00470227" w:rsidRPr="006E03A9">
              <w:rPr>
                <w:rFonts w:ascii="Times New Roman" w:hAnsi="Times New Roman" w:cs="Times New Roman"/>
                <w:color w:val="4472C4" w:themeColor="accent5"/>
                <w:sz w:val="20"/>
                <w:szCs w:val="20"/>
                <w:lang w:val="en-GB"/>
              </w:rPr>
              <w:t>.</w:t>
            </w:r>
            <w:r w:rsidR="00742C09" w:rsidRPr="006E03A9">
              <w:rPr>
                <w:rFonts w:ascii="Times New Roman" w:hAnsi="Times New Roman" w:cs="Times New Roman"/>
                <w:color w:val="4472C4" w:themeColor="accent5"/>
                <w:sz w:val="20"/>
                <w:szCs w:val="20"/>
                <w:lang w:val="en-GB"/>
              </w:rPr>
              <w:t>L</w:t>
            </w:r>
            <w:r w:rsidR="00470227" w:rsidRPr="006E03A9">
              <w:rPr>
                <w:rFonts w:ascii="Times New Roman" w:hAnsi="Times New Roman" w:cs="Times New Roman"/>
                <w:color w:val="4472C4" w:themeColor="accent5"/>
                <w:sz w:val="20"/>
                <w:szCs w:val="20"/>
                <w:lang w:val="en-GB"/>
              </w:rPr>
              <w:t>.</w:t>
            </w:r>
            <w:r w:rsidR="00850E4C" w:rsidRPr="006E03A9">
              <w:rPr>
                <w:rFonts w:ascii="Times New Roman" w:hAnsi="Times New Roman" w:cs="Times New Roman"/>
                <w:color w:val="4472C4" w:themeColor="accent5"/>
                <w:sz w:val="20"/>
                <w:szCs w:val="20"/>
                <w:lang w:val="en-GB"/>
              </w:rPr>
              <w:t xml:space="preserve">P.R. </w:t>
            </w:r>
            <w:proofErr w:type="spellStart"/>
            <w:r w:rsidR="00742C09" w:rsidRPr="006E03A9">
              <w:rPr>
                <w:rFonts w:ascii="Times New Roman" w:hAnsi="Times New Roman" w:cs="Times New Roman"/>
                <w:color w:val="4472C4" w:themeColor="accent5"/>
                <w:sz w:val="20"/>
                <w:szCs w:val="20"/>
                <w:lang w:val="en-GB"/>
              </w:rPr>
              <w:t>Sarmento</w:t>
            </w:r>
            <w:proofErr w:type="spellEnd"/>
            <w:r w:rsidR="00742C09" w:rsidRPr="006E03A9">
              <w:rPr>
                <w:rFonts w:ascii="Times New Roman" w:hAnsi="Times New Roman" w:cs="Times New Roman"/>
                <w:color w:val="4472C4" w:themeColor="accent5"/>
                <w:sz w:val="20"/>
                <w:szCs w:val="20"/>
                <w:lang w:val="en-GB"/>
              </w:rPr>
              <w:t xml:space="preserve"> </w:t>
            </w:r>
          </w:p>
        </w:tc>
        <w:tc>
          <w:tcPr>
            <w:tcW w:w="5054" w:type="dxa"/>
            <w:tcBorders>
              <w:bottom w:val="single" w:sz="4" w:space="0" w:color="auto"/>
            </w:tcBorders>
          </w:tcPr>
          <w:p w14:paraId="62D78436" w14:textId="77777777" w:rsidR="00742C09" w:rsidRPr="006E03A9" w:rsidRDefault="00850E4C" w:rsidP="00742C09">
            <w:pP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Validation of a numerical model by a physical model</w:t>
            </w:r>
          </w:p>
        </w:tc>
        <w:tc>
          <w:tcPr>
            <w:tcW w:w="3791" w:type="dxa"/>
            <w:tcBorders>
              <w:bottom w:val="single" w:sz="4" w:space="0" w:color="auto"/>
            </w:tcBorders>
          </w:tcPr>
          <w:p w14:paraId="00F7F652" w14:textId="77777777" w:rsidR="00742C09" w:rsidRPr="006E03A9" w:rsidRDefault="00742C09" w:rsidP="0045241A">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SINTEF, Norway</w:t>
            </w:r>
          </w:p>
        </w:tc>
        <w:tc>
          <w:tcPr>
            <w:tcW w:w="3316" w:type="dxa"/>
            <w:tcBorders>
              <w:bottom w:val="single" w:sz="4" w:space="0" w:color="auto"/>
            </w:tcBorders>
          </w:tcPr>
          <w:p w14:paraId="43B14E14" w14:textId="77777777" w:rsidR="00742C09" w:rsidRPr="006E03A9" w:rsidRDefault="00470227" w:rsidP="0045241A">
            <w:pPr>
              <w:jc w:val="center"/>
              <w:rPr>
                <w:rFonts w:ascii="Times New Roman" w:hAnsi="Times New Roman" w:cs="Times New Roman"/>
                <w:color w:val="4472C4" w:themeColor="accent5"/>
                <w:sz w:val="20"/>
                <w:szCs w:val="20"/>
                <w:lang w:val="en-GB"/>
              </w:rPr>
            </w:pPr>
            <w:r w:rsidRPr="006E03A9">
              <w:rPr>
                <w:rFonts w:ascii="Times New Roman" w:hAnsi="Times New Roman" w:cs="Times New Roman"/>
                <w:color w:val="4472C4" w:themeColor="accent5"/>
                <w:sz w:val="20"/>
                <w:szCs w:val="20"/>
                <w:lang w:val="en-GB"/>
              </w:rPr>
              <w:t>University of Porto, Portugal</w:t>
            </w:r>
          </w:p>
        </w:tc>
      </w:tr>
    </w:tbl>
    <w:p w14:paraId="07C9A7FA" w14:textId="03B64DEA" w:rsidR="00742C09" w:rsidRPr="006E03A9" w:rsidRDefault="00742C09" w:rsidP="00742C09">
      <w:pPr>
        <w:rPr>
          <w:rFonts w:ascii="Times New Roman" w:eastAsia="Times New Roman" w:hAnsi="Times New Roman" w:cs="Times New Roman"/>
          <w:sz w:val="24"/>
          <w:szCs w:val="24"/>
          <w:lang w:val="en-GB"/>
        </w:rPr>
      </w:pPr>
      <w:r w:rsidRPr="006E03A9">
        <w:rPr>
          <w:rFonts w:ascii="Times New Roman" w:eastAsia="Times New Roman" w:hAnsi="Times New Roman" w:cs="Times New Roman"/>
          <w:b/>
          <w:sz w:val="24"/>
          <w:szCs w:val="24"/>
          <w:lang w:val="en-GB"/>
        </w:rPr>
        <w:t xml:space="preserve">Table </w:t>
      </w:r>
      <w:r w:rsidR="00824E6A" w:rsidRPr="006E03A9">
        <w:rPr>
          <w:rFonts w:ascii="Times New Roman" w:eastAsia="Times New Roman" w:hAnsi="Times New Roman" w:cs="Times New Roman"/>
          <w:b/>
          <w:sz w:val="24"/>
          <w:szCs w:val="24"/>
          <w:lang w:val="en-GB"/>
        </w:rPr>
        <w:t>10</w:t>
      </w:r>
      <w:r w:rsidRPr="006E03A9">
        <w:rPr>
          <w:rFonts w:ascii="Times New Roman" w:eastAsia="Times New Roman" w:hAnsi="Times New Roman" w:cs="Times New Roman"/>
          <w:b/>
          <w:sz w:val="24"/>
          <w:szCs w:val="24"/>
          <w:lang w:val="en-GB"/>
        </w:rPr>
        <w:t>.</w:t>
      </w:r>
      <w:r w:rsidRPr="006E03A9">
        <w:rPr>
          <w:rFonts w:ascii="Times New Roman" w:eastAsia="Times New Roman" w:hAnsi="Times New Roman" w:cs="Times New Roman"/>
          <w:sz w:val="24"/>
          <w:szCs w:val="24"/>
          <w:lang w:val="en-GB"/>
        </w:rPr>
        <w:t xml:space="preserve"> List of STSMs corresponding to the </w:t>
      </w:r>
      <w:r w:rsidR="004A43A9" w:rsidRPr="006E03A9">
        <w:rPr>
          <w:rFonts w:ascii="Times New Roman" w:eastAsia="Times New Roman" w:hAnsi="Times New Roman" w:cs="Times New Roman"/>
          <w:sz w:val="24"/>
          <w:szCs w:val="24"/>
          <w:lang w:val="en-GB"/>
        </w:rPr>
        <w:t>eight</w:t>
      </w:r>
      <w:r w:rsidRPr="006E03A9">
        <w:rPr>
          <w:rFonts w:ascii="Times New Roman" w:eastAsia="Times New Roman" w:hAnsi="Times New Roman" w:cs="Times New Roman"/>
          <w:sz w:val="24"/>
          <w:szCs w:val="24"/>
          <w:lang w:val="en-GB"/>
        </w:rPr>
        <w:t xml:space="preserve"> call.</w:t>
      </w:r>
    </w:p>
    <w:p w14:paraId="5E3DCC74" w14:textId="77777777" w:rsidR="00A11269" w:rsidRPr="006E03A9" w:rsidRDefault="00A11269" w:rsidP="00A11269">
      <w:pPr>
        <w:spacing w:after="0" w:line="240" w:lineRule="auto"/>
        <w:ind w:left="284" w:hanging="284"/>
        <w:rPr>
          <w:rFonts w:ascii="Times New Roman" w:eastAsia="Times New Roman" w:hAnsi="Times New Roman" w:cs="Times New Roman"/>
          <w:sz w:val="24"/>
          <w:szCs w:val="24"/>
          <w:lang w:val="en-GB"/>
        </w:rPr>
      </w:pPr>
    </w:p>
    <w:p w14:paraId="03D9658C" w14:textId="77777777" w:rsidR="00A11269" w:rsidRPr="006E03A9" w:rsidRDefault="00A11269" w:rsidP="00A11269">
      <w:pPr>
        <w:spacing w:after="0" w:line="240" w:lineRule="auto"/>
        <w:ind w:left="284" w:hanging="284"/>
        <w:rPr>
          <w:rFonts w:ascii="Times New Roman" w:eastAsia="Times New Roman" w:hAnsi="Times New Roman" w:cs="Times New Roman"/>
          <w:sz w:val="24"/>
          <w:szCs w:val="24"/>
          <w:lang w:val="en-GB"/>
        </w:rPr>
        <w:sectPr w:rsidR="00A11269" w:rsidRPr="006E03A9" w:rsidSect="004A3559">
          <w:pgSz w:w="16838" w:h="11906" w:orient="landscape"/>
          <w:pgMar w:top="1701" w:right="1418" w:bottom="1701" w:left="1418" w:header="708" w:footer="708" w:gutter="0"/>
          <w:cols w:space="708"/>
          <w:docGrid w:linePitch="360"/>
        </w:sectPr>
      </w:pPr>
    </w:p>
    <w:p w14:paraId="46195273" w14:textId="77777777" w:rsidR="0014105C" w:rsidRPr="006E03A9" w:rsidRDefault="0014105C" w:rsidP="0014105C">
      <w:pPr>
        <w:jc w:val="center"/>
        <w:rPr>
          <w:rFonts w:ascii="Times New Roman" w:eastAsia="Times New Roman" w:hAnsi="Times New Roman" w:cs="Times New Roman"/>
          <w:sz w:val="24"/>
          <w:szCs w:val="24"/>
          <w:lang w:val="en-GB"/>
        </w:rPr>
      </w:pPr>
      <w:r w:rsidRPr="006E03A9">
        <w:rPr>
          <w:rFonts w:ascii="Times New Roman" w:eastAsia="Times New Roman" w:hAnsi="Times New Roman" w:cs="Times New Roman"/>
          <w:sz w:val="24"/>
          <w:szCs w:val="24"/>
          <w:lang w:val="en-GB"/>
        </w:rPr>
        <w:lastRenderedPageBreak/>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134"/>
        <w:gridCol w:w="1134"/>
      </w:tblGrid>
      <w:tr w:rsidR="00CE1595" w:rsidRPr="006E03A9" w14:paraId="42160A71" w14:textId="77777777" w:rsidTr="00A94E2B">
        <w:trPr>
          <w:jc w:val="center"/>
        </w:trPr>
        <w:tc>
          <w:tcPr>
            <w:tcW w:w="4253" w:type="dxa"/>
            <w:tcBorders>
              <w:top w:val="single" w:sz="4" w:space="0" w:color="auto"/>
              <w:bottom w:val="single" w:sz="4" w:space="0" w:color="auto"/>
            </w:tcBorders>
            <w:shd w:val="clear" w:color="auto" w:fill="D9D9D9" w:themeFill="background1" w:themeFillShade="D9"/>
          </w:tcPr>
          <w:p w14:paraId="547CCE28" w14:textId="77777777" w:rsidR="00CE1595" w:rsidRPr="006E03A9" w:rsidRDefault="00CE1595">
            <w:pPr>
              <w:jc w:val="both"/>
              <w:rPr>
                <w:rFonts w:ascii="Times New Roman" w:eastAsia="Times New Roman" w:hAnsi="Times New Roman" w:cs="Times New Roman"/>
                <w:b/>
                <w:lang w:val="en-GB"/>
              </w:rPr>
            </w:pPr>
            <w:r w:rsidRPr="006E03A9">
              <w:rPr>
                <w:rFonts w:ascii="Times New Roman" w:eastAsia="Times New Roman" w:hAnsi="Times New Roman" w:cs="Times New Roman"/>
                <w:b/>
                <w:lang w:val="en-GB"/>
              </w:rPr>
              <w:t>Institution</w:t>
            </w:r>
          </w:p>
        </w:tc>
        <w:tc>
          <w:tcPr>
            <w:tcW w:w="1134" w:type="dxa"/>
            <w:tcBorders>
              <w:top w:val="single" w:sz="4" w:space="0" w:color="auto"/>
              <w:bottom w:val="single" w:sz="4" w:space="0" w:color="auto"/>
            </w:tcBorders>
            <w:shd w:val="clear" w:color="auto" w:fill="D9D9D9" w:themeFill="background1" w:themeFillShade="D9"/>
          </w:tcPr>
          <w:p w14:paraId="52FDC034" w14:textId="77777777" w:rsidR="00CE1595" w:rsidRPr="006E03A9" w:rsidRDefault="00CE1595" w:rsidP="00F65FC3">
            <w:pPr>
              <w:jc w:val="center"/>
              <w:rPr>
                <w:rFonts w:ascii="Times New Roman" w:eastAsia="Times New Roman" w:hAnsi="Times New Roman" w:cs="Times New Roman"/>
                <w:b/>
                <w:lang w:val="en-GB"/>
              </w:rPr>
            </w:pPr>
            <w:r w:rsidRPr="006E03A9">
              <w:rPr>
                <w:rFonts w:ascii="Times New Roman" w:eastAsia="Times New Roman" w:hAnsi="Times New Roman" w:cs="Times New Roman"/>
                <w:b/>
                <w:lang w:val="en-GB"/>
              </w:rPr>
              <w:t>Ho</w:t>
            </w:r>
            <w:r w:rsidR="00F65FC3" w:rsidRPr="006E03A9">
              <w:rPr>
                <w:rFonts w:ascii="Times New Roman" w:eastAsia="Times New Roman" w:hAnsi="Times New Roman" w:cs="Times New Roman"/>
                <w:b/>
                <w:lang w:val="en-GB"/>
              </w:rPr>
              <w:t>st</w:t>
            </w:r>
            <w:r w:rsidRPr="006E03A9">
              <w:rPr>
                <w:rFonts w:ascii="Times New Roman" w:eastAsia="Times New Roman" w:hAnsi="Times New Roman" w:cs="Times New Roman"/>
                <w:b/>
                <w:lang w:val="en-GB"/>
              </w:rPr>
              <w:t>(#)</w:t>
            </w:r>
          </w:p>
        </w:tc>
        <w:tc>
          <w:tcPr>
            <w:tcW w:w="1134" w:type="dxa"/>
            <w:tcBorders>
              <w:top w:val="single" w:sz="4" w:space="0" w:color="auto"/>
              <w:bottom w:val="single" w:sz="4" w:space="0" w:color="auto"/>
            </w:tcBorders>
            <w:shd w:val="clear" w:color="auto" w:fill="D9D9D9" w:themeFill="background1" w:themeFillShade="D9"/>
          </w:tcPr>
          <w:p w14:paraId="6BC36567" w14:textId="77777777" w:rsidR="00CE1595" w:rsidRPr="006E03A9" w:rsidRDefault="00CE1595" w:rsidP="00F65FC3">
            <w:pPr>
              <w:jc w:val="center"/>
              <w:rPr>
                <w:rFonts w:ascii="Times New Roman" w:eastAsia="Times New Roman" w:hAnsi="Times New Roman" w:cs="Times New Roman"/>
                <w:b/>
                <w:lang w:val="en-GB"/>
              </w:rPr>
            </w:pPr>
            <w:r w:rsidRPr="006E03A9">
              <w:rPr>
                <w:rFonts w:ascii="Times New Roman" w:eastAsia="Times New Roman" w:hAnsi="Times New Roman" w:cs="Times New Roman"/>
                <w:b/>
                <w:lang w:val="en-GB"/>
              </w:rPr>
              <w:t>Ho</w:t>
            </w:r>
            <w:r w:rsidR="00F65FC3" w:rsidRPr="006E03A9">
              <w:rPr>
                <w:rFonts w:ascii="Times New Roman" w:eastAsia="Times New Roman" w:hAnsi="Times New Roman" w:cs="Times New Roman"/>
                <w:b/>
                <w:lang w:val="en-GB"/>
              </w:rPr>
              <w:t>me</w:t>
            </w:r>
            <w:r w:rsidRPr="006E03A9">
              <w:rPr>
                <w:rFonts w:ascii="Times New Roman" w:eastAsia="Times New Roman" w:hAnsi="Times New Roman" w:cs="Times New Roman"/>
                <w:b/>
                <w:lang w:val="en-GB"/>
              </w:rPr>
              <w:t>(#)</w:t>
            </w:r>
          </w:p>
        </w:tc>
      </w:tr>
      <w:tr w:rsidR="00CE1595" w:rsidRPr="006E03A9" w14:paraId="20383490" w14:textId="77777777" w:rsidTr="00B8196A">
        <w:trPr>
          <w:jc w:val="center"/>
        </w:trPr>
        <w:tc>
          <w:tcPr>
            <w:tcW w:w="4253" w:type="dxa"/>
            <w:tcBorders>
              <w:top w:val="single" w:sz="4" w:space="0" w:color="auto"/>
            </w:tcBorders>
            <w:vAlign w:val="bottom"/>
          </w:tcPr>
          <w:p w14:paraId="629B6BCA" w14:textId="77777777" w:rsidR="00CE1595" w:rsidRPr="006E03A9" w:rsidRDefault="00DF678E" w:rsidP="00CE1595">
            <w:pPr>
              <w:rPr>
                <w:rFonts w:ascii="Times New Roman" w:eastAsia="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 xml:space="preserve">University of </w:t>
            </w:r>
            <w:proofErr w:type="spellStart"/>
            <w:r w:rsidRPr="006E03A9">
              <w:rPr>
                <w:rFonts w:ascii="Times New Roman" w:hAnsi="Times New Roman" w:cs="Times New Roman"/>
                <w:color w:val="000000" w:themeColor="text1"/>
                <w:sz w:val="20"/>
                <w:szCs w:val="20"/>
                <w:lang w:val="en-GB"/>
              </w:rPr>
              <w:t>Vigo</w:t>
            </w:r>
            <w:proofErr w:type="spellEnd"/>
            <w:r w:rsidRPr="006E03A9">
              <w:rPr>
                <w:rFonts w:ascii="Times New Roman" w:hAnsi="Times New Roman" w:cs="Times New Roman"/>
                <w:color w:val="000000" w:themeColor="text1"/>
                <w:sz w:val="20"/>
                <w:szCs w:val="20"/>
                <w:lang w:val="en-GB"/>
              </w:rPr>
              <w:t>, Spain</w:t>
            </w:r>
          </w:p>
        </w:tc>
        <w:tc>
          <w:tcPr>
            <w:tcW w:w="1134" w:type="dxa"/>
            <w:tcBorders>
              <w:top w:val="single" w:sz="4" w:space="0" w:color="auto"/>
            </w:tcBorders>
          </w:tcPr>
          <w:p w14:paraId="7F82FCF2" w14:textId="77777777" w:rsidR="00CE1595" w:rsidRPr="006E03A9" w:rsidRDefault="00CE1595" w:rsidP="00CE1595">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10</w:t>
            </w:r>
          </w:p>
        </w:tc>
        <w:tc>
          <w:tcPr>
            <w:tcW w:w="1134" w:type="dxa"/>
            <w:tcBorders>
              <w:top w:val="single" w:sz="4" w:space="0" w:color="auto"/>
            </w:tcBorders>
          </w:tcPr>
          <w:p w14:paraId="5F2EC493" w14:textId="77777777" w:rsidR="00CE1595" w:rsidRPr="006E03A9" w:rsidRDefault="00CE1595" w:rsidP="00CE1595">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1</w:t>
            </w:r>
          </w:p>
        </w:tc>
      </w:tr>
      <w:tr w:rsidR="00CE1595" w:rsidRPr="006E03A9" w14:paraId="6809408E" w14:textId="77777777" w:rsidTr="005111BB">
        <w:trPr>
          <w:jc w:val="center"/>
        </w:trPr>
        <w:tc>
          <w:tcPr>
            <w:tcW w:w="4253" w:type="dxa"/>
            <w:shd w:val="clear" w:color="auto" w:fill="F3F3F3"/>
            <w:vAlign w:val="bottom"/>
          </w:tcPr>
          <w:p w14:paraId="27454724" w14:textId="77777777" w:rsidR="00CE1595" w:rsidRPr="006E03A9" w:rsidRDefault="0045241A" w:rsidP="00CE1595">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Ghent University, Belgium</w:t>
            </w:r>
          </w:p>
        </w:tc>
        <w:tc>
          <w:tcPr>
            <w:tcW w:w="1134" w:type="dxa"/>
            <w:shd w:val="clear" w:color="auto" w:fill="F3F3F3"/>
          </w:tcPr>
          <w:p w14:paraId="27C6E6DA" w14:textId="77777777" w:rsidR="00CE1595" w:rsidRPr="006E03A9" w:rsidRDefault="00CE1595" w:rsidP="00CE1595">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3</w:t>
            </w:r>
          </w:p>
        </w:tc>
        <w:tc>
          <w:tcPr>
            <w:tcW w:w="1134" w:type="dxa"/>
            <w:shd w:val="clear" w:color="auto" w:fill="F3F3F3"/>
          </w:tcPr>
          <w:p w14:paraId="14930A92" w14:textId="77777777" w:rsidR="00CE1595" w:rsidRPr="006E03A9" w:rsidRDefault="00CE1595" w:rsidP="00CE1595">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10</w:t>
            </w:r>
          </w:p>
        </w:tc>
      </w:tr>
      <w:tr w:rsidR="00F65FC3" w:rsidRPr="006E03A9" w14:paraId="2F79A7E9" w14:textId="77777777" w:rsidTr="00B8196A">
        <w:trPr>
          <w:jc w:val="center"/>
        </w:trPr>
        <w:tc>
          <w:tcPr>
            <w:tcW w:w="4253" w:type="dxa"/>
          </w:tcPr>
          <w:p w14:paraId="45FE664C" w14:textId="77777777" w:rsidR="00F65FC3" w:rsidRPr="006E03A9" w:rsidRDefault="00F65FC3" w:rsidP="00F65FC3">
            <w:pPr>
              <w:jc w:val="both"/>
              <w:rPr>
                <w:rFonts w:ascii="Times New Roman" w:hAnsi="Times New Roman" w:cs="Times New Roman"/>
                <w:color w:val="000000" w:themeColor="text1"/>
                <w:sz w:val="20"/>
                <w:szCs w:val="20"/>
                <w:lang w:val="en-GB"/>
              </w:rPr>
            </w:pPr>
            <w:proofErr w:type="spellStart"/>
            <w:r w:rsidRPr="006E03A9">
              <w:rPr>
                <w:rFonts w:ascii="Times New Roman" w:hAnsi="Times New Roman" w:cs="Times New Roman"/>
                <w:color w:val="000000" w:themeColor="text1"/>
                <w:sz w:val="20"/>
                <w:szCs w:val="20"/>
                <w:lang w:val="en-GB"/>
              </w:rPr>
              <w:t>Università</w:t>
            </w:r>
            <w:proofErr w:type="spellEnd"/>
            <w:r w:rsidRPr="006E03A9">
              <w:rPr>
                <w:rFonts w:ascii="Times New Roman" w:hAnsi="Times New Roman" w:cs="Times New Roman"/>
                <w:color w:val="000000" w:themeColor="text1"/>
                <w:sz w:val="20"/>
                <w:szCs w:val="20"/>
                <w:lang w:val="en-GB"/>
              </w:rPr>
              <w:t xml:space="preserve"> </w:t>
            </w:r>
            <w:proofErr w:type="spellStart"/>
            <w:r w:rsidRPr="006E03A9">
              <w:rPr>
                <w:rFonts w:ascii="Times New Roman" w:hAnsi="Times New Roman" w:cs="Times New Roman"/>
                <w:color w:val="000000" w:themeColor="text1"/>
                <w:sz w:val="20"/>
                <w:szCs w:val="20"/>
                <w:lang w:val="en-GB"/>
              </w:rPr>
              <w:t>degli</w:t>
            </w:r>
            <w:proofErr w:type="spellEnd"/>
            <w:r w:rsidRPr="006E03A9">
              <w:rPr>
                <w:rFonts w:ascii="Times New Roman" w:hAnsi="Times New Roman" w:cs="Times New Roman"/>
                <w:color w:val="000000" w:themeColor="text1"/>
                <w:sz w:val="20"/>
                <w:szCs w:val="20"/>
                <w:lang w:val="en-GB"/>
              </w:rPr>
              <w:t xml:space="preserve"> </w:t>
            </w:r>
            <w:proofErr w:type="spellStart"/>
            <w:r w:rsidRPr="006E03A9">
              <w:rPr>
                <w:rFonts w:ascii="Times New Roman" w:hAnsi="Times New Roman" w:cs="Times New Roman"/>
                <w:color w:val="000000" w:themeColor="text1"/>
                <w:sz w:val="20"/>
                <w:szCs w:val="20"/>
                <w:lang w:val="en-GB"/>
              </w:rPr>
              <w:t>Studi</w:t>
            </w:r>
            <w:proofErr w:type="spellEnd"/>
            <w:r w:rsidRPr="006E03A9">
              <w:rPr>
                <w:rFonts w:ascii="Times New Roman" w:hAnsi="Times New Roman" w:cs="Times New Roman"/>
                <w:color w:val="000000" w:themeColor="text1"/>
                <w:sz w:val="20"/>
                <w:szCs w:val="20"/>
                <w:lang w:val="en-GB"/>
              </w:rPr>
              <w:t xml:space="preserve"> di Salerno, Italy</w:t>
            </w:r>
          </w:p>
        </w:tc>
        <w:tc>
          <w:tcPr>
            <w:tcW w:w="1134" w:type="dxa"/>
          </w:tcPr>
          <w:p w14:paraId="4BA73BDD" w14:textId="77777777" w:rsidR="00F65FC3" w:rsidRPr="006E03A9" w:rsidRDefault="00F65FC3" w:rsidP="00F65FC3">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0</w:t>
            </w:r>
          </w:p>
        </w:tc>
        <w:tc>
          <w:tcPr>
            <w:tcW w:w="1134" w:type="dxa"/>
          </w:tcPr>
          <w:p w14:paraId="69B06759" w14:textId="77777777" w:rsidR="00F65FC3" w:rsidRPr="006E03A9" w:rsidRDefault="00F65FC3" w:rsidP="00F65FC3">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3</w:t>
            </w:r>
          </w:p>
        </w:tc>
      </w:tr>
      <w:tr w:rsidR="00F65FC3" w:rsidRPr="006E03A9" w14:paraId="5259B659" w14:textId="77777777" w:rsidTr="005111BB">
        <w:trPr>
          <w:jc w:val="center"/>
        </w:trPr>
        <w:tc>
          <w:tcPr>
            <w:tcW w:w="4253" w:type="dxa"/>
            <w:shd w:val="clear" w:color="auto" w:fill="F3F3F3"/>
            <w:vAlign w:val="bottom"/>
          </w:tcPr>
          <w:p w14:paraId="692B62AB" w14:textId="77777777" w:rsidR="00F65FC3" w:rsidRPr="006E03A9" w:rsidRDefault="005111BB" w:rsidP="005111BB">
            <w:pPr>
              <w:rPr>
                <w:rFonts w:ascii="Times New Roman" w:hAnsi="Times New Roman" w:cs="Times New Roman"/>
                <w:color w:val="000000" w:themeColor="text1"/>
                <w:sz w:val="20"/>
                <w:szCs w:val="20"/>
                <w:lang w:val="en-GB"/>
              </w:rPr>
            </w:pPr>
            <w:proofErr w:type="spellStart"/>
            <w:r w:rsidRPr="006E03A9">
              <w:rPr>
                <w:rFonts w:ascii="Times New Roman" w:hAnsi="Times New Roman" w:cs="Times New Roman"/>
                <w:color w:val="000000" w:themeColor="text1"/>
                <w:sz w:val="20"/>
                <w:szCs w:val="20"/>
                <w:shd w:val="clear" w:color="auto" w:fill="F3F3F3"/>
                <w:lang w:val="en-GB"/>
              </w:rPr>
              <w:t>Durarea</w:t>
            </w:r>
            <w:proofErr w:type="spellEnd"/>
            <w:r w:rsidRPr="006E03A9">
              <w:rPr>
                <w:rFonts w:ascii="Times New Roman" w:hAnsi="Times New Roman" w:cs="Times New Roman"/>
                <w:color w:val="000000" w:themeColor="text1"/>
                <w:sz w:val="20"/>
                <w:szCs w:val="20"/>
                <w:shd w:val="clear" w:color="auto" w:fill="F3F3F3"/>
                <w:lang w:val="en-GB"/>
              </w:rPr>
              <w:t xml:space="preserve"> de Jos, </w:t>
            </w:r>
            <w:proofErr w:type="spellStart"/>
            <w:r w:rsidRPr="006E03A9">
              <w:rPr>
                <w:rFonts w:ascii="Times New Roman" w:hAnsi="Times New Roman" w:cs="Times New Roman"/>
                <w:color w:val="000000" w:themeColor="text1"/>
                <w:sz w:val="20"/>
                <w:szCs w:val="20"/>
                <w:shd w:val="clear" w:color="auto" w:fill="F3F3F3"/>
                <w:lang w:val="en-GB"/>
              </w:rPr>
              <w:t>Univ</w:t>
            </w:r>
            <w:proofErr w:type="spellEnd"/>
            <w:r w:rsidRPr="006E03A9">
              <w:rPr>
                <w:rFonts w:ascii="Times New Roman" w:hAnsi="Times New Roman" w:cs="Times New Roman"/>
                <w:color w:val="000000" w:themeColor="text1"/>
                <w:sz w:val="20"/>
                <w:szCs w:val="20"/>
                <w:shd w:val="clear" w:color="auto" w:fill="F3F3F3"/>
                <w:lang w:val="en-GB"/>
              </w:rPr>
              <w:t xml:space="preserve"> of Galati, Romania</w:t>
            </w:r>
          </w:p>
        </w:tc>
        <w:tc>
          <w:tcPr>
            <w:tcW w:w="1134" w:type="dxa"/>
            <w:shd w:val="clear" w:color="auto" w:fill="F3F3F3"/>
          </w:tcPr>
          <w:p w14:paraId="40752FD5" w14:textId="77777777" w:rsidR="00F65FC3" w:rsidRPr="006E03A9" w:rsidRDefault="00F65FC3" w:rsidP="00F65FC3">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1</w:t>
            </w:r>
          </w:p>
        </w:tc>
        <w:tc>
          <w:tcPr>
            <w:tcW w:w="1134" w:type="dxa"/>
            <w:shd w:val="clear" w:color="auto" w:fill="F3F3F3"/>
          </w:tcPr>
          <w:p w14:paraId="6AB8E5ED" w14:textId="77777777" w:rsidR="00F65FC3" w:rsidRPr="006E03A9" w:rsidRDefault="00F65FC3" w:rsidP="00F65FC3">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2</w:t>
            </w:r>
          </w:p>
        </w:tc>
      </w:tr>
      <w:tr w:rsidR="00F65FC3" w:rsidRPr="006E03A9" w14:paraId="586F14BA" w14:textId="77777777" w:rsidTr="00B8196A">
        <w:trPr>
          <w:jc w:val="center"/>
        </w:trPr>
        <w:tc>
          <w:tcPr>
            <w:tcW w:w="4253" w:type="dxa"/>
            <w:vAlign w:val="bottom"/>
          </w:tcPr>
          <w:p w14:paraId="56B55AD5" w14:textId="77777777" w:rsidR="00F65FC3" w:rsidRPr="006E03A9" w:rsidRDefault="00F65FC3" w:rsidP="00F65FC3">
            <w:pPr>
              <w:rPr>
                <w:rFonts w:ascii="Times New Roman" w:hAnsi="Times New Roman" w:cs="Times New Roman"/>
                <w:color w:val="000000" w:themeColor="text1"/>
                <w:sz w:val="20"/>
                <w:szCs w:val="20"/>
                <w:lang w:val="en-GB"/>
              </w:rPr>
            </w:pPr>
            <w:proofErr w:type="spellStart"/>
            <w:r w:rsidRPr="006E03A9">
              <w:rPr>
                <w:rFonts w:ascii="Times New Roman" w:hAnsi="Times New Roman" w:cs="Times New Roman"/>
                <w:color w:val="000000" w:themeColor="text1"/>
                <w:sz w:val="20"/>
                <w:szCs w:val="20"/>
                <w:lang w:val="en-GB"/>
              </w:rPr>
              <w:t>Universitat</w:t>
            </w:r>
            <w:proofErr w:type="spellEnd"/>
            <w:r w:rsidRPr="006E03A9">
              <w:rPr>
                <w:rFonts w:ascii="Times New Roman" w:hAnsi="Times New Roman" w:cs="Times New Roman"/>
                <w:color w:val="000000" w:themeColor="text1"/>
                <w:sz w:val="20"/>
                <w:szCs w:val="20"/>
                <w:lang w:val="en-GB"/>
              </w:rPr>
              <w:t xml:space="preserve"> </w:t>
            </w:r>
            <w:proofErr w:type="spellStart"/>
            <w:r w:rsidRPr="006E03A9">
              <w:rPr>
                <w:rFonts w:ascii="Times New Roman" w:hAnsi="Times New Roman" w:cs="Times New Roman"/>
                <w:color w:val="000000" w:themeColor="text1"/>
                <w:sz w:val="20"/>
                <w:szCs w:val="20"/>
                <w:lang w:val="en-GB"/>
              </w:rPr>
              <w:t>Politècnica</w:t>
            </w:r>
            <w:proofErr w:type="spellEnd"/>
            <w:r w:rsidRPr="006E03A9">
              <w:rPr>
                <w:rFonts w:ascii="Times New Roman" w:hAnsi="Times New Roman" w:cs="Times New Roman"/>
                <w:color w:val="000000" w:themeColor="text1"/>
                <w:sz w:val="20"/>
                <w:szCs w:val="20"/>
                <w:lang w:val="en-GB"/>
              </w:rPr>
              <w:t xml:space="preserve"> de </w:t>
            </w:r>
            <w:proofErr w:type="spellStart"/>
            <w:r w:rsidRPr="006E03A9">
              <w:rPr>
                <w:rFonts w:ascii="Times New Roman" w:hAnsi="Times New Roman" w:cs="Times New Roman"/>
                <w:color w:val="000000" w:themeColor="text1"/>
                <w:sz w:val="20"/>
                <w:szCs w:val="20"/>
                <w:lang w:val="en-GB"/>
              </w:rPr>
              <w:t>Catalunya</w:t>
            </w:r>
            <w:proofErr w:type="spellEnd"/>
            <w:r w:rsidRPr="006E03A9">
              <w:rPr>
                <w:rFonts w:ascii="Times New Roman" w:hAnsi="Times New Roman" w:cs="Times New Roman"/>
                <w:color w:val="000000" w:themeColor="text1"/>
                <w:sz w:val="20"/>
                <w:szCs w:val="20"/>
                <w:lang w:val="en-GB"/>
              </w:rPr>
              <w:t>, Spain</w:t>
            </w:r>
          </w:p>
        </w:tc>
        <w:tc>
          <w:tcPr>
            <w:tcW w:w="1134" w:type="dxa"/>
          </w:tcPr>
          <w:p w14:paraId="066A89CE" w14:textId="77777777" w:rsidR="00F65FC3" w:rsidRPr="006E03A9" w:rsidRDefault="00F65FC3" w:rsidP="00F65FC3">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1</w:t>
            </w:r>
          </w:p>
        </w:tc>
        <w:tc>
          <w:tcPr>
            <w:tcW w:w="1134" w:type="dxa"/>
          </w:tcPr>
          <w:p w14:paraId="403550F1" w14:textId="77777777" w:rsidR="00F65FC3" w:rsidRPr="006E03A9" w:rsidRDefault="00F65FC3" w:rsidP="00F65FC3">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0</w:t>
            </w:r>
          </w:p>
        </w:tc>
      </w:tr>
      <w:tr w:rsidR="00F65FC3" w:rsidRPr="006E03A9" w14:paraId="19485306" w14:textId="77777777" w:rsidTr="005111BB">
        <w:trPr>
          <w:jc w:val="center"/>
        </w:trPr>
        <w:tc>
          <w:tcPr>
            <w:tcW w:w="4253" w:type="dxa"/>
            <w:shd w:val="clear" w:color="auto" w:fill="F3F3F3"/>
            <w:vAlign w:val="bottom"/>
          </w:tcPr>
          <w:p w14:paraId="387B01FB" w14:textId="77777777" w:rsidR="00F65FC3" w:rsidRPr="006E03A9" w:rsidRDefault="00F65FC3" w:rsidP="00F65FC3">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University of Lisbon, Portugal</w:t>
            </w:r>
          </w:p>
        </w:tc>
        <w:tc>
          <w:tcPr>
            <w:tcW w:w="1134" w:type="dxa"/>
            <w:shd w:val="clear" w:color="auto" w:fill="F3F3F3"/>
          </w:tcPr>
          <w:p w14:paraId="6207CEED" w14:textId="77777777" w:rsidR="00F65FC3" w:rsidRPr="006E03A9" w:rsidRDefault="00F65FC3" w:rsidP="00F65FC3">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2</w:t>
            </w:r>
          </w:p>
        </w:tc>
        <w:tc>
          <w:tcPr>
            <w:tcW w:w="1134" w:type="dxa"/>
            <w:shd w:val="clear" w:color="auto" w:fill="F3F3F3"/>
          </w:tcPr>
          <w:p w14:paraId="609A44A5" w14:textId="77777777" w:rsidR="00F65FC3" w:rsidRPr="006E03A9" w:rsidRDefault="00F65FC3" w:rsidP="00F65FC3">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1</w:t>
            </w:r>
          </w:p>
        </w:tc>
      </w:tr>
      <w:tr w:rsidR="00F65FC3" w:rsidRPr="006E03A9" w14:paraId="58769254" w14:textId="77777777" w:rsidTr="00B8196A">
        <w:trPr>
          <w:jc w:val="center"/>
        </w:trPr>
        <w:tc>
          <w:tcPr>
            <w:tcW w:w="4253" w:type="dxa"/>
            <w:vAlign w:val="bottom"/>
          </w:tcPr>
          <w:p w14:paraId="06A5C1EF" w14:textId="77777777" w:rsidR="00F65FC3" w:rsidRPr="006E03A9" w:rsidRDefault="00F65FC3" w:rsidP="00F65FC3">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 xml:space="preserve">University of </w:t>
            </w:r>
            <w:proofErr w:type="spellStart"/>
            <w:r w:rsidRPr="006E03A9">
              <w:rPr>
                <w:rFonts w:ascii="Times New Roman" w:hAnsi="Times New Roman" w:cs="Times New Roman"/>
                <w:color w:val="000000" w:themeColor="text1"/>
                <w:sz w:val="20"/>
                <w:szCs w:val="20"/>
                <w:lang w:val="en-GB"/>
              </w:rPr>
              <w:t>Aveiro</w:t>
            </w:r>
            <w:proofErr w:type="spellEnd"/>
            <w:r w:rsidRPr="006E03A9">
              <w:rPr>
                <w:rFonts w:ascii="Times New Roman" w:hAnsi="Times New Roman" w:cs="Times New Roman"/>
                <w:color w:val="000000" w:themeColor="text1"/>
                <w:sz w:val="20"/>
                <w:szCs w:val="20"/>
                <w:lang w:val="en-GB"/>
              </w:rPr>
              <w:t>, Portugal</w:t>
            </w:r>
          </w:p>
        </w:tc>
        <w:tc>
          <w:tcPr>
            <w:tcW w:w="1134" w:type="dxa"/>
          </w:tcPr>
          <w:p w14:paraId="200D9C82" w14:textId="77777777" w:rsidR="00F65FC3" w:rsidRPr="006E03A9" w:rsidRDefault="00F65FC3" w:rsidP="00F65FC3">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0</w:t>
            </w:r>
          </w:p>
        </w:tc>
        <w:tc>
          <w:tcPr>
            <w:tcW w:w="1134" w:type="dxa"/>
          </w:tcPr>
          <w:p w14:paraId="4539E0EC" w14:textId="77777777" w:rsidR="00F65FC3" w:rsidRPr="006E03A9" w:rsidRDefault="00F65FC3" w:rsidP="00F65FC3">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1</w:t>
            </w:r>
          </w:p>
        </w:tc>
      </w:tr>
      <w:tr w:rsidR="00F65FC3" w:rsidRPr="006E03A9" w14:paraId="44074EE1" w14:textId="77777777" w:rsidTr="005111BB">
        <w:trPr>
          <w:jc w:val="center"/>
        </w:trPr>
        <w:tc>
          <w:tcPr>
            <w:tcW w:w="4253" w:type="dxa"/>
            <w:shd w:val="clear" w:color="auto" w:fill="F3F3F3"/>
            <w:vAlign w:val="bottom"/>
          </w:tcPr>
          <w:p w14:paraId="57D87D20" w14:textId="77777777" w:rsidR="00F65FC3" w:rsidRPr="006E03A9" w:rsidRDefault="00F65FC3" w:rsidP="00F65FC3">
            <w:pPr>
              <w:jc w:val="both"/>
              <w:rPr>
                <w:rFonts w:ascii="Times New Roman" w:hAnsi="Times New Roman" w:cs="Times New Roman"/>
                <w:color w:val="000000" w:themeColor="text1"/>
                <w:sz w:val="20"/>
                <w:szCs w:val="20"/>
                <w:lang w:val="en-GB"/>
              </w:rPr>
            </w:pPr>
            <w:proofErr w:type="spellStart"/>
            <w:r w:rsidRPr="006E03A9">
              <w:rPr>
                <w:rFonts w:ascii="Times New Roman" w:hAnsi="Times New Roman" w:cs="Times New Roman"/>
                <w:color w:val="000000" w:themeColor="text1"/>
                <w:sz w:val="20"/>
                <w:szCs w:val="20"/>
                <w:lang w:val="en-GB"/>
              </w:rPr>
              <w:t>Universidade</w:t>
            </w:r>
            <w:proofErr w:type="spellEnd"/>
            <w:r w:rsidRPr="006E03A9">
              <w:rPr>
                <w:rFonts w:ascii="Times New Roman" w:hAnsi="Times New Roman" w:cs="Times New Roman"/>
                <w:color w:val="000000" w:themeColor="text1"/>
                <w:sz w:val="20"/>
                <w:szCs w:val="20"/>
                <w:lang w:val="en-GB"/>
              </w:rPr>
              <w:t xml:space="preserve"> do Porto, Portugal</w:t>
            </w:r>
          </w:p>
        </w:tc>
        <w:tc>
          <w:tcPr>
            <w:tcW w:w="1134" w:type="dxa"/>
            <w:shd w:val="clear" w:color="auto" w:fill="F3F3F3"/>
          </w:tcPr>
          <w:p w14:paraId="274521F2" w14:textId="77777777" w:rsidR="00F65FC3" w:rsidRPr="006E03A9" w:rsidRDefault="00F65FC3" w:rsidP="00F65FC3">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2</w:t>
            </w:r>
          </w:p>
        </w:tc>
        <w:tc>
          <w:tcPr>
            <w:tcW w:w="1134" w:type="dxa"/>
            <w:shd w:val="clear" w:color="auto" w:fill="F3F3F3"/>
          </w:tcPr>
          <w:p w14:paraId="22341B48" w14:textId="77777777" w:rsidR="00F65FC3" w:rsidRPr="006E03A9" w:rsidRDefault="00F65FC3" w:rsidP="00F65FC3">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3</w:t>
            </w:r>
          </w:p>
        </w:tc>
      </w:tr>
      <w:tr w:rsidR="00F65FC3" w:rsidRPr="006E03A9" w14:paraId="76384A06" w14:textId="77777777" w:rsidTr="00B8196A">
        <w:trPr>
          <w:jc w:val="center"/>
        </w:trPr>
        <w:tc>
          <w:tcPr>
            <w:tcW w:w="4253" w:type="dxa"/>
            <w:vAlign w:val="bottom"/>
          </w:tcPr>
          <w:p w14:paraId="6769F0A4" w14:textId="77777777" w:rsidR="00F65FC3" w:rsidRPr="006E03A9" w:rsidRDefault="00F65FC3" w:rsidP="00F65FC3">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Queen's University Belfast, UK</w:t>
            </w:r>
          </w:p>
        </w:tc>
        <w:tc>
          <w:tcPr>
            <w:tcW w:w="1134" w:type="dxa"/>
          </w:tcPr>
          <w:p w14:paraId="6641BAC9" w14:textId="77777777" w:rsidR="00F65FC3" w:rsidRPr="006E03A9" w:rsidRDefault="00F65FC3" w:rsidP="00F65FC3">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0</w:t>
            </w:r>
          </w:p>
        </w:tc>
        <w:tc>
          <w:tcPr>
            <w:tcW w:w="1134" w:type="dxa"/>
          </w:tcPr>
          <w:p w14:paraId="02A7B0DA" w14:textId="77777777" w:rsidR="00F65FC3" w:rsidRPr="006E03A9" w:rsidRDefault="00F65FC3" w:rsidP="00F65FC3">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1</w:t>
            </w:r>
          </w:p>
        </w:tc>
      </w:tr>
      <w:tr w:rsidR="00F65FC3" w:rsidRPr="006E03A9" w14:paraId="2936FA91" w14:textId="77777777" w:rsidTr="005111BB">
        <w:trPr>
          <w:jc w:val="center"/>
        </w:trPr>
        <w:tc>
          <w:tcPr>
            <w:tcW w:w="4253" w:type="dxa"/>
            <w:shd w:val="clear" w:color="auto" w:fill="F3F3F3"/>
            <w:vAlign w:val="bottom"/>
          </w:tcPr>
          <w:p w14:paraId="687CB62D" w14:textId="77777777" w:rsidR="00F65FC3" w:rsidRPr="006E03A9" w:rsidRDefault="00F65FC3" w:rsidP="00F65FC3">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TU Delft, the Netherlands</w:t>
            </w:r>
          </w:p>
        </w:tc>
        <w:tc>
          <w:tcPr>
            <w:tcW w:w="1134" w:type="dxa"/>
            <w:shd w:val="clear" w:color="auto" w:fill="F3F3F3"/>
          </w:tcPr>
          <w:p w14:paraId="1365BFC8" w14:textId="77777777" w:rsidR="00F65FC3" w:rsidRPr="006E03A9" w:rsidRDefault="00F65FC3" w:rsidP="00F65FC3">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2</w:t>
            </w:r>
          </w:p>
        </w:tc>
        <w:tc>
          <w:tcPr>
            <w:tcW w:w="1134" w:type="dxa"/>
            <w:shd w:val="clear" w:color="auto" w:fill="F3F3F3"/>
          </w:tcPr>
          <w:p w14:paraId="417B108E" w14:textId="77777777" w:rsidR="00F65FC3" w:rsidRPr="006E03A9" w:rsidRDefault="00F65FC3" w:rsidP="00F65FC3">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1</w:t>
            </w:r>
          </w:p>
        </w:tc>
      </w:tr>
      <w:tr w:rsidR="00F65FC3" w:rsidRPr="006E03A9" w14:paraId="2618E6B5" w14:textId="77777777" w:rsidTr="00B8196A">
        <w:trPr>
          <w:jc w:val="center"/>
        </w:trPr>
        <w:tc>
          <w:tcPr>
            <w:tcW w:w="4253" w:type="dxa"/>
            <w:vAlign w:val="bottom"/>
          </w:tcPr>
          <w:p w14:paraId="3D37647E" w14:textId="77777777" w:rsidR="00F65FC3" w:rsidRPr="006E03A9" w:rsidRDefault="00F65FC3" w:rsidP="00F65FC3">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Aalborg University, Denmark</w:t>
            </w:r>
          </w:p>
        </w:tc>
        <w:tc>
          <w:tcPr>
            <w:tcW w:w="1134" w:type="dxa"/>
          </w:tcPr>
          <w:p w14:paraId="11170B1F" w14:textId="77777777" w:rsidR="00F65FC3" w:rsidRPr="006E03A9" w:rsidRDefault="00F65FC3" w:rsidP="00F65FC3">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3</w:t>
            </w:r>
          </w:p>
        </w:tc>
        <w:tc>
          <w:tcPr>
            <w:tcW w:w="1134" w:type="dxa"/>
          </w:tcPr>
          <w:p w14:paraId="3C125378" w14:textId="77777777" w:rsidR="00F65FC3" w:rsidRPr="006E03A9" w:rsidRDefault="00F65FC3" w:rsidP="00F65FC3">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0</w:t>
            </w:r>
          </w:p>
        </w:tc>
      </w:tr>
      <w:tr w:rsidR="00F65FC3" w:rsidRPr="006E03A9" w14:paraId="7377154F" w14:textId="77777777" w:rsidTr="00A94E2B">
        <w:trPr>
          <w:jc w:val="center"/>
        </w:trPr>
        <w:tc>
          <w:tcPr>
            <w:tcW w:w="4253" w:type="dxa"/>
            <w:shd w:val="clear" w:color="auto" w:fill="F3F3F3"/>
            <w:vAlign w:val="bottom"/>
          </w:tcPr>
          <w:p w14:paraId="24576581" w14:textId="77777777" w:rsidR="00F65FC3" w:rsidRPr="006E03A9" w:rsidRDefault="00F65FC3" w:rsidP="00F65FC3">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Aristotle University of Thessaloniki, Greece</w:t>
            </w:r>
          </w:p>
        </w:tc>
        <w:tc>
          <w:tcPr>
            <w:tcW w:w="1134" w:type="dxa"/>
            <w:shd w:val="clear" w:color="auto" w:fill="F3F3F3"/>
          </w:tcPr>
          <w:p w14:paraId="47DDBEBC" w14:textId="77777777" w:rsidR="00F65FC3" w:rsidRPr="006E03A9" w:rsidRDefault="00F65FC3" w:rsidP="00F65FC3">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1</w:t>
            </w:r>
          </w:p>
        </w:tc>
        <w:tc>
          <w:tcPr>
            <w:tcW w:w="1134" w:type="dxa"/>
            <w:shd w:val="clear" w:color="auto" w:fill="F3F3F3"/>
          </w:tcPr>
          <w:p w14:paraId="20EB06F8" w14:textId="77777777" w:rsidR="00F65FC3" w:rsidRPr="006E03A9" w:rsidRDefault="00F65FC3" w:rsidP="00F65FC3">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1</w:t>
            </w:r>
          </w:p>
        </w:tc>
      </w:tr>
      <w:tr w:rsidR="00F65FC3" w:rsidRPr="006E03A9" w14:paraId="1319DCDE" w14:textId="77777777" w:rsidTr="00B8196A">
        <w:trPr>
          <w:jc w:val="center"/>
        </w:trPr>
        <w:tc>
          <w:tcPr>
            <w:tcW w:w="4253" w:type="dxa"/>
            <w:vAlign w:val="bottom"/>
          </w:tcPr>
          <w:p w14:paraId="3A7960E6" w14:textId="77777777" w:rsidR="00F65FC3" w:rsidRPr="006E03A9" w:rsidRDefault="00F65FC3" w:rsidP="00F65FC3">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Ship Procurement S.A, Athens, Greece</w:t>
            </w:r>
          </w:p>
        </w:tc>
        <w:tc>
          <w:tcPr>
            <w:tcW w:w="1134" w:type="dxa"/>
          </w:tcPr>
          <w:p w14:paraId="5D87324B" w14:textId="77777777" w:rsidR="00F65FC3" w:rsidRPr="006E03A9" w:rsidRDefault="00F65FC3" w:rsidP="00F65FC3">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2</w:t>
            </w:r>
          </w:p>
        </w:tc>
        <w:tc>
          <w:tcPr>
            <w:tcW w:w="1134" w:type="dxa"/>
          </w:tcPr>
          <w:p w14:paraId="26A13FD0" w14:textId="77777777" w:rsidR="00F65FC3" w:rsidRPr="006E03A9" w:rsidRDefault="00F65FC3" w:rsidP="00F65FC3">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0</w:t>
            </w:r>
          </w:p>
        </w:tc>
      </w:tr>
      <w:tr w:rsidR="00F65FC3" w:rsidRPr="006E03A9" w14:paraId="109AECF7" w14:textId="77777777" w:rsidTr="00A94E2B">
        <w:trPr>
          <w:jc w:val="center"/>
        </w:trPr>
        <w:tc>
          <w:tcPr>
            <w:tcW w:w="4253" w:type="dxa"/>
            <w:shd w:val="clear" w:color="auto" w:fill="F3F3F3"/>
            <w:vAlign w:val="bottom"/>
          </w:tcPr>
          <w:p w14:paraId="623ADD01" w14:textId="77777777" w:rsidR="00F65FC3" w:rsidRPr="006E03A9" w:rsidRDefault="00F65FC3" w:rsidP="00F65FC3">
            <w:pPr>
              <w:rPr>
                <w:rFonts w:ascii="Times New Roman" w:hAnsi="Times New Roman" w:cs="Times New Roman"/>
                <w:color w:val="000000" w:themeColor="text1"/>
                <w:sz w:val="20"/>
                <w:szCs w:val="20"/>
                <w:lang w:val="en-GB"/>
              </w:rPr>
            </w:pPr>
            <w:proofErr w:type="spellStart"/>
            <w:r w:rsidRPr="006E03A9">
              <w:rPr>
                <w:rFonts w:ascii="Times New Roman" w:hAnsi="Times New Roman" w:cs="Times New Roman"/>
                <w:color w:val="000000" w:themeColor="text1"/>
                <w:sz w:val="20"/>
                <w:szCs w:val="20"/>
                <w:lang w:val="en-GB"/>
              </w:rPr>
              <w:t>Politecnico</w:t>
            </w:r>
            <w:proofErr w:type="spellEnd"/>
            <w:r w:rsidRPr="006E03A9">
              <w:rPr>
                <w:rFonts w:ascii="Times New Roman" w:hAnsi="Times New Roman" w:cs="Times New Roman"/>
                <w:color w:val="000000" w:themeColor="text1"/>
                <w:sz w:val="20"/>
                <w:szCs w:val="20"/>
                <w:lang w:val="en-GB"/>
              </w:rPr>
              <w:t xml:space="preserve"> di Torino, Italy</w:t>
            </w:r>
          </w:p>
        </w:tc>
        <w:tc>
          <w:tcPr>
            <w:tcW w:w="1134" w:type="dxa"/>
            <w:shd w:val="clear" w:color="auto" w:fill="F3F3F3"/>
          </w:tcPr>
          <w:p w14:paraId="073D5D96" w14:textId="77777777" w:rsidR="00F65FC3" w:rsidRPr="006E03A9" w:rsidRDefault="00F65FC3" w:rsidP="00F65FC3">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0</w:t>
            </w:r>
          </w:p>
        </w:tc>
        <w:tc>
          <w:tcPr>
            <w:tcW w:w="1134" w:type="dxa"/>
            <w:shd w:val="clear" w:color="auto" w:fill="F3F3F3"/>
          </w:tcPr>
          <w:p w14:paraId="583BFE62" w14:textId="77777777" w:rsidR="00F65FC3" w:rsidRPr="006E03A9" w:rsidRDefault="00F65FC3" w:rsidP="00F65FC3">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2</w:t>
            </w:r>
          </w:p>
        </w:tc>
      </w:tr>
      <w:tr w:rsidR="00F65FC3" w:rsidRPr="006E03A9" w14:paraId="6A599855" w14:textId="77777777" w:rsidTr="00B8196A">
        <w:trPr>
          <w:jc w:val="center"/>
        </w:trPr>
        <w:tc>
          <w:tcPr>
            <w:tcW w:w="4253" w:type="dxa"/>
            <w:vAlign w:val="bottom"/>
          </w:tcPr>
          <w:p w14:paraId="228180C5" w14:textId="77777777" w:rsidR="00F65FC3" w:rsidRPr="006E03A9" w:rsidRDefault="00F65FC3" w:rsidP="00F65FC3">
            <w:pPr>
              <w:jc w:val="both"/>
              <w:rPr>
                <w:rFonts w:ascii="Times New Roman" w:hAnsi="Times New Roman" w:cs="Times New Roman"/>
                <w:color w:val="000000" w:themeColor="text1"/>
                <w:sz w:val="20"/>
                <w:szCs w:val="20"/>
                <w:lang w:val="en-GB"/>
              </w:rPr>
            </w:pPr>
            <w:proofErr w:type="spellStart"/>
            <w:r w:rsidRPr="006E03A9">
              <w:rPr>
                <w:rFonts w:ascii="Times New Roman" w:hAnsi="Times New Roman" w:cs="Times New Roman"/>
                <w:color w:val="000000" w:themeColor="text1"/>
                <w:sz w:val="20"/>
                <w:szCs w:val="20"/>
                <w:lang w:val="en-GB"/>
              </w:rPr>
              <w:t>Maynooth</w:t>
            </w:r>
            <w:proofErr w:type="spellEnd"/>
            <w:r w:rsidRPr="006E03A9">
              <w:rPr>
                <w:rFonts w:ascii="Times New Roman" w:hAnsi="Times New Roman" w:cs="Times New Roman"/>
                <w:color w:val="000000" w:themeColor="text1"/>
                <w:sz w:val="20"/>
                <w:szCs w:val="20"/>
                <w:lang w:val="en-GB"/>
              </w:rPr>
              <w:t xml:space="preserve"> University, Ireland</w:t>
            </w:r>
          </w:p>
        </w:tc>
        <w:tc>
          <w:tcPr>
            <w:tcW w:w="1134" w:type="dxa"/>
          </w:tcPr>
          <w:p w14:paraId="5D35D284" w14:textId="77777777" w:rsidR="00F65FC3" w:rsidRPr="006E03A9" w:rsidRDefault="00F65FC3" w:rsidP="00F65FC3">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1</w:t>
            </w:r>
          </w:p>
        </w:tc>
        <w:tc>
          <w:tcPr>
            <w:tcW w:w="1134" w:type="dxa"/>
          </w:tcPr>
          <w:p w14:paraId="74DA00B2" w14:textId="77777777" w:rsidR="00F65FC3" w:rsidRPr="006E03A9" w:rsidRDefault="00F65FC3" w:rsidP="00F65FC3">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1</w:t>
            </w:r>
          </w:p>
        </w:tc>
      </w:tr>
      <w:tr w:rsidR="00F65FC3" w:rsidRPr="006E03A9" w14:paraId="4DFD8F0A" w14:textId="77777777" w:rsidTr="00A94E2B">
        <w:trPr>
          <w:jc w:val="center"/>
        </w:trPr>
        <w:tc>
          <w:tcPr>
            <w:tcW w:w="4253" w:type="dxa"/>
            <w:shd w:val="clear" w:color="auto" w:fill="F3F3F3"/>
            <w:vAlign w:val="bottom"/>
          </w:tcPr>
          <w:p w14:paraId="0A35F5D6" w14:textId="77777777" w:rsidR="00F65FC3" w:rsidRPr="006E03A9" w:rsidRDefault="00F65FC3" w:rsidP="00F65FC3">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 xml:space="preserve">TU </w:t>
            </w:r>
            <w:proofErr w:type="spellStart"/>
            <w:r w:rsidRPr="006E03A9">
              <w:rPr>
                <w:rFonts w:ascii="Times New Roman" w:hAnsi="Times New Roman" w:cs="Times New Roman"/>
                <w:color w:val="000000" w:themeColor="text1"/>
                <w:sz w:val="20"/>
                <w:szCs w:val="20"/>
                <w:lang w:val="en-GB"/>
              </w:rPr>
              <w:t>Braunschweig</w:t>
            </w:r>
            <w:proofErr w:type="spellEnd"/>
            <w:r w:rsidRPr="006E03A9">
              <w:rPr>
                <w:rFonts w:ascii="Times New Roman" w:hAnsi="Times New Roman" w:cs="Times New Roman"/>
                <w:color w:val="000000" w:themeColor="text1"/>
                <w:sz w:val="20"/>
                <w:szCs w:val="20"/>
                <w:lang w:val="en-GB"/>
              </w:rPr>
              <w:t>, Germany</w:t>
            </w:r>
          </w:p>
        </w:tc>
        <w:tc>
          <w:tcPr>
            <w:tcW w:w="1134" w:type="dxa"/>
            <w:shd w:val="clear" w:color="auto" w:fill="F3F3F3"/>
          </w:tcPr>
          <w:p w14:paraId="5324B702" w14:textId="77777777" w:rsidR="00F65FC3" w:rsidRPr="006E03A9" w:rsidRDefault="00F65FC3" w:rsidP="00F65FC3">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0</w:t>
            </w:r>
          </w:p>
        </w:tc>
        <w:tc>
          <w:tcPr>
            <w:tcW w:w="1134" w:type="dxa"/>
            <w:shd w:val="clear" w:color="auto" w:fill="F3F3F3"/>
          </w:tcPr>
          <w:p w14:paraId="428D9E45" w14:textId="77777777" w:rsidR="00F65FC3" w:rsidRPr="006E03A9" w:rsidRDefault="00F65FC3" w:rsidP="00F65FC3">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1</w:t>
            </w:r>
          </w:p>
        </w:tc>
      </w:tr>
      <w:tr w:rsidR="00F65FC3" w:rsidRPr="006E03A9" w14:paraId="2D1B845C" w14:textId="77777777" w:rsidTr="00B8196A">
        <w:trPr>
          <w:jc w:val="center"/>
        </w:trPr>
        <w:tc>
          <w:tcPr>
            <w:tcW w:w="4253" w:type="dxa"/>
            <w:vAlign w:val="bottom"/>
          </w:tcPr>
          <w:p w14:paraId="13654189" w14:textId="77777777" w:rsidR="00F65FC3" w:rsidRPr="006E03A9" w:rsidRDefault="00F65FC3" w:rsidP="00F65FC3">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National University of Ireland, Galway, Ireland</w:t>
            </w:r>
          </w:p>
        </w:tc>
        <w:tc>
          <w:tcPr>
            <w:tcW w:w="1134" w:type="dxa"/>
          </w:tcPr>
          <w:p w14:paraId="2E8FE283" w14:textId="77777777" w:rsidR="00F65FC3" w:rsidRPr="006E03A9" w:rsidRDefault="00F65FC3" w:rsidP="00F65FC3">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0</w:t>
            </w:r>
          </w:p>
        </w:tc>
        <w:tc>
          <w:tcPr>
            <w:tcW w:w="1134" w:type="dxa"/>
          </w:tcPr>
          <w:p w14:paraId="60F188D7" w14:textId="77777777" w:rsidR="00F65FC3" w:rsidRPr="006E03A9" w:rsidRDefault="00F65FC3" w:rsidP="00F65FC3">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1</w:t>
            </w:r>
          </w:p>
        </w:tc>
      </w:tr>
      <w:tr w:rsidR="00F65FC3" w:rsidRPr="006E03A9" w14:paraId="02682B90" w14:textId="77777777" w:rsidTr="00A94E2B">
        <w:trPr>
          <w:jc w:val="center"/>
        </w:trPr>
        <w:tc>
          <w:tcPr>
            <w:tcW w:w="4253" w:type="dxa"/>
            <w:shd w:val="clear" w:color="auto" w:fill="F3F3F3"/>
            <w:vAlign w:val="bottom"/>
          </w:tcPr>
          <w:p w14:paraId="13B1989D" w14:textId="77777777" w:rsidR="00F65FC3" w:rsidRPr="006E03A9" w:rsidRDefault="00F65FC3" w:rsidP="00F65FC3">
            <w:pPr>
              <w:rPr>
                <w:rFonts w:ascii="Times New Roman" w:hAnsi="Times New Roman" w:cs="Times New Roman"/>
                <w:color w:val="000000" w:themeColor="text1"/>
                <w:sz w:val="20"/>
                <w:szCs w:val="20"/>
                <w:lang w:val="en-GB"/>
              </w:rPr>
            </w:pPr>
            <w:proofErr w:type="spellStart"/>
            <w:r w:rsidRPr="006E03A9">
              <w:rPr>
                <w:rFonts w:ascii="Times New Roman" w:eastAsia="ArialMT" w:hAnsi="Times New Roman" w:cs="Times New Roman"/>
                <w:iCs/>
                <w:color w:val="000000" w:themeColor="text1"/>
                <w:sz w:val="20"/>
                <w:szCs w:val="20"/>
                <w:lang w:val="en-GB"/>
              </w:rPr>
              <w:t>Burgas</w:t>
            </w:r>
            <w:proofErr w:type="spellEnd"/>
            <w:r w:rsidRPr="006E03A9">
              <w:rPr>
                <w:rFonts w:ascii="Times New Roman" w:eastAsia="ArialMT" w:hAnsi="Times New Roman" w:cs="Times New Roman"/>
                <w:iCs/>
                <w:color w:val="000000" w:themeColor="text1"/>
                <w:sz w:val="20"/>
                <w:szCs w:val="20"/>
                <w:lang w:val="en-GB"/>
              </w:rPr>
              <w:t xml:space="preserve"> Free University, Bulgaria</w:t>
            </w:r>
          </w:p>
        </w:tc>
        <w:tc>
          <w:tcPr>
            <w:tcW w:w="1134" w:type="dxa"/>
            <w:shd w:val="clear" w:color="auto" w:fill="F3F3F3"/>
          </w:tcPr>
          <w:p w14:paraId="1F3874B0" w14:textId="77777777" w:rsidR="00F65FC3" w:rsidRPr="006E03A9" w:rsidRDefault="00F65FC3" w:rsidP="00F65FC3">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0</w:t>
            </w:r>
          </w:p>
        </w:tc>
        <w:tc>
          <w:tcPr>
            <w:tcW w:w="1134" w:type="dxa"/>
            <w:shd w:val="clear" w:color="auto" w:fill="F3F3F3"/>
          </w:tcPr>
          <w:p w14:paraId="53E13983" w14:textId="77777777" w:rsidR="00F65FC3" w:rsidRPr="006E03A9" w:rsidRDefault="00F65FC3" w:rsidP="00F65FC3">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1</w:t>
            </w:r>
          </w:p>
        </w:tc>
      </w:tr>
      <w:tr w:rsidR="00F65FC3" w:rsidRPr="006E03A9" w14:paraId="6C3EC3C2" w14:textId="77777777" w:rsidTr="00B8196A">
        <w:trPr>
          <w:jc w:val="center"/>
        </w:trPr>
        <w:tc>
          <w:tcPr>
            <w:tcW w:w="4253" w:type="dxa"/>
            <w:vAlign w:val="bottom"/>
          </w:tcPr>
          <w:p w14:paraId="715BE609" w14:textId="77777777" w:rsidR="00F65FC3" w:rsidRPr="006E03A9" w:rsidRDefault="00F65FC3" w:rsidP="00F65FC3">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 xml:space="preserve">Bursa </w:t>
            </w:r>
            <w:proofErr w:type="spellStart"/>
            <w:r w:rsidRPr="006E03A9">
              <w:rPr>
                <w:rFonts w:ascii="Times New Roman" w:hAnsi="Times New Roman" w:cs="Times New Roman"/>
                <w:color w:val="000000" w:themeColor="text1"/>
                <w:sz w:val="20"/>
                <w:szCs w:val="20"/>
                <w:lang w:val="en-GB"/>
              </w:rPr>
              <w:t>Uludağ</w:t>
            </w:r>
            <w:proofErr w:type="spellEnd"/>
            <w:r w:rsidRPr="006E03A9">
              <w:rPr>
                <w:rFonts w:ascii="Times New Roman" w:hAnsi="Times New Roman" w:cs="Times New Roman"/>
                <w:color w:val="000000" w:themeColor="text1"/>
                <w:sz w:val="20"/>
                <w:szCs w:val="20"/>
                <w:lang w:val="en-GB"/>
              </w:rPr>
              <w:t xml:space="preserve"> University, Turkey</w:t>
            </w:r>
          </w:p>
        </w:tc>
        <w:tc>
          <w:tcPr>
            <w:tcW w:w="1134" w:type="dxa"/>
          </w:tcPr>
          <w:p w14:paraId="6D94E659" w14:textId="77777777" w:rsidR="00F65FC3" w:rsidRPr="006E03A9" w:rsidRDefault="00F65FC3" w:rsidP="00F65FC3">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1</w:t>
            </w:r>
          </w:p>
        </w:tc>
        <w:tc>
          <w:tcPr>
            <w:tcW w:w="1134" w:type="dxa"/>
          </w:tcPr>
          <w:p w14:paraId="0455D7A7" w14:textId="77777777" w:rsidR="00F65FC3" w:rsidRPr="006E03A9" w:rsidRDefault="00F65FC3" w:rsidP="00F65FC3">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0</w:t>
            </w:r>
          </w:p>
        </w:tc>
      </w:tr>
      <w:tr w:rsidR="00F65FC3" w:rsidRPr="006E03A9" w14:paraId="514BDB14" w14:textId="77777777" w:rsidTr="00A94E2B">
        <w:trPr>
          <w:jc w:val="center"/>
        </w:trPr>
        <w:tc>
          <w:tcPr>
            <w:tcW w:w="4253" w:type="dxa"/>
            <w:tcBorders>
              <w:bottom w:val="single" w:sz="4" w:space="0" w:color="auto"/>
            </w:tcBorders>
            <w:shd w:val="clear" w:color="auto" w:fill="F3F3F3"/>
            <w:vAlign w:val="bottom"/>
          </w:tcPr>
          <w:p w14:paraId="3EE8DC1E" w14:textId="77777777" w:rsidR="00F65FC3" w:rsidRPr="006E03A9" w:rsidRDefault="00F65FC3" w:rsidP="00F65FC3">
            <w:pP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SINTEF, Norway</w:t>
            </w:r>
          </w:p>
        </w:tc>
        <w:tc>
          <w:tcPr>
            <w:tcW w:w="1134" w:type="dxa"/>
            <w:tcBorders>
              <w:bottom w:val="single" w:sz="4" w:space="0" w:color="auto"/>
            </w:tcBorders>
            <w:shd w:val="clear" w:color="auto" w:fill="F3F3F3"/>
          </w:tcPr>
          <w:p w14:paraId="06514172" w14:textId="77777777" w:rsidR="00F65FC3" w:rsidRPr="006E03A9" w:rsidRDefault="00F65FC3" w:rsidP="00F65FC3">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1</w:t>
            </w:r>
          </w:p>
        </w:tc>
        <w:tc>
          <w:tcPr>
            <w:tcW w:w="1134" w:type="dxa"/>
            <w:tcBorders>
              <w:bottom w:val="single" w:sz="4" w:space="0" w:color="auto"/>
            </w:tcBorders>
            <w:shd w:val="clear" w:color="auto" w:fill="F3F3F3"/>
          </w:tcPr>
          <w:p w14:paraId="76485E05" w14:textId="77777777" w:rsidR="00F65FC3" w:rsidRPr="006E03A9" w:rsidRDefault="00F65FC3" w:rsidP="00F65FC3">
            <w:pPr>
              <w:jc w:val="center"/>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0</w:t>
            </w:r>
          </w:p>
        </w:tc>
      </w:tr>
    </w:tbl>
    <w:p w14:paraId="66207271" w14:textId="77777777" w:rsidR="00CE1595" w:rsidRPr="006E03A9" w:rsidRDefault="00CE1595" w:rsidP="00CE1595">
      <w:pPr>
        <w:spacing w:after="0"/>
        <w:jc w:val="both"/>
        <w:rPr>
          <w:rFonts w:ascii="Times New Roman" w:eastAsia="Times New Roman" w:hAnsi="Times New Roman" w:cs="Times New Roman"/>
          <w:sz w:val="24"/>
          <w:szCs w:val="24"/>
          <w:lang w:val="en-GB"/>
        </w:rPr>
      </w:pPr>
      <w:r w:rsidRPr="006E03A9">
        <w:rPr>
          <w:rFonts w:ascii="Times New Roman" w:eastAsia="Times New Roman" w:hAnsi="Times New Roman" w:cs="Times New Roman"/>
          <w:b/>
          <w:sz w:val="24"/>
          <w:szCs w:val="24"/>
          <w:lang w:val="en-GB"/>
        </w:rPr>
        <w:t>Table 11.</w:t>
      </w:r>
      <w:r w:rsidRPr="006E03A9">
        <w:rPr>
          <w:rFonts w:ascii="Times New Roman" w:eastAsia="Times New Roman" w:hAnsi="Times New Roman" w:cs="Times New Roman"/>
          <w:sz w:val="24"/>
          <w:szCs w:val="24"/>
          <w:lang w:val="en-GB"/>
        </w:rPr>
        <w:t xml:space="preserve"> Number of times that every institution has participated as home or host institution in the STSMs </w:t>
      </w:r>
      <w:r w:rsidR="00F65FC3" w:rsidRPr="006E03A9">
        <w:rPr>
          <w:rFonts w:ascii="Times New Roman" w:eastAsia="Times New Roman" w:hAnsi="Times New Roman" w:cs="Times New Roman"/>
          <w:sz w:val="24"/>
          <w:szCs w:val="24"/>
          <w:lang w:val="en-GB"/>
        </w:rPr>
        <w:t xml:space="preserve">associated with </w:t>
      </w:r>
      <w:r w:rsidRPr="006E03A9">
        <w:rPr>
          <w:rFonts w:ascii="Times New Roman" w:eastAsia="Times New Roman" w:hAnsi="Times New Roman" w:cs="Times New Roman"/>
          <w:sz w:val="24"/>
          <w:szCs w:val="24"/>
          <w:lang w:val="en-GB"/>
        </w:rPr>
        <w:t>WG1.</w:t>
      </w:r>
    </w:p>
    <w:p w14:paraId="05D353A3" w14:textId="77777777" w:rsidR="004A3559" w:rsidRPr="006E03A9" w:rsidRDefault="00135F01" w:rsidP="00135F01">
      <w:pPr>
        <w:spacing w:after="0" w:line="240" w:lineRule="auto"/>
        <w:ind w:left="284" w:hanging="284"/>
        <w:jc w:val="center"/>
        <w:rPr>
          <w:rFonts w:ascii="Times New Roman" w:eastAsia="Times New Roman" w:hAnsi="Times New Roman" w:cs="Times New Roman"/>
          <w:sz w:val="24"/>
          <w:szCs w:val="24"/>
          <w:lang w:val="en-GB"/>
        </w:rPr>
      </w:pPr>
      <w:r w:rsidRPr="006E03A9">
        <w:rPr>
          <w:rFonts w:ascii="Times New Roman" w:eastAsia="Times New Roman" w:hAnsi="Times New Roman" w:cs="Times New Roman"/>
          <w:noProof/>
          <w:sz w:val="24"/>
          <w:szCs w:val="24"/>
          <w:lang w:val="es-ES" w:eastAsia="es-ES"/>
        </w:rPr>
        <w:drawing>
          <wp:inline distT="0" distB="0" distL="0" distR="0" wp14:anchorId="27FCE5BA" wp14:editId="2C05E11F">
            <wp:extent cx="4125892" cy="2561966"/>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SM_focus_Host.tif"/>
                    <pic:cNvPicPr/>
                  </pic:nvPicPr>
                  <pic:blipFill rotWithShape="1">
                    <a:blip r:embed="rId11" cstate="print">
                      <a:extLst>
                        <a:ext uri="{28A0092B-C50C-407E-A947-70E740481C1C}">
                          <a14:useLocalDpi xmlns:a14="http://schemas.microsoft.com/office/drawing/2010/main" val="0"/>
                        </a:ext>
                      </a:extLst>
                    </a:blip>
                    <a:srcRect l="11790" r="11798"/>
                    <a:stretch/>
                  </pic:blipFill>
                  <pic:spPr bwMode="auto">
                    <a:xfrm>
                      <a:off x="0" y="0"/>
                      <a:ext cx="4126310" cy="2562225"/>
                    </a:xfrm>
                    <a:prstGeom prst="rect">
                      <a:avLst/>
                    </a:prstGeom>
                    <a:ln>
                      <a:noFill/>
                    </a:ln>
                    <a:extLst>
                      <a:ext uri="{53640926-AAD7-44D8-BBD7-CCE9431645EC}">
                        <a14:shadowObscured xmlns:a14="http://schemas.microsoft.com/office/drawing/2010/main"/>
                      </a:ext>
                    </a:extLst>
                  </pic:spPr>
                </pic:pic>
              </a:graphicData>
            </a:graphic>
          </wp:inline>
        </w:drawing>
      </w:r>
    </w:p>
    <w:p w14:paraId="173C4DFD" w14:textId="77777777" w:rsidR="00135F01" w:rsidRPr="006E03A9" w:rsidRDefault="00135F01" w:rsidP="00135F01">
      <w:pPr>
        <w:spacing w:after="0" w:line="240" w:lineRule="auto"/>
        <w:jc w:val="both"/>
        <w:rPr>
          <w:rFonts w:ascii="Times New Roman" w:eastAsia="Times New Roman" w:hAnsi="Times New Roman" w:cs="Times New Roman"/>
          <w:sz w:val="24"/>
          <w:szCs w:val="24"/>
          <w:lang w:val="en-GB"/>
        </w:rPr>
      </w:pPr>
      <w:r w:rsidRPr="006E03A9">
        <w:rPr>
          <w:rFonts w:ascii="Times New Roman" w:eastAsia="Times New Roman" w:hAnsi="Times New Roman" w:cs="Times New Roman"/>
          <w:b/>
          <w:sz w:val="24"/>
          <w:szCs w:val="24"/>
          <w:lang w:val="en-GB"/>
        </w:rPr>
        <w:t>Figure 3:</w:t>
      </w:r>
      <w:r w:rsidRPr="006E03A9">
        <w:rPr>
          <w:rFonts w:ascii="Times New Roman" w:eastAsia="Times New Roman" w:hAnsi="Times New Roman" w:cs="Times New Roman"/>
          <w:sz w:val="24"/>
          <w:szCs w:val="24"/>
          <w:lang w:val="en-GB"/>
        </w:rPr>
        <w:t xml:space="preserve"> Map showing the collaboration among institutions in terms of the STSMs. </w:t>
      </w:r>
      <w:r w:rsidR="00F65FC3" w:rsidRPr="006E03A9">
        <w:rPr>
          <w:rFonts w:ascii="Times New Roman" w:eastAsia="Times New Roman" w:hAnsi="Times New Roman" w:cs="Times New Roman"/>
          <w:sz w:val="24"/>
          <w:szCs w:val="24"/>
          <w:lang w:val="en-GB"/>
        </w:rPr>
        <w:t>The so</w:t>
      </w:r>
      <w:r w:rsidRPr="006E03A9">
        <w:rPr>
          <w:rFonts w:ascii="Times New Roman" w:eastAsia="Times New Roman" w:hAnsi="Times New Roman" w:cs="Times New Roman"/>
          <w:sz w:val="24"/>
          <w:szCs w:val="24"/>
          <w:lang w:val="en-GB"/>
        </w:rPr>
        <w:t>lid line marks the home institution and the dashed line the host institution. The size of the red dots is propor</w:t>
      </w:r>
      <w:r w:rsidR="00B8196A" w:rsidRPr="006E03A9">
        <w:rPr>
          <w:rFonts w:ascii="Times New Roman" w:eastAsia="Times New Roman" w:hAnsi="Times New Roman" w:cs="Times New Roman"/>
          <w:sz w:val="24"/>
          <w:szCs w:val="24"/>
          <w:lang w:val="en-GB"/>
        </w:rPr>
        <w:t>t</w:t>
      </w:r>
      <w:r w:rsidRPr="006E03A9">
        <w:rPr>
          <w:rFonts w:ascii="Times New Roman" w:eastAsia="Times New Roman" w:hAnsi="Times New Roman" w:cs="Times New Roman"/>
          <w:sz w:val="24"/>
          <w:szCs w:val="24"/>
          <w:lang w:val="en-GB"/>
        </w:rPr>
        <w:t xml:space="preserve">ional to the activity as host institution. </w:t>
      </w:r>
    </w:p>
    <w:p w14:paraId="7F88981B" w14:textId="77777777" w:rsidR="00135F01" w:rsidRPr="006E03A9" w:rsidRDefault="00135F01">
      <w:pPr>
        <w:spacing w:after="0" w:line="240" w:lineRule="auto"/>
        <w:ind w:left="284" w:hanging="284"/>
        <w:jc w:val="both"/>
        <w:rPr>
          <w:rFonts w:ascii="Times New Roman" w:eastAsia="Times New Roman" w:hAnsi="Times New Roman" w:cs="Times New Roman"/>
          <w:sz w:val="24"/>
          <w:szCs w:val="24"/>
          <w:lang w:val="en-GB"/>
        </w:rPr>
      </w:pPr>
    </w:p>
    <w:p w14:paraId="364042AA" w14:textId="77777777" w:rsidR="004A3559" w:rsidRPr="006E03A9" w:rsidRDefault="00135F01" w:rsidP="00135F01">
      <w:pPr>
        <w:spacing w:after="0" w:line="240" w:lineRule="auto"/>
        <w:ind w:left="284" w:hanging="284"/>
        <w:jc w:val="center"/>
        <w:rPr>
          <w:rFonts w:ascii="Times New Roman" w:eastAsia="Times New Roman" w:hAnsi="Times New Roman" w:cs="Times New Roman"/>
          <w:sz w:val="24"/>
          <w:szCs w:val="24"/>
          <w:lang w:val="en-GB"/>
        </w:rPr>
      </w:pPr>
      <w:r w:rsidRPr="006E03A9">
        <w:rPr>
          <w:rFonts w:ascii="Times New Roman" w:eastAsia="Times New Roman" w:hAnsi="Times New Roman" w:cs="Times New Roman"/>
          <w:noProof/>
          <w:sz w:val="24"/>
          <w:szCs w:val="24"/>
          <w:lang w:val="es-ES" w:eastAsia="es-ES"/>
        </w:rPr>
        <w:lastRenderedPageBreak/>
        <w:drawing>
          <wp:inline distT="0" distB="0" distL="0" distR="0" wp14:anchorId="789A1FDA" wp14:editId="4BC4D3DF">
            <wp:extent cx="4166259" cy="2561889"/>
            <wp:effectExtent l="0" t="0" r="571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SM_focus_Home.tif"/>
                    <pic:cNvPicPr/>
                  </pic:nvPicPr>
                  <pic:blipFill rotWithShape="1">
                    <a:blip r:embed="rId12" cstate="print">
                      <a:extLst>
                        <a:ext uri="{28A0092B-C50C-407E-A947-70E740481C1C}">
                          <a14:useLocalDpi xmlns:a14="http://schemas.microsoft.com/office/drawing/2010/main" val="0"/>
                        </a:ext>
                      </a:extLst>
                    </a:blip>
                    <a:srcRect l="11254" r="11583"/>
                    <a:stretch/>
                  </pic:blipFill>
                  <pic:spPr bwMode="auto">
                    <a:xfrm>
                      <a:off x="0" y="0"/>
                      <a:ext cx="4166806" cy="2562225"/>
                    </a:xfrm>
                    <a:prstGeom prst="rect">
                      <a:avLst/>
                    </a:prstGeom>
                    <a:ln>
                      <a:noFill/>
                    </a:ln>
                    <a:extLst>
                      <a:ext uri="{53640926-AAD7-44D8-BBD7-CCE9431645EC}">
                        <a14:shadowObscured xmlns:a14="http://schemas.microsoft.com/office/drawing/2010/main"/>
                      </a:ext>
                    </a:extLst>
                  </pic:spPr>
                </pic:pic>
              </a:graphicData>
            </a:graphic>
          </wp:inline>
        </w:drawing>
      </w:r>
    </w:p>
    <w:p w14:paraId="5A4A3B2A" w14:textId="77777777" w:rsidR="00135F01" w:rsidRPr="006E03A9" w:rsidRDefault="00135F01" w:rsidP="00135F01">
      <w:pPr>
        <w:spacing w:after="0" w:line="240" w:lineRule="auto"/>
        <w:jc w:val="both"/>
        <w:rPr>
          <w:rFonts w:ascii="Times New Roman" w:eastAsia="Times New Roman" w:hAnsi="Times New Roman" w:cs="Times New Roman"/>
          <w:sz w:val="24"/>
          <w:szCs w:val="24"/>
          <w:lang w:val="en-GB"/>
        </w:rPr>
      </w:pPr>
      <w:r w:rsidRPr="006E03A9">
        <w:rPr>
          <w:rFonts w:ascii="Times New Roman" w:eastAsia="Times New Roman" w:hAnsi="Times New Roman" w:cs="Times New Roman"/>
          <w:b/>
          <w:sz w:val="24"/>
          <w:szCs w:val="24"/>
          <w:lang w:val="en-GB"/>
        </w:rPr>
        <w:t>Figure 4:</w:t>
      </w:r>
      <w:r w:rsidRPr="006E03A9">
        <w:rPr>
          <w:rFonts w:ascii="Times New Roman" w:eastAsia="Times New Roman" w:hAnsi="Times New Roman" w:cs="Times New Roman"/>
          <w:sz w:val="24"/>
          <w:szCs w:val="24"/>
          <w:lang w:val="en-GB"/>
        </w:rPr>
        <w:t xml:space="preserve"> Map showing the collaboration among institutions in terms of the STSMs. The </w:t>
      </w:r>
      <w:proofErr w:type="spellStart"/>
      <w:r w:rsidRPr="006E03A9">
        <w:rPr>
          <w:rFonts w:ascii="Times New Roman" w:eastAsia="Times New Roman" w:hAnsi="Times New Roman" w:cs="Times New Roman"/>
          <w:sz w:val="24"/>
          <w:szCs w:val="24"/>
          <w:lang w:val="en-GB"/>
        </w:rPr>
        <w:t>soilid</w:t>
      </w:r>
      <w:proofErr w:type="spellEnd"/>
      <w:r w:rsidRPr="006E03A9">
        <w:rPr>
          <w:rFonts w:ascii="Times New Roman" w:eastAsia="Times New Roman" w:hAnsi="Times New Roman" w:cs="Times New Roman"/>
          <w:sz w:val="24"/>
          <w:szCs w:val="24"/>
          <w:lang w:val="en-GB"/>
        </w:rPr>
        <w:t xml:space="preserve"> line marks the home institution and the dashed line the ho</w:t>
      </w:r>
      <w:r w:rsidR="00B8196A" w:rsidRPr="006E03A9">
        <w:rPr>
          <w:rFonts w:ascii="Times New Roman" w:eastAsia="Times New Roman" w:hAnsi="Times New Roman" w:cs="Times New Roman"/>
          <w:sz w:val="24"/>
          <w:szCs w:val="24"/>
          <w:lang w:val="en-GB"/>
        </w:rPr>
        <w:t>me</w:t>
      </w:r>
      <w:r w:rsidRPr="006E03A9">
        <w:rPr>
          <w:rFonts w:ascii="Times New Roman" w:eastAsia="Times New Roman" w:hAnsi="Times New Roman" w:cs="Times New Roman"/>
          <w:sz w:val="24"/>
          <w:szCs w:val="24"/>
          <w:lang w:val="en-GB"/>
        </w:rPr>
        <w:t xml:space="preserve"> institution. The size of the red dots is propor</w:t>
      </w:r>
      <w:r w:rsidR="00B8196A" w:rsidRPr="006E03A9">
        <w:rPr>
          <w:rFonts w:ascii="Times New Roman" w:eastAsia="Times New Roman" w:hAnsi="Times New Roman" w:cs="Times New Roman"/>
          <w:sz w:val="24"/>
          <w:szCs w:val="24"/>
          <w:lang w:val="en-GB"/>
        </w:rPr>
        <w:t>t</w:t>
      </w:r>
      <w:r w:rsidRPr="006E03A9">
        <w:rPr>
          <w:rFonts w:ascii="Times New Roman" w:eastAsia="Times New Roman" w:hAnsi="Times New Roman" w:cs="Times New Roman"/>
          <w:sz w:val="24"/>
          <w:szCs w:val="24"/>
          <w:lang w:val="en-GB"/>
        </w:rPr>
        <w:t xml:space="preserve">ional to the activity as home institution. </w:t>
      </w:r>
    </w:p>
    <w:p w14:paraId="6CCC9811" w14:textId="77777777" w:rsidR="00875400" w:rsidRPr="006E03A9" w:rsidRDefault="00875400">
      <w:pPr>
        <w:spacing w:after="0" w:line="240" w:lineRule="auto"/>
        <w:ind w:left="284" w:hanging="284"/>
        <w:jc w:val="both"/>
        <w:rPr>
          <w:rFonts w:ascii="Times New Roman" w:eastAsia="Times New Roman" w:hAnsi="Times New Roman" w:cs="Times New Roman"/>
          <w:b/>
          <w:sz w:val="24"/>
          <w:szCs w:val="24"/>
          <w:lang w:val="en-GB"/>
        </w:rPr>
      </w:pPr>
    </w:p>
    <w:p w14:paraId="7FF2ADE5" w14:textId="77777777" w:rsidR="00AD5967" w:rsidRPr="006E03A9" w:rsidRDefault="00AD5967">
      <w:pPr>
        <w:spacing w:after="0" w:line="240" w:lineRule="auto"/>
        <w:ind w:left="284" w:hanging="284"/>
        <w:jc w:val="both"/>
        <w:rPr>
          <w:rFonts w:ascii="Times New Roman" w:eastAsia="Times New Roman" w:hAnsi="Times New Roman" w:cs="Times New Roman"/>
          <w:b/>
          <w:sz w:val="24"/>
          <w:szCs w:val="24"/>
          <w:lang w:val="en-GB"/>
        </w:rPr>
        <w:sectPr w:rsidR="00AD5967" w:rsidRPr="006E03A9" w:rsidSect="004A3559">
          <w:pgSz w:w="11906" w:h="16838"/>
          <w:pgMar w:top="1418" w:right="1701" w:bottom="1418" w:left="1701" w:header="708" w:footer="708" w:gutter="0"/>
          <w:cols w:space="708"/>
          <w:docGrid w:linePitch="360"/>
        </w:sectPr>
      </w:pPr>
    </w:p>
    <w:p w14:paraId="1C0635C9" w14:textId="77777777" w:rsidR="00F31246" w:rsidRPr="006E03A9" w:rsidRDefault="00FA3FAD" w:rsidP="00FA3FAD">
      <w:pPr>
        <w:pStyle w:val="Prrafodelista"/>
        <w:numPr>
          <w:ilvl w:val="0"/>
          <w:numId w:val="6"/>
        </w:numPr>
        <w:ind w:left="0" w:firstLine="0"/>
        <w:rPr>
          <w:rFonts w:ascii="Times New Roman" w:eastAsia="Times New Roman" w:hAnsi="Times New Roman" w:cs="Times New Roman"/>
          <w:b/>
          <w:sz w:val="28"/>
          <w:szCs w:val="28"/>
          <w:lang w:val="en-GB"/>
        </w:rPr>
      </w:pPr>
      <w:r w:rsidRPr="006E03A9">
        <w:rPr>
          <w:rFonts w:ascii="Times New Roman" w:eastAsia="Times New Roman" w:hAnsi="Times New Roman" w:cs="Times New Roman"/>
          <w:b/>
          <w:sz w:val="28"/>
          <w:szCs w:val="28"/>
          <w:lang w:val="en-GB"/>
        </w:rPr>
        <w:lastRenderedPageBreak/>
        <w:t>Special Issues</w:t>
      </w:r>
    </w:p>
    <w:p w14:paraId="354A22C8" w14:textId="77777777" w:rsidR="00FA3FAD" w:rsidRPr="006E03A9" w:rsidRDefault="00FA3FAD" w:rsidP="00E26940">
      <w:pPr>
        <w:jc w:val="both"/>
        <w:rPr>
          <w:rFonts w:ascii="Times New Roman" w:eastAsia="Times New Roman" w:hAnsi="Times New Roman" w:cs="Times New Roman"/>
          <w:lang w:val="en-GB"/>
        </w:rPr>
      </w:pPr>
      <w:r w:rsidRPr="006E03A9">
        <w:rPr>
          <w:rFonts w:ascii="Times New Roman" w:eastAsia="Times New Roman" w:hAnsi="Times New Roman" w:cs="Times New Roman"/>
          <w:sz w:val="24"/>
          <w:szCs w:val="24"/>
          <w:lang w:val="en-GB"/>
        </w:rPr>
        <w:t xml:space="preserve">The special issue "Numerical and Experimental Modelling of Wave Field Variations around Arrays of Wave Energy Converters" was published in WATER </w:t>
      </w:r>
      <w:r w:rsidR="00E26940" w:rsidRPr="006E03A9">
        <w:rPr>
          <w:rFonts w:ascii="Times New Roman" w:eastAsia="Times New Roman" w:hAnsi="Times New Roman" w:cs="Times New Roman"/>
          <w:sz w:val="24"/>
          <w:szCs w:val="24"/>
          <w:lang w:val="en-GB"/>
        </w:rPr>
        <w:t>over the period</w:t>
      </w:r>
      <w:r w:rsidRPr="006E03A9">
        <w:rPr>
          <w:rFonts w:ascii="Times New Roman" w:eastAsia="Times New Roman" w:hAnsi="Times New Roman" w:cs="Times New Roman"/>
          <w:sz w:val="24"/>
          <w:szCs w:val="24"/>
          <w:lang w:val="en-GB"/>
        </w:rPr>
        <w:t xml:space="preserve"> 20</w:t>
      </w:r>
      <w:r w:rsidR="00E26940" w:rsidRPr="006E03A9">
        <w:rPr>
          <w:rFonts w:ascii="Times New Roman" w:eastAsia="Times New Roman" w:hAnsi="Times New Roman" w:cs="Times New Roman"/>
          <w:sz w:val="24"/>
          <w:szCs w:val="24"/>
          <w:lang w:val="en-GB"/>
        </w:rPr>
        <w:t>19</w:t>
      </w:r>
      <w:r w:rsidR="001548E5" w:rsidRPr="006E03A9">
        <w:rPr>
          <w:rFonts w:ascii="Times New Roman" w:eastAsia="Times New Roman" w:hAnsi="Times New Roman" w:cs="Times New Roman"/>
          <w:sz w:val="24"/>
          <w:szCs w:val="24"/>
          <w:lang w:val="en-GB"/>
        </w:rPr>
        <w:t>-2021, bei</w:t>
      </w:r>
      <w:r w:rsidRPr="006E03A9">
        <w:rPr>
          <w:rFonts w:ascii="Times New Roman" w:eastAsia="Times New Roman" w:hAnsi="Times New Roman" w:cs="Times New Roman"/>
          <w:sz w:val="24"/>
          <w:szCs w:val="24"/>
          <w:lang w:val="en-GB"/>
        </w:rPr>
        <w:t>ng the main topics:</w:t>
      </w:r>
    </w:p>
    <w:p w14:paraId="7825266C" w14:textId="77777777" w:rsidR="00FA3FAD" w:rsidRPr="006E03A9" w:rsidRDefault="00FA3FAD" w:rsidP="00101399">
      <w:pPr>
        <w:numPr>
          <w:ilvl w:val="0"/>
          <w:numId w:val="7"/>
        </w:numPr>
        <w:shd w:val="clear" w:color="auto" w:fill="FFFFFF"/>
        <w:spacing w:after="80" w:line="240" w:lineRule="auto"/>
        <w:ind w:left="714" w:hanging="357"/>
        <w:rPr>
          <w:rFonts w:ascii="Times New Roman" w:eastAsia="Times New Roman" w:hAnsi="Times New Roman" w:cs="Times New Roman"/>
          <w:color w:val="222222"/>
          <w:sz w:val="24"/>
          <w:szCs w:val="24"/>
          <w:lang w:val="en-GB" w:eastAsia="es-ES"/>
        </w:rPr>
      </w:pPr>
      <w:r w:rsidRPr="006E03A9">
        <w:rPr>
          <w:rFonts w:ascii="Times New Roman" w:eastAsia="Times New Roman" w:hAnsi="Times New Roman" w:cs="Times New Roman"/>
          <w:color w:val="222222"/>
          <w:sz w:val="24"/>
          <w:szCs w:val="24"/>
          <w:lang w:val="en-GB" w:eastAsia="es-ES"/>
        </w:rPr>
        <w:t>marine renewable energy</w:t>
      </w:r>
    </w:p>
    <w:p w14:paraId="44400049" w14:textId="77777777" w:rsidR="00FA3FAD" w:rsidRPr="006E03A9" w:rsidRDefault="00FA3FAD" w:rsidP="00101399">
      <w:pPr>
        <w:numPr>
          <w:ilvl w:val="0"/>
          <w:numId w:val="7"/>
        </w:numPr>
        <w:shd w:val="clear" w:color="auto" w:fill="FFFFFF"/>
        <w:spacing w:after="80" w:line="240" w:lineRule="auto"/>
        <w:ind w:left="714" w:hanging="357"/>
        <w:rPr>
          <w:rFonts w:ascii="Times New Roman" w:eastAsia="Times New Roman" w:hAnsi="Times New Roman" w:cs="Times New Roman"/>
          <w:color w:val="222222"/>
          <w:sz w:val="24"/>
          <w:szCs w:val="24"/>
          <w:lang w:val="en-GB" w:eastAsia="es-ES"/>
        </w:rPr>
      </w:pPr>
      <w:r w:rsidRPr="006E03A9">
        <w:rPr>
          <w:rFonts w:ascii="Times New Roman" w:eastAsia="Times New Roman" w:hAnsi="Times New Roman" w:cs="Times New Roman"/>
          <w:color w:val="222222"/>
          <w:sz w:val="24"/>
          <w:szCs w:val="24"/>
          <w:lang w:val="en-GB" w:eastAsia="es-ES"/>
        </w:rPr>
        <w:t>wave energy converter arrays</w:t>
      </w:r>
    </w:p>
    <w:p w14:paraId="6657BE85" w14:textId="77777777" w:rsidR="00FA3FAD" w:rsidRPr="006E03A9" w:rsidRDefault="00FA3FAD" w:rsidP="00101399">
      <w:pPr>
        <w:numPr>
          <w:ilvl w:val="0"/>
          <w:numId w:val="7"/>
        </w:numPr>
        <w:shd w:val="clear" w:color="auto" w:fill="FFFFFF"/>
        <w:spacing w:after="80" w:line="240" w:lineRule="auto"/>
        <w:ind w:left="714" w:hanging="357"/>
        <w:rPr>
          <w:rFonts w:ascii="Times New Roman" w:eastAsia="Times New Roman" w:hAnsi="Times New Roman" w:cs="Times New Roman"/>
          <w:color w:val="222222"/>
          <w:sz w:val="24"/>
          <w:szCs w:val="24"/>
          <w:lang w:val="en-GB" w:eastAsia="es-ES"/>
        </w:rPr>
      </w:pPr>
      <w:r w:rsidRPr="006E03A9">
        <w:rPr>
          <w:rFonts w:ascii="Times New Roman" w:eastAsia="Times New Roman" w:hAnsi="Times New Roman" w:cs="Times New Roman"/>
          <w:color w:val="222222"/>
          <w:sz w:val="24"/>
          <w:szCs w:val="24"/>
          <w:lang w:val="en-GB" w:eastAsia="es-ES"/>
        </w:rPr>
        <w:t>array wave tank experiments</w:t>
      </w:r>
    </w:p>
    <w:p w14:paraId="4F34D187" w14:textId="77777777" w:rsidR="00FA3FAD" w:rsidRPr="006E03A9" w:rsidRDefault="00FA3FAD" w:rsidP="00101399">
      <w:pPr>
        <w:numPr>
          <w:ilvl w:val="0"/>
          <w:numId w:val="7"/>
        </w:numPr>
        <w:shd w:val="clear" w:color="auto" w:fill="FFFFFF"/>
        <w:spacing w:after="80" w:line="240" w:lineRule="auto"/>
        <w:ind w:left="714" w:hanging="357"/>
        <w:rPr>
          <w:rFonts w:ascii="Times New Roman" w:eastAsia="Times New Roman" w:hAnsi="Times New Roman" w:cs="Times New Roman"/>
          <w:color w:val="222222"/>
          <w:sz w:val="24"/>
          <w:szCs w:val="24"/>
          <w:lang w:val="en-GB" w:eastAsia="es-ES"/>
        </w:rPr>
      </w:pPr>
      <w:r w:rsidRPr="006E03A9">
        <w:rPr>
          <w:rFonts w:ascii="Times New Roman" w:eastAsia="Times New Roman" w:hAnsi="Times New Roman" w:cs="Times New Roman"/>
          <w:color w:val="222222"/>
          <w:sz w:val="24"/>
          <w:szCs w:val="24"/>
          <w:lang w:val="en-GB" w:eastAsia="es-ES"/>
        </w:rPr>
        <w:t>numerical modelling of WEC farm wake effects</w:t>
      </w:r>
    </w:p>
    <w:p w14:paraId="38570062" w14:textId="77777777" w:rsidR="00FA3FAD" w:rsidRPr="006E03A9" w:rsidRDefault="00FA3FAD" w:rsidP="00101399">
      <w:pPr>
        <w:numPr>
          <w:ilvl w:val="0"/>
          <w:numId w:val="7"/>
        </w:numPr>
        <w:shd w:val="clear" w:color="auto" w:fill="FFFFFF"/>
        <w:spacing w:after="80" w:line="240" w:lineRule="auto"/>
        <w:ind w:left="714" w:hanging="357"/>
        <w:rPr>
          <w:rFonts w:ascii="Times New Roman" w:eastAsia="Times New Roman" w:hAnsi="Times New Roman" w:cs="Times New Roman"/>
          <w:color w:val="222222"/>
          <w:sz w:val="24"/>
          <w:szCs w:val="24"/>
          <w:lang w:val="en-GB" w:eastAsia="es-ES"/>
        </w:rPr>
      </w:pPr>
      <w:r w:rsidRPr="006E03A9">
        <w:rPr>
          <w:rFonts w:ascii="Times New Roman" w:eastAsia="Times New Roman" w:hAnsi="Times New Roman" w:cs="Times New Roman"/>
          <w:color w:val="222222"/>
          <w:sz w:val="24"/>
          <w:szCs w:val="24"/>
          <w:lang w:val="en-GB" w:eastAsia="es-ES"/>
        </w:rPr>
        <w:t>arrays of moored floating structures, numerical coupling methodologies</w:t>
      </w:r>
    </w:p>
    <w:p w14:paraId="7CB68F5B" w14:textId="77777777" w:rsidR="00FA3FAD" w:rsidRPr="006E03A9" w:rsidRDefault="00FA3FAD" w:rsidP="00101399">
      <w:pPr>
        <w:numPr>
          <w:ilvl w:val="0"/>
          <w:numId w:val="7"/>
        </w:numPr>
        <w:shd w:val="clear" w:color="auto" w:fill="FFFFFF"/>
        <w:spacing w:after="80" w:line="240" w:lineRule="auto"/>
        <w:ind w:left="714" w:hanging="357"/>
        <w:rPr>
          <w:rFonts w:ascii="Times New Roman" w:eastAsia="Times New Roman" w:hAnsi="Times New Roman" w:cs="Times New Roman"/>
          <w:color w:val="222222"/>
          <w:sz w:val="24"/>
          <w:szCs w:val="24"/>
          <w:lang w:val="en-GB" w:eastAsia="es-ES"/>
        </w:rPr>
      </w:pPr>
      <w:r w:rsidRPr="006E03A9">
        <w:rPr>
          <w:rFonts w:ascii="Times New Roman" w:eastAsia="Times New Roman" w:hAnsi="Times New Roman" w:cs="Times New Roman"/>
          <w:color w:val="222222"/>
          <w:sz w:val="24"/>
          <w:szCs w:val="24"/>
          <w:lang w:val="en-GB" w:eastAsia="es-ES"/>
        </w:rPr>
        <w:t>co-located wave and wind energy farms</w:t>
      </w:r>
    </w:p>
    <w:p w14:paraId="02A69B83" w14:textId="77777777" w:rsidR="00FA3FAD" w:rsidRPr="006E03A9" w:rsidRDefault="00FA3FAD" w:rsidP="00101399">
      <w:pPr>
        <w:numPr>
          <w:ilvl w:val="0"/>
          <w:numId w:val="7"/>
        </w:numPr>
        <w:shd w:val="clear" w:color="auto" w:fill="FFFFFF"/>
        <w:spacing w:after="80" w:line="240" w:lineRule="auto"/>
        <w:ind w:left="714" w:hanging="357"/>
        <w:rPr>
          <w:rFonts w:ascii="Times New Roman" w:eastAsia="Times New Roman" w:hAnsi="Times New Roman" w:cs="Times New Roman"/>
          <w:color w:val="222222"/>
          <w:sz w:val="24"/>
          <w:szCs w:val="24"/>
          <w:lang w:val="en-GB" w:eastAsia="es-ES"/>
        </w:rPr>
      </w:pPr>
      <w:r w:rsidRPr="006E03A9">
        <w:rPr>
          <w:rFonts w:ascii="Times New Roman" w:eastAsia="Times New Roman" w:hAnsi="Times New Roman" w:cs="Times New Roman"/>
          <w:color w:val="222222"/>
          <w:sz w:val="24"/>
          <w:szCs w:val="24"/>
          <w:lang w:val="en-GB" w:eastAsia="es-ES"/>
        </w:rPr>
        <w:t>WEC arrays combined with other marine facilities (e.g., breakwaters, offshore platforms, offshore wind turbines)</w:t>
      </w:r>
    </w:p>
    <w:p w14:paraId="4CA89109" w14:textId="77777777" w:rsidR="00FA3FAD" w:rsidRPr="006E03A9" w:rsidRDefault="00FA3FAD" w:rsidP="00101399">
      <w:pPr>
        <w:numPr>
          <w:ilvl w:val="0"/>
          <w:numId w:val="7"/>
        </w:numPr>
        <w:shd w:val="clear" w:color="auto" w:fill="FFFFFF"/>
        <w:spacing w:after="80" w:line="240" w:lineRule="auto"/>
        <w:ind w:left="714" w:hanging="357"/>
        <w:rPr>
          <w:rFonts w:ascii="Times New Roman" w:eastAsia="Times New Roman" w:hAnsi="Times New Roman" w:cs="Times New Roman"/>
          <w:color w:val="222222"/>
          <w:sz w:val="24"/>
          <w:szCs w:val="24"/>
          <w:lang w:val="en-GB" w:eastAsia="es-ES"/>
        </w:rPr>
      </w:pPr>
      <w:r w:rsidRPr="006E03A9">
        <w:rPr>
          <w:rFonts w:ascii="Times New Roman" w:eastAsia="Times New Roman" w:hAnsi="Times New Roman" w:cs="Times New Roman"/>
          <w:color w:val="222222"/>
          <w:sz w:val="24"/>
          <w:szCs w:val="24"/>
          <w:lang w:val="en-GB" w:eastAsia="es-ES"/>
        </w:rPr>
        <w:t>WEC farm near and far field effects</w:t>
      </w:r>
    </w:p>
    <w:p w14:paraId="79D0D2B2" w14:textId="77777777" w:rsidR="00FA3FAD" w:rsidRPr="006E03A9" w:rsidRDefault="00FA3FAD" w:rsidP="00101399">
      <w:pPr>
        <w:numPr>
          <w:ilvl w:val="0"/>
          <w:numId w:val="7"/>
        </w:numPr>
        <w:shd w:val="clear" w:color="auto" w:fill="FFFFFF"/>
        <w:spacing w:after="80" w:line="240" w:lineRule="auto"/>
        <w:ind w:left="714" w:hanging="357"/>
        <w:rPr>
          <w:rFonts w:ascii="Times New Roman" w:eastAsia="Times New Roman" w:hAnsi="Times New Roman" w:cs="Times New Roman"/>
          <w:color w:val="222222"/>
          <w:sz w:val="24"/>
          <w:szCs w:val="24"/>
          <w:lang w:val="en-GB" w:eastAsia="es-ES"/>
        </w:rPr>
      </w:pPr>
      <w:r w:rsidRPr="006E03A9">
        <w:rPr>
          <w:rFonts w:ascii="Times New Roman" w:eastAsia="Times New Roman" w:hAnsi="Times New Roman" w:cs="Times New Roman"/>
          <w:color w:val="222222"/>
          <w:sz w:val="24"/>
          <w:szCs w:val="24"/>
          <w:lang w:val="en-GB" w:eastAsia="es-ES"/>
        </w:rPr>
        <w:t>WEC array environmental impact assessment</w:t>
      </w:r>
    </w:p>
    <w:p w14:paraId="5B2FF1FF" w14:textId="77777777" w:rsidR="00FA3FAD" w:rsidRPr="006E03A9" w:rsidRDefault="00FA3FAD" w:rsidP="00101399">
      <w:pPr>
        <w:numPr>
          <w:ilvl w:val="0"/>
          <w:numId w:val="7"/>
        </w:numPr>
        <w:shd w:val="clear" w:color="auto" w:fill="FFFFFF"/>
        <w:spacing w:after="80" w:line="240" w:lineRule="auto"/>
        <w:ind w:left="714" w:hanging="357"/>
        <w:rPr>
          <w:rFonts w:ascii="Times New Roman" w:eastAsia="Times New Roman" w:hAnsi="Times New Roman" w:cs="Times New Roman"/>
          <w:color w:val="222222"/>
          <w:sz w:val="24"/>
          <w:szCs w:val="24"/>
          <w:lang w:val="en-GB" w:eastAsia="es-ES"/>
        </w:rPr>
      </w:pPr>
      <w:r w:rsidRPr="006E03A9">
        <w:rPr>
          <w:rFonts w:ascii="Times New Roman" w:eastAsia="Times New Roman" w:hAnsi="Times New Roman" w:cs="Times New Roman"/>
          <w:color w:val="222222"/>
          <w:sz w:val="24"/>
          <w:szCs w:val="24"/>
          <w:lang w:val="en-GB" w:eastAsia="es-ES"/>
        </w:rPr>
        <w:t>WEC array interactions</w:t>
      </w:r>
    </w:p>
    <w:p w14:paraId="59639CE0" w14:textId="77777777" w:rsidR="001548E5" w:rsidRPr="006E03A9" w:rsidRDefault="00FA3FAD" w:rsidP="001548E5">
      <w:pPr>
        <w:jc w:val="both"/>
        <w:rPr>
          <w:rFonts w:ascii="Times New Roman" w:eastAsia="Times New Roman" w:hAnsi="Times New Roman" w:cs="Times New Roman"/>
          <w:sz w:val="24"/>
          <w:szCs w:val="24"/>
          <w:lang w:val="en-GB"/>
        </w:rPr>
      </w:pPr>
      <w:r w:rsidRPr="006E03A9">
        <w:rPr>
          <w:rFonts w:ascii="Times New Roman" w:eastAsia="Times New Roman" w:hAnsi="Times New Roman" w:cs="Times New Roman"/>
          <w:sz w:val="24"/>
          <w:szCs w:val="24"/>
          <w:lang w:val="en-GB"/>
        </w:rPr>
        <w:t xml:space="preserve">The special issue </w:t>
      </w:r>
      <w:r w:rsidR="001548E5" w:rsidRPr="006E03A9">
        <w:rPr>
          <w:rFonts w:ascii="Times New Roman" w:eastAsia="Times New Roman" w:hAnsi="Times New Roman" w:cs="Times New Roman"/>
          <w:sz w:val="24"/>
          <w:szCs w:val="24"/>
          <w:lang w:val="en-GB"/>
        </w:rPr>
        <w:t xml:space="preserve">is a collaborative effort within the framework of WECANET, including members of the different Working Groups, with special </w:t>
      </w:r>
      <w:r w:rsidR="00E26940" w:rsidRPr="006E03A9">
        <w:rPr>
          <w:rFonts w:ascii="Times New Roman" w:eastAsia="Times New Roman" w:hAnsi="Times New Roman" w:cs="Times New Roman"/>
          <w:sz w:val="24"/>
          <w:szCs w:val="24"/>
          <w:lang w:val="en-GB"/>
        </w:rPr>
        <w:t>emphasis</w:t>
      </w:r>
      <w:r w:rsidR="001548E5" w:rsidRPr="006E03A9">
        <w:rPr>
          <w:rFonts w:ascii="Times New Roman" w:eastAsia="Times New Roman" w:hAnsi="Times New Roman" w:cs="Times New Roman"/>
          <w:sz w:val="24"/>
          <w:szCs w:val="24"/>
          <w:lang w:val="en-GB"/>
        </w:rPr>
        <w:t xml:space="preserve"> on WG1.  The special </w:t>
      </w:r>
      <w:r w:rsidR="00E26940" w:rsidRPr="006E03A9">
        <w:rPr>
          <w:rFonts w:ascii="Times New Roman" w:eastAsia="Times New Roman" w:hAnsi="Times New Roman" w:cs="Times New Roman"/>
          <w:sz w:val="24"/>
          <w:szCs w:val="24"/>
          <w:lang w:val="en-GB"/>
        </w:rPr>
        <w:t>issue</w:t>
      </w:r>
      <w:r w:rsidR="001548E5" w:rsidRPr="006E03A9">
        <w:rPr>
          <w:rFonts w:ascii="Times New Roman" w:eastAsia="Times New Roman" w:hAnsi="Times New Roman" w:cs="Times New Roman"/>
          <w:sz w:val="24"/>
          <w:szCs w:val="24"/>
          <w:lang w:val="en-GB"/>
        </w:rPr>
        <w:t xml:space="preserve"> compiles eleven </w:t>
      </w:r>
      <w:r w:rsidR="00E26940" w:rsidRPr="006E03A9">
        <w:rPr>
          <w:rFonts w:ascii="Times New Roman" w:eastAsia="Times New Roman" w:hAnsi="Times New Roman" w:cs="Times New Roman"/>
          <w:sz w:val="24"/>
          <w:szCs w:val="24"/>
          <w:lang w:val="en-GB"/>
        </w:rPr>
        <w:t>research</w:t>
      </w:r>
      <w:r w:rsidR="001548E5" w:rsidRPr="006E03A9">
        <w:rPr>
          <w:rFonts w:ascii="Times New Roman" w:eastAsia="Times New Roman" w:hAnsi="Times New Roman" w:cs="Times New Roman"/>
          <w:sz w:val="24"/>
          <w:szCs w:val="24"/>
          <w:lang w:val="en-GB"/>
        </w:rPr>
        <w:t xml:space="preserve"> papers (a full list can be seen in Appendix I) and </w:t>
      </w:r>
      <w:r w:rsidRPr="006E03A9">
        <w:rPr>
          <w:rFonts w:ascii="Times New Roman" w:eastAsia="Times New Roman" w:hAnsi="Times New Roman" w:cs="Times New Roman"/>
          <w:sz w:val="24"/>
          <w:szCs w:val="24"/>
          <w:lang w:val="en-GB"/>
        </w:rPr>
        <w:t>was edited by</w:t>
      </w:r>
      <w:r w:rsidR="001548E5" w:rsidRPr="006E03A9">
        <w:rPr>
          <w:rFonts w:ascii="Times New Roman" w:eastAsia="Times New Roman" w:hAnsi="Times New Roman" w:cs="Times New Roman"/>
          <w:sz w:val="24"/>
          <w:szCs w:val="24"/>
          <w:lang w:val="en-GB"/>
        </w:rPr>
        <w:t xml:space="preserve"> P. Troch and V. </w:t>
      </w:r>
      <w:proofErr w:type="spellStart"/>
      <w:r w:rsidR="001548E5" w:rsidRPr="006E03A9">
        <w:rPr>
          <w:rFonts w:ascii="Times New Roman" w:eastAsia="Times New Roman" w:hAnsi="Times New Roman" w:cs="Times New Roman"/>
          <w:sz w:val="24"/>
          <w:szCs w:val="24"/>
          <w:lang w:val="en-GB"/>
        </w:rPr>
        <w:t>Stratigaki</w:t>
      </w:r>
      <w:proofErr w:type="spellEnd"/>
      <w:r w:rsidRPr="006E03A9">
        <w:rPr>
          <w:rFonts w:ascii="Times New Roman" w:eastAsia="Times New Roman" w:hAnsi="Times New Roman" w:cs="Times New Roman"/>
          <w:sz w:val="24"/>
          <w:szCs w:val="24"/>
          <w:lang w:val="en-GB"/>
        </w:rPr>
        <w:t xml:space="preserve"> </w:t>
      </w:r>
      <w:r w:rsidR="001548E5" w:rsidRPr="006E03A9">
        <w:rPr>
          <w:rFonts w:ascii="Times New Roman" w:eastAsia="Times New Roman" w:hAnsi="Times New Roman" w:cs="Times New Roman"/>
          <w:sz w:val="24"/>
          <w:szCs w:val="24"/>
          <w:lang w:val="en-GB"/>
        </w:rPr>
        <w:t xml:space="preserve">(U. Ghent), M. </w:t>
      </w:r>
      <w:proofErr w:type="spellStart"/>
      <w:r w:rsidR="001548E5" w:rsidRPr="006E03A9">
        <w:rPr>
          <w:rFonts w:ascii="Times New Roman" w:eastAsia="Times New Roman" w:hAnsi="Times New Roman" w:cs="Times New Roman"/>
          <w:sz w:val="24"/>
          <w:szCs w:val="24"/>
          <w:lang w:val="en-GB"/>
        </w:rPr>
        <w:t>Folle</w:t>
      </w:r>
      <w:r w:rsidR="00E26940" w:rsidRPr="006E03A9">
        <w:rPr>
          <w:rFonts w:ascii="Times New Roman" w:eastAsia="Times New Roman" w:hAnsi="Times New Roman" w:cs="Times New Roman"/>
          <w:sz w:val="24"/>
          <w:szCs w:val="24"/>
          <w:lang w:val="en-GB"/>
        </w:rPr>
        <w:t>y</w:t>
      </w:r>
      <w:proofErr w:type="spellEnd"/>
      <w:r w:rsidR="001548E5" w:rsidRPr="006E03A9">
        <w:rPr>
          <w:rFonts w:ascii="Times New Roman" w:eastAsia="Times New Roman" w:hAnsi="Times New Roman" w:cs="Times New Roman"/>
          <w:sz w:val="24"/>
          <w:szCs w:val="24"/>
          <w:lang w:val="en-GB"/>
        </w:rPr>
        <w:t xml:space="preserve"> (Queen's University Belfast</w:t>
      </w:r>
      <w:r w:rsidR="001548E5" w:rsidRPr="006E03A9">
        <w:rPr>
          <w:rFonts w:ascii="Times New Roman" w:eastAsia="Times New Roman" w:hAnsi="Times New Roman" w:cs="Times New Roman"/>
          <w:b/>
          <w:sz w:val="24"/>
          <w:szCs w:val="24"/>
          <w:lang w:val="en-GB"/>
        </w:rPr>
        <w:t xml:space="preserve">) </w:t>
      </w:r>
      <w:r w:rsidR="001548E5" w:rsidRPr="006E03A9">
        <w:rPr>
          <w:rFonts w:ascii="Times New Roman" w:eastAsia="Times New Roman" w:hAnsi="Times New Roman" w:cs="Times New Roman"/>
          <w:sz w:val="24"/>
          <w:szCs w:val="24"/>
          <w:lang w:val="en-GB"/>
        </w:rPr>
        <w:t xml:space="preserve">and E </w:t>
      </w:r>
      <w:proofErr w:type="spellStart"/>
      <w:r w:rsidR="001548E5" w:rsidRPr="006E03A9">
        <w:rPr>
          <w:rFonts w:ascii="Times New Roman" w:eastAsia="Times New Roman" w:hAnsi="Times New Roman" w:cs="Times New Roman"/>
          <w:sz w:val="24"/>
          <w:szCs w:val="24"/>
          <w:lang w:val="en-GB"/>
        </w:rPr>
        <w:t>Loukogeorgaki</w:t>
      </w:r>
      <w:proofErr w:type="spellEnd"/>
      <w:r w:rsidR="001548E5" w:rsidRPr="006E03A9">
        <w:rPr>
          <w:rFonts w:ascii="Times New Roman" w:eastAsia="Times New Roman" w:hAnsi="Times New Roman" w:cs="Times New Roman"/>
          <w:sz w:val="24"/>
          <w:szCs w:val="24"/>
          <w:lang w:val="en-GB"/>
        </w:rPr>
        <w:t xml:space="preserve"> (Aristotle University of Thessaloniki).</w:t>
      </w:r>
    </w:p>
    <w:tbl>
      <w:tblPr>
        <w:tblStyle w:val="Tablaconcuadrcula"/>
        <w:tblpPr w:leftFromText="141" w:rightFromText="141" w:vertAnchor="text" w:horzAnchor="page" w:tblpX="2863" w:tblpY="6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111"/>
      </w:tblGrid>
      <w:tr w:rsidR="00101399" w:rsidRPr="006E03A9" w14:paraId="10E46935" w14:textId="77777777" w:rsidTr="00101399">
        <w:tc>
          <w:tcPr>
            <w:tcW w:w="2835" w:type="dxa"/>
            <w:tcBorders>
              <w:top w:val="single" w:sz="4" w:space="0" w:color="auto"/>
              <w:bottom w:val="single" w:sz="4" w:space="0" w:color="auto"/>
            </w:tcBorders>
            <w:shd w:val="clear" w:color="auto" w:fill="D9D9D9" w:themeFill="background1" w:themeFillShade="D9"/>
          </w:tcPr>
          <w:p w14:paraId="7DC09096" w14:textId="77777777" w:rsidR="00101399" w:rsidRPr="006E03A9" w:rsidRDefault="00101399" w:rsidP="00101399">
            <w:pPr>
              <w:jc w:val="both"/>
              <w:rPr>
                <w:rFonts w:ascii="Times New Roman" w:eastAsia="Times New Roman" w:hAnsi="Times New Roman" w:cs="Times New Roman"/>
                <w:b/>
                <w:lang w:val="en-GB"/>
              </w:rPr>
            </w:pPr>
            <w:r w:rsidRPr="006E03A9">
              <w:rPr>
                <w:rFonts w:ascii="Times New Roman" w:eastAsia="Times New Roman" w:hAnsi="Times New Roman" w:cs="Times New Roman"/>
                <w:b/>
                <w:lang w:val="en-GB"/>
              </w:rPr>
              <w:t>Paper</w:t>
            </w:r>
          </w:p>
        </w:tc>
        <w:tc>
          <w:tcPr>
            <w:tcW w:w="4111" w:type="dxa"/>
            <w:tcBorders>
              <w:top w:val="single" w:sz="4" w:space="0" w:color="auto"/>
              <w:bottom w:val="single" w:sz="4" w:space="0" w:color="auto"/>
            </w:tcBorders>
            <w:shd w:val="clear" w:color="auto" w:fill="D9D9D9" w:themeFill="background1" w:themeFillShade="D9"/>
          </w:tcPr>
          <w:p w14:paraId="5F77C599" w14:textId="77777777" w:rsidR="00101399" w:rsidRPr="006E03A9" w:rsidRDefault="00101399" w:rsidP="00101399">
            <w:pPr>
              <w:jc w:val="both"/>
              <w:rPr>
                <w:rFonts w:ascii="Times New Roman" w:eastAsia="Times New Roman" w:hAnsi="Times New Roman" w:cs="Times New Roman"/>
                <w:b/>
                <w:lang w:val="en-GB"/>
              </w:rPr>
            </w:pPr>
            <w:r w:rsidRPr="006E03A9">
              <w:rPr>
                <w:rFonts w:ascii="Times New Roman" w:eastAsia="Times New Roman" w:hAnsi="Times New Roman" w:cs="Times New Roman"/>
                <w:b/>
                <w:lang w:val="en-GB"/>
              </w:rPr>
              <w:t>Institutions involved</w:t>
            </w:r>
          </w:p>
        </w:tc>
      </w:tr>
      <w:tr w:rsidR="00101399" w:rsidRPr="006E03A9" w14:paraId="63818321" w14:textId="77777777" w:rsidTr="00101399">
        <w:tc>
          <w:tcPr>
            <w:tcW w:w="2835" w:type="dxa"/>
            <w:tcBorders>
              <w:top w:val="single" w:sz="4" w:space="0" w:color="auto"/>
            </w:tcBorders>
          </w:tcPr>
          <w:p w14:paraId="25A4DBF0" w14:textId="77777777" w:rsidR="00101399" w:rsidRPr="006E03A9" w:rsidRDefault="00101399" w:rsidP="00101399">
            <w:pPr>
              <w:pStyle w:val="Title1COST"/>
              <w:ind w:left="0" w:firstLine="0"/>
              <w:jc w:val="both"/>
              <w:rPr>
                <w:rFonts w:ascii="Times New Roman" w:hAnsi="Times New Roman"/>
                <w:b w:val="0"/>
                <w:color w:val="auto"/>
                <w:sz w:val="20"/>
                <w:szCs w:val="20"/>
                <w:lang w:val="en-GB"/>
              </w:rPr>
            </w:pPr>
            <w:proofErr w:type="spellStart"/>
            <w:r w:rsidRPr="006E03A9">
              <w:rPr>
                <w:rFonts w:ascii="Times New Roman" w:hAnsi="Times New Roman"/>
                <w:b w:val="0"/>
                <w:color w:val="auto"/>
                <w:sz w:val="20"/>
                <w:szCs w:val="20"/>
                <w:lang w:val="en-GB"/>
              </w:rPr>
              <w:t>Verao</w:t>
            </w:r>
            <w:proofErr w:type="spellEnd"/>
            <w:r w:rsidRPr="006E03A9">
              <w:rPr>
                <w:rFonts w:ascii="Times New Roman" w:hAnsi="Times New Roman"/>
                <w:b w:val="0"/>
                <w:color w:val="auto"/>
                <w:sz w:val="20"/>
                <w:szCs w:val="20"/>
                <w:lang w:val="en-GB"/>
              </w:rPr>
              <w:t>-Fernandez et al.</w:t>
            </w:r>
          </w:p>
        </w:tc>
        <w:tc>
          <w:tcPr>
            <w:tcW w:w="4111" w:type="dxa"/>
            <w:tcBorders>
              <w:top w:val="single" w:sz="4" w:space="0" w:color="auto"/>
            </w:tcBorders>
          </w:tcPr>
          <w:p w14:paraId="40965D2E" w14:textId="77777777" w:rsidR="00101399" w:rsidRPr="006E03A9" w:rsidRDefault="00101399" w:rsidP="00101399">
            <w:pPr>
              <w:jc w:val="both"/>
              <w:rPr>
                <w:rFonts w:ascii="Times New Roman" w:eastAsia="Times New Roman" w:hAnsi="Times New Roman" w:cs="Times New Roman"/>
                <w:sz w:val="20"/>
                <w:szCs w:val="20"/>
                <w:lang w:val="en-GB"/>
              </w:rPr>
            </w:pPr>
            <w:r w:rsidRPr="006E03A9">
              <w:rPr>
                <w:rFonts w:ascii="Times New Roman" w:hAnsi="Times New Roman" w:cs="Times New Roman"/>
                <w:color w:val="222222"/>
                <w:sz w:val="20"/>
                <w:szCs w:val="20"/>
                <w:shd w:val="clear" w:color="auto" w:fill="FFFFFF"/>
                <w:lang w:val="en-GB"/>
              </w:rPr>
              <w:t>Ghent University, Belgium</w:t>
            </w:r>
          </w:p>
        </w:tc>
      </w:tr>
      <w:tr w:rsidR="00101399" w:rsidRPr="006E03A9" w14:paraId="63B1D0C8" w14:textId="77777777" w:rsidTr="00101399">
        <w:tc>
          <w:tcPr>
            <w:tcW w:w="2835" w:type="dxa"/>
            <w:shd w:val="clear" w:color="auto" w:fill="F2F2F2" w:themeFill="background1" w:themeFillShade="F2"/>
          </w:tcPr>
          <w:p w14:paraId="7A906585" w14:textId="77777777" w:rsidR="00101399" w:rsidRPr="006E03A9" w:rsidRDefault="00101399" w:rsidP="00101399">
            <w:pPr>
              <w:jc w:val="both"/>
              <w:rPr>
                <w:rFonts w:ascii="Times New Roman" w:eastAsia="Times New Roman" w:hAnsi="Times New Roman" w:cs="Times New Roman"/>
                <w:sz w:val="20"/>
                <w:szCs w:val="20"/>
                <w:lang w:val="en-GB"/>
              </w:rPr>
            </w:pPr>
            <w:r w:rsidRPr="006E03A9">
              <w:rPr>
                <w:rFonts w:ascii="Times New Roman" w:hAnsi="Times New Roman" w:cs="Times New Roman"/>
                <w:sz w:val="20"/>
                <w:szCs w:val="20"/>
                <w:lang w:val="en-GB"/>
              </w:rPr>
              <w:t>Quartier et al.</w:t>
            </w:r>
          </w:p>
        </w:tc>
        <w:tc>
          <w:tcPr>
            <w:tcW w:w="4111" w:type="dxa"/>
            <w:shd w:val="clear" w:color="auto" w:fill="F2F2F2" w:themeFill="background1" w:themeFillShade="F2"/>
          </w:tcPr>
          <w:p w14:paraId="1093AC09" w14:textId="77777777" w:rsidR="00101399" w:rsidRPr="006E03A9" w:rsidRDefault="00101399" w:rsidP="00101399">
            <w:pPr>
              <w:jc w:val="both"/>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Ghent University, Belgium</w:t>
            </w:r>
          </w:p>
          <w:p w14:paraId="0C3B8D8B" w14:textId="77777777" w:rsidR="00101399" w:rsidRPr="006E03A9" w:rsidRDefault="00101399" w:rsidP="00101399">
            <w:pPr>
              <w:jc w:val="both"/>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 xml:space="preserve">University of </w:t>
            </w:r>
            <w:proofErr w:type="spellStart"/>
            <w:r w:rsidRPr="006E03A9">
              <w:rPr>
                <w:rFonts w:ascii="Times New Roman" w:hAnsi="Times New Roman" w:cs="Times New Roman"/>
                <w:color w:val="000000" w:themeColor="text1"/>
                <w:sz w:val="20"/>
                <w:szCs w:val="20"/>
                <w:lang w:val="en-GB"/>
              </w:rPr>
              <w:t>Vigo</w:t>
            </w:r>
            <w:proofErr w:type="spellEnd"/>
            <w:r w:rsidRPr="006E03A9">
              <w:rPr>
                <w:rFonts w:ascii="Times New Roman" w:hAnsi="Times New Roman" w:cs="Times New Roman"/>
                <w:color w:val="000000" w:themeColor="text1"/>
                <w:sz w:val="20"/>
                <w:szCs w:val="20"/>
                <w:lang w:val="en-GB"/>
              </w:rPr>
              <w:t>, Spain</w:t>
            </w:r>
          </w:p>
        </w:tc>
      </w:tr>
      <w:tr w:rsidR="00101399" w:rsidRPr="006E03A9" w14:paraId="1889A340" w14:textId="77777777" w:rsidTr="00101399">
        <w:tc>
          <w:tcPr>
            <w:tcW w:w="2835" w:type="dxa"/>
          </w:tcPr>
          <w:p w14:paraId="37A366D8" w14:textId="77777777" w:rsidR="00101399" w:rsidRPr="006E03A9" w:rsidRDefault="00101399" w:rsidP="00101399">
            <w:pPr>
              <w:jc w:val="both"/>
              <w:rPr>
                <w:rFonts w:ascii="Times New Roman" w:eastAsia="Times New Roman" w:hAnsi="Times New Roman" w:cs="Times New Roman"/>
                <w:sz w:val="20"/>
                <w:szCs w:val="20"/>
                <w:lang w:val="en-GB"/>
              </w:rPr>
            </w:pPr>
            <w:proofErr w:type="spellStart"/>
            <w:r w:rsidRPr="006E03A9">
              <w:rPr>
                <w:rFonts w:ascii="Times New Roman" w:hAnsi="Times New Roman" w:cs="Times New Roman"/>
                <w:sz w:val="20"/>
                <w:szCs w:val="20"/>
                <w:lang w:val="en-GB"/>
              </w:rPr>
              <w:t>Šljivac</w:t>
            </w:r>
            <w:proofErr w:type="spellEnd"/>
            <w:r w:rsidRPr="006E03A9">
              <w:rPr>
                <w:rFonts w:ascii="Times New Roman" w:hAnsi="Times New Roman" w:cs="Times New Roman"/>
                <w:sz w:val="20"/>
                <w:szCs w:val="20"/>
                <w:lang w:val="en-GB"/>
              </w:rPr>
              <w:t xml:space="preserve"> et al.</w:t>
            </w:r>
          </w:p>
        </w:tc>
        <w:tc>
          <w:tcPr>
            <w:tcW w:w="4111" w:type="dxa"/>
          </w:tcPr>
          <w:p w14:paraId="12AD2C50" w14:textId="77777777" w:rsidR="00101399" w:rsidRPr="006E03A9" w:rsidRDefault="00101399" w:rsidP="00101399">
            <w:pPr>
              <w:jc w:val="both"/>
              <w:rPr>
                <w:rFonts w:ascii="Times New Roman" w:eastAsia="Times New Roman" w:hAnsi="Times New Roman" w:cs="Times New Roman"/>
                <w:sz w:val="20"/>
                <w:szCs w:val="20"/>
                <w:lang w:val="en-GB"/>
              </w:rPr>
            </w:pPr>
            <w:r w:rsidRPr="006E03A9">
              <w:rPr>
                <w:rFonts w:ascii="Times New Roman" w:hAnsi="Times New Roman" w:cs="Times New Roman"/>
                <w:color w:val="222222"/>
                <w:sz w:val="20"/>
                <w:szCs w:val="20"/>
                <w:shd w:val="clear" w:color="auto" w:fill="FFFFFF"/>
                <w:lang w:val="en-GB"/>
              </w:rPr>
              <w:t>University of Osijek, Croatia</w:t>
            </w:r>
          </w:p>
        </w:tc>
      </w:tr>
      <w:tr w:rsidR="00101399" w:rsidRPr="006E03A9" w14:paraId="1D803F7B" w14:textId="77777777" w:rsidTr="00101399">
        <w:tc>
          <w:tcPr>
            <w:tcW w:w="2835" w:type="dxa"/>
            <w:shd w:val="clear" w:color="auto" w:fill="F2F2F2" w:themeFill="background1" w:themeFillShade="F2"/>
          </w:tcPr>
          <w:p w14:paraId="73488BD7" w14:textId="77777777" w:rsidR="00101399" w:rsidRPr="006E03A9" w:rsidRDefault="00101399" w:rsidP="00101399">
            <w:pPr>
              <w:pStyle w:val="Title1COST"/>
              <w:ind w:left="0" w:firstLine="0"/>
              <w:jc w:val="both"/>
              <w:rPr>
                <w:rFonts w:ascii="Times New Roman" w:hAnsi="Times New Roman"/>
                <w:b w:val="0"/>
                <w:color w:val="auto"/>
                <w:sz w:val="20"/>
                <w:szCs w:val="20"/>
                <w:lang w:val="en-GB"/>
              </w:rPr>
            </w:pPr>
            <w:proofErr w:type="spellStart"/>
            <w:r w:rsidRPr="006E03A9">
              <w:rPr>
                <w:rFonts w:ascii="Times New Roman" w:hAnsi="Times New Roman"/>
                <w:b w:val="0"/>
                <w:color w:val="auto"/>
                <w:sz w:val="20"/>
                <w:szCs w:val="20"/>
                <w:lang w:val="en-GB"/>
              </w:rPr>
              <w:t>Stansby</w:t>
            </w:r>
            <w:proofErr w:type="spellEnd"/>
            <w:r w:rsidRPr="006E03A9">
              <w:rPr>
                <w:rFonts w:ascii="Times New Roman" w:hAnsi="Times New Roman"/>
                <w:b w:val="0"/>
                <w:color w:val="auto"/>
                <w:sz w:val="20"/>
                <w:szCs w:val="20"/>
                <w:lang w:val="en-GB"/>
              </w:rPr>
              <w:t xml:space="preserve"> and </w:t>
            </w:r>
            <w:proofErr w:type="spellStart"/>
            <w:r w:rsidRPr="006E03A9">
              <w:rPr>
                <w:rFonts w:ascii="Times New Roman" w:hAnsi="Times New Roman"/>
                <w:b w:val="0"/>
                <w:color w:val="auto"/>
                <w:sz w:val="20"/>
                <w:szCs w:val="20"/>
                <w:lang w:val="en-GB"/>
              </w:rPr>
              <w:t>Carpintero</w:t>
            </w:r>
            <w:proofErr w:type="spellEnd"/>
            <w:r w:rsidRPr="006E03A9">
              <w:rPr>
                <w:rFonts w:ascii="Times New Roman" w:hAnsi="Times New Roman"/>
                <w:b w:val="0"/>
                <w:color w:val="auto"/>
                <w:sz w:val="20"/>
                <w:szCs w:val="20"/>
                <w:lang w:val="en-GB"/>
              </w:rPr>
              <w:t xml:space="preserve"> Moreno </w:t>
            </w:r>
          </w:p>
        </w:tc>
        <w:tc>
          <w:tcPr>
            <w:tcW w:w="4111" w:type="dxa"/>
            <w:shd w:val="clear" w:color="auto" w:fill="F2F2F2" w:themeFill="background1" w:themeFillShade="F2"/>
          </w:tcPr>
          <w:p w14:paraId="41299CC9" w14:textId="77777777" w:rsidR="00101399" w:rsidRPr="006E03A9" w:rsidRDefault="00101399" w:rsidP="00101399">
            <w:pPr>
              <w:jc w:val="both"/>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 xml:space="preserve">University of Manchester, UK </w:t>
            </w:r>
          </w:p>
          <w:p w14:paraId="74709139" w14:textId="77777777" w:rsidR="00101399" w:rsidRPr="006E03A9" w:rsidRDefault="00101399" w:rsidP="00101399">
            <w:pPr>
              <w:jc w:val="both"/>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Ghent University, Belgium</w:t>
            </w:r>
          </w:p>
        </w:tc>
      </w:tr>
      <w:tr w:rsidR="00101399" w:rsidRPr="006E03A9" w14:paraId="7523070E" w14:textId="77777777" w:rsidTr="00101399">
        <w:tc>
          <w:tcPr>
            <w:tcW w:w="2835" w:type="dxa"/>
          </w:tcPr>
          <w:p w14:paraId="5C100A41" w14:textId="77777777" w:rsidR="00101399" w:rsidRPr="006E03A9" w:rsidRDefault="00101399" w:rsidP="00101399">
            <w:pPr>
              <w:jc w:val="both"/>
              <w:rPr>
                <w:rFonts w:ascii="Times New Roman" w:eastAsia="Times New Roman" w:hAnsi="Times New Roman" w:cs="Times New Roman"/>
                <w:sz w:val="20"/>
                <w:szCs w:val="20"/>
                <w:lang w:val="en-GB"/>
              </w:rPr>
            </w:pPr>
            <w:proofErr w:type="spellStart"/>
            <w:r w:rsidRPr="006E03A9">
              <w:rPr>
                <w:rFonts w:ascii="Times New Roman" w:hAnsi="Times New Roman" w:cs="Times New Roman"/>
                <w:sz w:val="20"/>
                <w:szCs w:val="20"/>
                <w:lang w:val="en-GB"/>
              </w:rPr>
              <w:t>Kisacik</w:t>
            </w:r>
            <w:proofErr w:type="spellEnd"/>
            <w:r w:rsidRPr="006E03A9">
              <w:rPr>
                <w:rFonts w:ascii="Times New Roman" w:hAnsi="Times New Roman" w:cs="Times New Roman"/>
                <w:sz w:val="20"/>
                <w:szCs w:val="20"/>
                <w:lang w:val="en-GB"/>
              </w:rPr>
              <w:t xml:space="preserve">  et al.</w:t>
            </w:r>
          </w:p>
        </w:tc>
        <w:tc>
          <w:tcPr>
            <w:tcW w:w="4111" w:type="dxa"/>
          </w:tcPr>
          <w:p w14:paraId="6E663EC5" w14:textId="77777777" w:rsidR="00101399" w:rsidRPr="006E03A9" w:rsidRDefault="00101399" w:rsidP="00101399">
            <w:pPr>
              <w:jc w:val="both"/>
              <w:rPr>
                <w:rFonts w:ascii="Times New Roman" w:hAnsi="Times New Roman" w:cs="Times New Roman"/>
                <w:color w:val="222222"/>
                <w:sz w:val="20"/>
                <w:szCs w:val="20"/>
                <w:shd w:val="clear" w:color="auto" w:fill="FFFFFF"/>
                <w:lang w:val="en-GB"/>
              </w:rPr>
            </w:pPr>
            <w:proofErr w:type="spellStart"/>
            <w:r w:rsidRPr="006E03A9">
              <w:rPr>
                <w:rFonts w:ascii="Times New Roman" w:hAnsi="Times New Roman" w:cs="Times New Roman"/>
                <w:color w:val="222222"/>
                <w:sz w:val="20"/>
                <w:szCs w:val="20"/>
                <w:shd w:val="clear" w:color="auto" w:fill="FFFFFF"/>
                <w:lang w:val="en-GB"/>
              </w:rPr>
              <w:t>Dokuz</w:t>
            </w:r>
            <w:proofErr w:type="spellEnd"/>
            <w:r w:rsidRPr="006E03A9">
              <w:rPr>
                <w:rFonts w:ascii="Times New Roman" w:hAnsi="Times New Roman" w:cs="Times New Roman"/>
                <w:color w:val="222222"/>
                <w:sz w:val="20"/>
                <w:szCs w:val="20"/>
                <w:shd w:val="clear" w:color="auto" w:fill="FFFFFF"/>
                <w:lang w:val="en-GB"/>
              </w:rPr>
              <w:t xml:space="preserve"> </w:t>
            </w:r>
            <w:proofErr w:type="spellStart"/>
            <w:r w:rsidRPr="006E03A9">
              <w:rPr>
                <w:rFonts w:ascii="Times New Roman" w:hAnsi="Times New Roman" w:cs="Times New Roman"/>
                <w:color w:val="222222"/>
                <w:sz w:val="20"/>
                <w:szCs w:val="20"/>
                <w:shd w:val="clear" w:color="auto" w:fill="FFFFFF"/>
                <w:lang w:val="en-GB"/>
              </w:rPr>
              <w:t>Eylül</w:t>
            </w:r>
            <w:proofErr w:type="spellEnd"/>
            <w:r w:rsidRPr="006E03A9">
              <w:rPr>
                <w:rFonts w:ascii="Times New Roman" w:hAnsi="Times New Roman" w:cs="Times New Roman"/>
                <w:color w:val="222222"/>
                <w:sz w:val="20"/>
                <w:szCs w:val="20"/>
                <w:shd w:val="clear" w:color="auto" w:fill="FFFFFF"/>
                <w:lang w:val="en-GB"/>
              </w:rPr>
              <w:t xml:space="preserve"> University, Turkey</w:t>
            </w:r>
          </w:p>
          <w:p w14:paraId="6382FFA1" w14:textId="77777777" w:rsidR="00101399" w:rsidRPr="006E03A9" w:rsidRDefault="00101399" w:rsidP="00101399">
            <w:pPr>
              <w:jc w:val="both"/>
              <w:rPr>
                <w:rFonts w:ascii="Times New Roman" w:hAnsi="Times New Roman" w:cs="Times New Roman"/>
                <w:color w:val="222222"/>
                <w:sz w:val="20"/>
                <w:szCs w:val="20"/>
                <w:shd w:val="clear" w:color="auto" w:fill="FFFFFF"/>
                <w:lang w:val="en-GB"/>
              </w:rPr>
            </w:pPr>
            <w:r w:rsidRPr="006E03A9">
              <w:rPr>
                <w:rFonts w:ascii="Times New Roman" w:hAnsi="Times New Roman" w:cs="Times New Roman"/>
                <w:color w:val="222222"/>
                <w:sz w:val="20"/>
                <w:szCs w:val="20"/>
                <w:shd w:val="clear" w:color="auto" w:fill="FFFFFF"/>
                <w:lang w:val="en-GB"/>
              </w:rPr>
              <w:t>Ghent University, Belgium</w:t>
            </w:r>
          </w:p>
          <w:p w14:paraId="3395AB44" w14:textId="77777777" w:rsidR="00101399" w:rsidRPr="006E03A9" w:rsidRDefault="00101399" w:rsidP="00101399">
            <w:pPr>
              <w:jc w:val="both"/>
              <w:rPr>
                <w:rFonts w:ascii="Times New Roman" w:eastAsia="Times New Roman" w:hAnsi="Times New Roman" w:cs="Times New Roman"/>
                <w:sz w:val="20"/>
                <w:szCs w:val="20"/>
                <w:lang w:val="en-GB"/>
              </w:rPr>
            </w:pPr>
            <w:proofErr w:type="spellStart"/>
            <w:r w:rsidRPr="006E03A9">
              <w:rPr>
                <w:rFonts w:ascii="Times New Roman" w:hAnsi="Times New Roman" w:cs="Times New Roman"/>
                <w:color w:val="222222"/>
                <w:sz w:val="20"/>
                <w:szCs w:val="20"/>
                <w:shd w:val="clear" w:color="auto" w:fill="FFFFFF"/>
                <w:lang w:val="en-GB"/>
              </w:rPr>
              <w:t>Università</w:t>
            </w:r>
            <w:proofErr w:type="spellEnd"/>
            <w:r w:rsidRPr="006E03A9">
              <w:rPr>
                <w:rFonts w:ascii="Times New Roman" w:hAnsi="Times New Roman" w:cs="Times New Roman"/>
                <w:color w:val="222222"/>
                <w:sz w:val="20"/>
                <w:szCs w:val="20"/>
                <w:shd w:val="clear" w:color="auto" w:fill="FFFFFF"/>
                <w:lang w:val="en-GB"/>
              </w:rPr>
              <w:t xml:space="preserve"> </w:t>
            </w:r>
            <w:proofErr w:type="spellStart"/>
            <w:r w:rsidRPr="006E03A9">
              <w:rPr>
                <w:rFonts w:ascii="Times New Roman" w:hAnsi="Times New Roman" w:cs="Times New Roman"/>
                <w:color w:val="222222"/>
                <w:sz w:val="20"/>
                <w:szCs w:val="20"/>
                <w:shd w:val="clear" w:color="auto" w:fill="FFFFFF"/>
                <w:lang w:val="en-GB"/>
              </w:rPr>
              <w:t>degli</w:t>
            </w:r>
            <w:proofErr w:type="spellEnd"/>
            <w:r w:rsidRPr="006E03A9">
              <w:rPr>
                <w:rFonts w:ascii="Times New Roman" w:hAnsi="Times New Roman" w:cs="Times New Roman"/>
                <w:color w:val="222222"/>
                <w:sz w:val="20"/>
                <w:szCs w:val="20"/>
                <w:shd w:val="clear" w:color="auto" w:fill="FFFFFF"/>
                <w:lang w:val="en-GB"/>
              </w:rPr>
              <w:t xml:space="preserve"> </w:t>
            </w:r>
            <w:proofErr w:type="spellStart"/>
            <w:r w:rsidRPr="006E03A9">
              <w:rPr>
                <w:rFonts w:ascii="Times New Roman" w:hAnsi="Times New Roman" w:cs="Times New Roman"/>
                <w:color w:val="222222"/>
                <w:sz w:val="20"/>
                <w:szCs w:val="20"/>
                <w:shd w:val="clear" w:color="auto" w:fill="FFFFFF"/>
                <w:lang w:val="en-GB"/>
              </w:rPr>
              <w:t>Studi</w:t>
            </w:r>
            <w:proofErr w:type="spellEnd"/>
            <w:r w:rsidRPr="006E03A9">
              <w:rPr>
                <w:rFonts w:ascii="Times New Roman" w:hAnsi="Times New Roman" w:cs="Times New Roman"/>
                <w:color w:val="222222"/>
                <w:sz w:val="20"/>
                <w:szCs w:val="20"/>
                <w:shd w:val="clear" w:color="auto" w:fill="FFFFFF"/>
                <w:lang w:val="en-GB"/>
              </w:rPr>
              <w:t xml:space="preserve"> di Firenze, Italy</w:t>
            </w:r>
          </w:p>
          <w:p w14:paraId="0FD81923" w14:textId="77777777" w:rsidR="00101399" w:rsidRPr="006E03A9" w:rsidRDefault="00101399" w:rsidP="00101399">
            <w:pPr>
              <w:jc w:val="both"/>
              <w:rPr>
                <w:rFonts w:ascii="Times New Roman" w:hAnsi="Times New Roman" w:cs="Times New Roman"/>
                <w:color w:val="222222"/>
                <w:sz w:val="20"/>
                <w:szCs w:val="20"/>
                <w:shd w:val="clear" w:color="auto" w:fill="FFFFFF"/>
                <w:lang w:val="en-GB"/>
              </w:rPr>
            </w:pPr>
            <w:r w:rsidRPr="006E03A9">
              <w:rPr>
                <w:rFonts w:ascii="Times New Roman" w:hAnsi="Times New Roman" w:cs="Times New Roman"/>
                <w:color w:val="222222"/>
                <w:sz w:val="20"/>
                <w:szCs w:val="20"/>
                <w:shd w:val="clear" w:color="auto" w:fill="FFFFFF"/>
                <w:lang w:val="en-GB"/>
              </w:rPr>
              <w:t xml:space="preserve">University of </w:t>
            </w:r>
            <w:proofErr w:type="spellStart"/>
            <w:r w:rsidRPr="006E03A9">
              <w:rPr>
                <w:rFonts w:ascii="Times New Roman" w:hAnsi="Times New Roman" w:cs="Times New Roman"/>
                <w:color w:val="222222"/>
                <w:sz w:val="20"/>
                <w:szCs w:val="20"/>
                <w:shd w:val="clear" w:color="auto" w:fill="FFFFFF"/>
                <w:lang w:val="en-GB"/>
              </w:rPr>
              <w:t>Vigo</w:t>
            </w:r>
            <w:proofErr w:type="spellEnd"/>
            <w:r w:rsidRPr="006E03A9">
              <w:rPr>
                <w:rFonts w:ascii="Times New Roman" w:hAnsi="Times New Roman" w:cs="Times New Roman"/>
                <w:color w:val="222222"/>
                <w:sz w:val="20"/>
                <w:szCs w:val="20"/>
                <w:shd w:val="clear" w:color="auto" w:fill="FFFFFF"/>
                <w:lang w:val="en-GB"/>
              </w:rPr>
              <w:t>, Spain</w:t>
            </w:r>
          </w:p>
          <w:p w14:paraId="7049077D" w14:textId="77777777" w:rsidR="00101399" w:rsidRPr="006E03A9" w:rsidRDefault="00101399" w:rsidP="00101399">
            <w:pPr>
              <w:jc w:val="both"/>
              <w:rPr>
                <w:rFonts w:ascii="Times New Roman" w:hAnsi="Times New Roman" w:cs="Times New Roman"/>
                <w:color w:val="222222"/>
                <w:sz w:val="20"/>
                <w:szCs w:val="20"/>
                <w:shd w:val="clear" w:color="auto" w:fill="FFFFFF"/>
                <w:lang w:val="en-GB"/>
              </w:rPr>
            </w:pPr>
            <w:r w:rsidRPr="006E03A9">
              <w:rPr>
                <w:rFonts w:ascii="Times New Roman" w:hAnsi="Times New Roman" w:cs="Times New Roman"/>
                <w:color w:val="222222"/>
                <w:sz w:val="20"/>
                <w:szCs w:val="20"/>
                <w:shd w:val="clear" w:color="auto" w:fill="FFFFFF"/>
                <w:lang w:val="en-GB"/>
              </w:rPr>
              <w:t>University of Lisbon, Portugal</w:t>
            </w:r>
          </w:p>
          <w:p w14:paraId="3CB133F5" w14:textId="77777777" w:rsidR="00101399" w:rsidRPr="006E03A9" w:rsidRDefault="00101399" w:rsidP="00101399">
            <w:pPr>
              <w:jc w:val="both"/>
              <w:rPr>
                <w:rFonts w:ascii="Times New Roman" w:eastAsia="Times New Roman" w:hAnsi="Times New Roman" w:cs="Times New Roman"/>
                <w:sz w:val="20"/>
                <w:szCs w:val="20"/>
                <w:lang w:val="en-GB"/>
              </w:rPr>
            </w:pPr>
            <w:r w:rsidRPr="006E03A9">
              <w:rPr>
                <w:rFonts w:ascii="Times New Roman" w:hAnsi="Times New Roman" w:cs="Times New Roman"/>
                <w:color w:val="222222"/>
                <w:sz w:val="20"/>
                <w:szCs w:val="20"/>
                <w:shd w:val="clear" w:color="auto" w:fill="FFFFFF"/>
                <w:lang w:val="en-GB"/>
              </w:rPr>
              <w:t>University of Manchester, UK</w:t>
            </w:r>
          </w:p>
        </w:tc>
      </w:tr>
      <w:tr w:rsidR="00101399" w:rsidRPr="006E03A9" w14:paraId="17630F2C" w14:textId="77777777" w:rsidTr="00101399">
        <w:tc>
          <w:tcPr>
            <w:tcW w:w="2835" w:type="dxa"/>
            <w:shd w:val="clear" w:color="auto" w:fill="F2F2F2" w:themeFill="background1" w:themeFillShade="F2"/>
          </w:tcPr>
          <w:p w14:paraId="5BD2A81C" w14:textId="77777777" w:rsidR="00101399" w:rsidRPr="006E03A9" w:rsidRDefault="00101399" w:rsidP="00101399">
            <w:pPr>
              <w:jc w:val="both"/>
              <w:rPr>
                <w:rFonts w:ascii="Times New Roman" w:eastAsia="Times New Roman" w:hAnsi="Times New Roman" w:cs="Times New Roman"/>
                <w:sz w:val="20"/>
                <w:szCs w:val="20"/>
                <w:lang w:val="en-GB"/>
              </w:rPr>
            </w:pPr>
            <w:proofErr w:type="spellStart"/>
            <w:r w:rsidRPr="006E03A9">
              <w:rPr>
                <w:rFonts w:ascii="Times New Roman" w:hAnsi="Times New Roman" w:cs="Times New Roman"/>
                <w:sz w:val="20"/>
                <w:szCs w:val="20"/>
                <w:lang w:val="en-GB"/>
              </w:rPr>
              <w:t>Loukogeorgaki</w:t>
            </w:r>
            <w:proofErr w:type="spellEnd"/>
            <w:r w:rsidRPr="006E03A9">
              <w:rPr>
                <w:rFonts w:ascii="Times New Roman" w:hAnsi="Times New Roman" w:cs="Times New Roman"/>
                <w:sz w:val="20"/>
                <w:szCs w:val="20"/>
                <w:lang w:val="en-GB"/>
              </w:rPr>
              <w:t xml:space="preserve"> et al.</w:t>
            </w:r>
          </w:p>
        </w:tc>
        <w:tc>
          <w:tcPr>
            <w:tcW w:w="4111" w:type="dxa"/>
            <w:shd w:val="clear" w:color="auto" w:fill="F2F2F2" w:themeFill="background1" w:themeFillShade="F2"/>
          </w:tcPr>
          <w:p w14:paraId="3B88161C" w14:textId="77777777" w:rsidR="00101399" w:rsidRPr="006E03A9" w:rsidRDefault="00101399" w:rsidP="00101399">
            <w:pPr>
              <w:jc w:val="both"/>
              <w:rPr>
                <w:rFonts w:ascii="Times New Roman" w:eastAsia="Times New Roman" w:hAnsi="Times New Roman" w:cs="Times New Roman"/>
                <w:sz w:val="20"/>
                <w:szCs w:val="20"/>
                <w:lang w:val="en-GB"/>
              </w:rPr>
            </w:pPr>
            <w:r w:rsidRPr="006E03A9">
              <w:rPr>
                <w:rFonts w:ascii="Times New Roman" w:eastAsia="Times New Roman" w:hAnsi="Times New Roman" w:cs="Times New Roman"/>
                <w:sz w:val="20"/>
                <w:szCs w:val="20"/>
                <w:shd w:val="clear" w:color="auto" w:fill="F2F2F2" w:themeFill="background1" w:themeFillShade="F2"/>
                <w:lang w:val="en-GB"/>
              </w:rPr>
              <w:t>Aristotle University of Thessalonik</w:t>
            </w:r>
            <w:r w:rsidRPr="006E03A9">
              <w:rPr>
                <w:rFonts w:ascii="Times New Roman" w:eastAsia="Times New Roman" w:hAnsi="Times New Roman" w:cs="Times New Roman"/>
                <w:sz w:val="20"/>
                <w:szCs w:val="20"/>
                <w:lang w:val="en-GB"/>
              </w:rPr>
              <w:t xml:space="preserve">i, </w:t>
            </w:r>
            <w:r w:rsidRPr="006E03A9">
              <w:rPr>
                <w:rFonts w:ascii="Times New Roman" w:hAnsi="Times New Roman" w:cs="Times New Roman"/>
                <w:color w:val="000000" w:themeColor="text1"/>
                <w:sz w:val="20"/>
                <w:szCs w:val="20"/>
                <w:lang w:val="en-GB"/>
              </w:rPr>
              <w:t>Greece</w:t>
            </w:r>
          </w:p>
          <w:p w14:paraId="6EC50523" w14:textId="77777777" w:rsidR="00101399" w:rsidRPr="006E03A9" w:rsidRDefault="00101399" w:rsidP="00101399">
            <w:pPr>
              <w:jc w:val="both"/>
              <w:rPr>
                <w:rFonts w:ascii="Times New Roman" w:eastAsia="Times New Roman" w:hAnsi="Times New Roman" w:cs="Times New Roman"/>
                <w:sz w:val="20"/>
                <w:szCs w:val="20"/>
                <w:lang w:val="en-GB"/>
              </w:rPr>
            </w:pPr>
            <w:r w:rsidRPr="006E03A9">
              <w:rPr>
                <w:rFonts w:ascii="Times New Roman" w:hAnsi="Times New Roman" w:cs="Times New Roman"/>
                <w:color w:val="000000" w:themeColor="text1"/>
                <w:sz w:val="20"/>
                <w:szCs w:val="20"/>
                <w:lang w:val="en-GB"/>
              </w:rPr>
              <w:t>National TU of Athens, Greece</w:t>
            </w:r>
          </w:p>
        </w:tc>
      </w:tr>
      <w:tr w:rsidR="00101399" w:rsidRPr="006E03A9" w14:paraId="1F886B0E" w14:textId="77777777" w:rsidTr="00101399">
        <w:tc>
          <w:tcPr>
            <w:tcW w:w="2835" w:type="dxa"/>
          </w:tcPr>
          <w:p w14:paraId="4E49BD69" w14:textId="77777777" w:rsidR="00101399" w:rsidRPr="006E03A9" w:rsidRDefault="00101399" w:rsidP="00101399">
            <w:pPr>
              <w:pStyle w:val="Title1COST"/>
              <w:ind w:left="0" w:firstLine="0"/>
              <w:jc w:val="both"/>
              <w:rPr>
                <w:rFonts w:ascii="Times New Roman" w:hAnsi="Times New Roman"/>
                <w:b w:val="0"/>
                <w:color w:val="auto"/>
                <w:sz w:val="20"/>
                <w:szCs w:val="20"/>
                <w:lang w:val="en-GB"/>
              </w:rPr>
            </w:pPr>
            <w:proofErr w:type="spellStart"/>
            <w:r w:rsidRPr="006E03A9">
              <w:rPr>
                <w:rFonts w:ascii="Times New Roman" w:hAnsi="Times New Roman"/>
                <w:b w:val="0"/>
                <w:color w:val="auto"/>
                <w:sz w:val="20"/>
                <w:szCs w:val="20"/>
                <w:lang w:val="en-GB"/>
              </w:rPr>
              <w:t>Onea</w:t>
            </w:r>
            <w:proofErr w:type="spellEnd"/>
            <w:r w:rsidRPr="006E03A9">
              <w:rPr>
                <w:rFonts w:ascii="Times New Roman" w:hAnsi="Times New Roman"/>
                <w:b w:val="0"/>
                <w:color w:val="auto"/>
                <w:sz w:val="20"/>
                <w:szCs w:val="20"/>
                <w:lang w:val="en-GB"/>
              </w:rPr>
              <w:t xml:space="preserve"> and </w:t>
            </w:r>
            <w:proofErr w:type="spellStart"/>
            <w:r w:rsidRPr="006E03A9">
              <w:rPr>
                <w:rFonts w:ascii="Times New Roman" w:hAnsi="Times New Roman"/>
                <w:b w:val="0"/>
                <w:color w:val="auto"/>
                <w:sz w:val="20"/>
                <w:szCs w:val="20"/>
                <w:lang w:val="en-GB"/>
              </w:rPr>
              <w:t>Rusu</w:t>
            </w:r>
            <w:proofErr w:type="spellEnd"/>
            <w:r w:rsidRPr="006E03A9">
              <w:rPr>
                <w:rFonts w:ascii="Times New Roman" w:hAnsi="Times New Roman"/>
                <w:b w:val="0"/>
                <w:color w:val="auto"/>
                <w:sz w:val="20"/>
                <w:szCs w:val="20"/>
                <w:lang w:val="en-GB"/>
              </w:rPr>
              <w:t xml:space="preserve"> </w:t>
            </w:r>
          </w:p>
        </w:tc>
        <w:tc>
          <w:tcPr>
            <w:tcW w:w="4111" w:type="dxa"/>
          </w:tcPr>
          <w:p w14:paraId="7DF44859" w14:textId="77777777" w:rsidR="00101399" w:rsidRPr="006E03A9" w:rsidRDefault="00101399" w:rsidP="00101399">
            <w:pPr>
              <w:jc w:val="both"/>
              <w:rPr>
                <w:rFonts w:ascii="Times New Roman" w:eastAsia="Times New Roman" w:hAnsi="Times New Roman" w:cs="Times New Roman"/>
                <w:sz w:val="20"/>
                <w:szCs w:val="20"/>
                <w:lang w:val="en-GB"/>
              </w:rPr>
            </w:pPr>
            <w:proofErr w:type="spellStart"/>
            <w:r w:rsidRPr="006E03A9">
              <w:rPr>
                <w:rFonts w:ascii="Times New Roman" w:hAnsi="Times New Roman" w:cs="Times New Roman"/>
                <w:color w:val="222222"/>
                <w:sz w:val="20"/>
                <w:szCs w:val="20"/>
                <w:shd w:val="clear" w:color="auto" w:fill="FFFFFF"/>
                <w:lang w:val="en-GB"/>
              </w:rPr>
              <w:t>Dunarea</w:t>
            </w:r>
            <w:proofErr w:type="spellEnd"/>
            <w:r w:rsidRPr="006E03A9">
              <w:rPr>
                <w:rFonts w:ascii="Times New Roman" w:hAnsi="Times New Roman" w:cs="Times New Roman"/>
                <w:color w:val="222222"/>
                <w:sz w:val="20"/>
                <w:szCs w:val="20"/>
                <w:shd w:val="clear" w:color="auto" w:fill="FFFFFF"/>
                <w:lang w:val="en-GB"/>
              </w:rPr>
              <w:t xml:space="preserve"> de Jos University of Galati, Romania</w:t>
            </w:r>
          </w:p>
        </w:tc>
      </w:tr>
      <w:tr w:rsidR="00101399" w:rsidRPr="006E03A9" w14:paraId="6262B172" w14:textId="77777777" w:rsidTr="00101399">
        <w:tc>
          <w:tcPr>
            <w:tcW w:w="2835" w:type="dxa"/>
            <w:shd w:val="clear" w:color="auto" w:fill="F2F2F2" w:themeFill="background1" w:themeFillShade="F2"/>
          </w:tcPr>
          <w:p w14:paraId="4F7FC124" w14:textId="77777777" w:rsidR="00101399" w:rsidRPr="006E03A9" w:rsidRDefault="00101399" w:rsidP="00101399">
            <w:pPr>
              <w:jc w:val="both"/>
              <w:rPr>
                <w:rFonts w:ascii="Times New Roman" w:eastAsia="Times New Roman" w:hAnsi="Times New Roman" w:cs="Times New Roman"/>
                <w:sz w:val="20"/>
                <w:szCs w:val="20"/>
                <w:lang w:val="en-GB"/>
              </w:rPr>
            </w:pPr>
            <w:proofErr w:type="spellStart"/>
            <w:r w:rsidRPr="006E03A9">
              <w:rPr>
                <w:rFonts w:ascii="Times New Roman" w:hAnsi="Times New Roman" w:cs="Times New Roman"/>
                <w:sz w:val="20"/>
                <w:szCs w:val="20"/>
                <w:lang w:val="en-GB"/>
              </w:rPr>
              <w:t>Stratigaki</w:t>
            </w:r>
            <w:proofErr w:type="spellEnd"/>
            <w:r w:rsidRPr="006E03A9">
              <w:rPr>
                <w:rFonts w:ascii="Times New Roman" w:hAnsi="Times New Roman" w:cs="Times New Roman"/>
                <w:sz w:val="20"/>
                <w:szCs w:val="20"/>
                <w:lang w:val="en-GB"/>
              </w:rPr>
              <w:t xml:space="preserve"> et al.</w:t>
            </w:r>
          </w:p>
        </w:tc>
        <w:tc>
          <w:tcPr>
            <w:tcW w:w="4111" w:type="dxa"/>
            <w:shd w:val="clear" w:color="auto" w:fill="F2F2F2" w:themeFill="background1" w:themeFillShade="F2"/>
          </w:tcPr>
          <w:p w14:paraId="73215FBC" w14:textId="77777777" w:rsidR="00101399" w:rsidRPr="006E03A9" w:rsidRDefault="00101399" w:rsidP="00101399">
            <w:pPr>
              <w:jc w:val="both"/>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Ghent University, Belgium</w:t>
            </w:r>
          </w:p>
        </w:tc>
      </w:tr>
      <w:tr w:rsidR="00101399" w:rsidRPr="006E03A9" w14:paraId="45BD3843" w14:textId="77777777" w:rsidTr="00101399">
        <w:tc>
          <w:tcPr>
            <w:tcW w:w="2835" w:type="dxa"/>
          </w:tcPr>
          <w:p w14:paraId="7F3E4FE1" w14:textId="77777777" w:rsidR="00101399" w:rsidRPr="006E03A9" w:rsidRDefault="00101399" w:rsidP="00101399">
            <w:pPr>
              <w:jc w:val="both"/>
              <w:rPr>
                <w:rFonts w:ascii="Times New Roman" w:eastAsia="Times New Roman" w:hAnsi="Times New Roman" w:cs="Times New Roman"/>
                <w:sz w:val="20"/>
                <w:szCs w:val="20"/>
                <w:lang w:val="en-GB"/>
              </w:rPr>
            </w:pPr>
            <w:proofErr w:type="spellStart"/>
            <w:r w:rsidRPr="006E03A9">
              <w:rPr>
                <w:rFonts w:ascii="Times New Roman" w:hAnsi="Times New Roman" w:cs="Times New Roman"/>
                <w:sz w:val="20"/>
                <w:szCs w:val="20"/>
                <w:lang w:val="en-GB"/>
              </w:rPr>
              <w:t>Balitsky</w:t>
            </w:r>
            <w:proofErr w:type="spellEnd"/>
            <w:r w:rsidRPr="006E03A9">
              <w:rPr>
                <w:rFonts w:ascii="Times New Roman" w:hAnsi="Times New Roman" w:cs="Times New Roman"/>
                <w:sz w:val="20"/>
                <w:szCs w:val="20"/>
                <w:lang w:val="en-GB"/>
              </w:rPr>
              <w:t xml:space="preserve"> et al. </w:t>
            </w:r>
          </w:p>
        </w:tc>
        <w:tc>
          <w:tcPr>
            <w:tcW w:w="4111" w:type="dxa"/>
          </w:tcPr>
          <w:p w14:paraId="148B7968" w14:textId="77777777" w:rsidR="00101399" w:rsidRPr="006E03A9" w:rsidRDefault="00101399" w:rsidP="00101399">
            <w:pPr>
              <w:jc w:val="both"/>
              <w:rPr>
                <w:rFonts w:ascii="Times New Roman" w:eastAsia="Times New Roman" w:hAnsi="Times New Roman" w:cs="Times New Roman"/>
                <w:sz w:val="20"/>
                <w:szCs w:val="20"/>
                <w:lang w:val="en-GB"/>
              </w:rPr>
            </w:pPr>
            <w:r w:rsidRPr="006E03A9">
              <w:rPr>
                <w:rFonts w:ascii="Times New Roman" w:hAnsi="Times New Roman" w:cs="Times New Roman"/>
                <w:color w:val="222222"/>
                <w:sz w:val="20"/>
                <w:szCs w:val="20"/>
                <w:shd w:val="clear" w:color="auto" w:fill="FFFFFF"/>
                <w:lang w:val="en-GB"/>
              </w:rPr>
              <w:t>Ghent University, Belgium</w:t>
            </w:r>
          </w:p>
        </w:tc>
      </w:tr>
      <w:tr w:rsidR="00101399" w:rsidRPr="006E03A9" w14:paraId="3ADD6310" w14:textId="77777777" w:rsidTr="00101399">
        <w:tc>
          <w:tcPr>
            <w:tcW w:w="2835" w:type="dxa"/>
            <w:shd w:val="clear" w:color="auto" w:fill="F2F2F2" w:themeFill="background1" w:themeFillShade="F2"/>
          </w:tcPr>
          <w:p w14:paraId="07244600" w14:textId="77777777" w:rsidR="00101399" w:rsidRPr="006E03A9" w:rsidRDefault="00101399" w:rsidP="00101399">
            <w:pPr>
              <w:pStyle w:val="Title1COST"/>
              <w:ind w:left="0" w:firstLine="0"/>
              <w:jc w:val="both"/>
              <w:rPr>
                <w:rFonts w:ascii="Times New Roman" w:hAnsi="Times New Roman"/>
                <w:b w:val="0"/>
                <w:color w:val="auto"/>
                <w:sz w:val="20"/>
                <w:szCs w:val="20"/>
                <w:lang w:val="en-GB"/>
              </w:rPr>
            </w:pPr>
            <w:proofErr w:type="spellStart"/>
            <w:r w:rsidRPr="006E03A9">
              <w:rPr>
                <w:rFonts w:ascii="Times New Roman" w:hAnsi="Times New Roman"/>
                <w:b w:val="0"/>
                <w:color w:val="auto"/>
                <w:sz w:val="20"/>
                <w:szCs w:val="20"/>
                <w:lang w:val="en-GB"/>
              </w:rPr>
              <w:t>Verao</w:t>
            </w:r>
            <w:proofErr w:type="spellEnd"/>
            <w:r w:rsidRPr="006E03A9">
              <w:rPr>
                <w:rFonts w:ascii="Times New Roman" w:hAnsi="Times New Roman"/>
                <w:b w:val="0"/>
                <w:color w:val="auto"/>
                <w:sz w:val="20"/>
                <w:szCs w:val="20"/>
                <w:lang w:val="en-GB"/>
              </w:rPr>
              <w:t>-Fernandez et al.</w:t>
            </w:r>
          </w:p>
        </w:tc>
        <w:tc>
          <w:tcPr>
            <w:tcW w:w="4111" w:type="dxa"/>
            <w:shd w:val="clear" w:color="auto" w:fill="F2F2F2" w:themeFill="background1" w:themeFillShade="F2"/>
          </w:tcPr>
          <w:p w14:paraId="159E1172" w14:textId="77777777" w:rsidR="00101399" w:rsidRPr="006E03A9" w:rsidRDefault="00101399" w:rsidP="00101399">
            <w:pPr>
              <w:jc w:val="both"/>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Ghent University, Belgium</w:t>
            </w:r>
          </w:p>
          <w:p w14:paraId="6C0FF2AA" w14:textId="77777777" w:rsidR="00101399" w:rsidRPr="006E03A9" w:rsidRDefault="00101399" w:rsidP="00101399">
            <w:pPr>
              <w:jc w:val="both"/>
              <w:rPr>
                <w:rFonts w:ascii="Times New Roman" w:eastAsia="Times New Roman" w:hAnsi="Times New Roman" w:cs="Times New Roman"/>
                <w:sz w:val="20"/>
                <w:szCs w:val="20"/>
                <w:lang w:val="en-GB"/>
              </w:rPr>
            </w:pPr>
          </w:p>
        </w:tc>
      </w:tr>
      <w:tr w:rsidR="00101399" w:rsidRPr="006E03A9" w14:paraId="7AC3DC3C" w14:textId="77777777" w:rsidTr="00101399">
        <w:trPr>
          <w:trHeight w:val="464"/>
        </w:trPr>
        <w:tc>
          <w:tcPr>
            <w:tcW w:w="2835" w:type="dxa"/>
            <w:tcBorders>
              <w:bottom w:val="single" w:sz="4" w:space="0" w:color="auto"/>
            </w:tcBorders>
          </w:tcPr>
          <w:p w14:paraId="5A2E27AA" w14:textId="77777777" w:rsidR="00101399" w:rsidRPr="006E03A9" w:rsidRDefault="00101399" w:rsidP="00101399">
            <w:pPr>
              <w:jc w:val="both"/>
              <w:rPr>
                <w:rFonts w:ascii="Times New Roman" w:eastAsia="Times New Roman" w:hAnsi="Times New Roman" w:cs="Times New Roman"/>
                <w:sz w:val="20"/>
                <w:szCs w:val="20"/>
                <w:lang w:val="en-GB"/>
              </w:rPr>
            </w:pPr>
            <w:proofErr w:type="spellStart"/>
            <w:r w:rsidRPr="006E03A9">
              <w:rPr>
                <w:rFonts w:ascii="Times New Roman" w:hAnsi="Times New Roman" w:cs="Times New Roman"/>
                <w:sz w:val="20"/>
                <w:szCs w:val="20"/>
                <w:lang w:val="en-GB"/>
              </w:rPr>
              <w:t>Vasarmidis</w:t>
            </w:r>
            <w:proofErr w:type="spellEnd"/>
            <w:r w:rsidRPr="006E03A9">
              <w:rPr>
                <w:rFonts w:ascii="Times New Roman" w:hAnsi="Times New Roman" w:cs="Times New Roman"/>
                <w:sz w:val="20"/>
                <w:szCs w:val="20"/>
                <w:lang w:val="en-GB"/>
              </w:rPr>
              <w:t xml:space="preserve"> et al.</w:t>
            </w:r>
          </w:p>
        </w:tc>
        <w:tc>
          <w:tcPr>
            <w:tcW w:w="4111" w:type="dxa"/>
            <w:tcBorders>
              <w:bottom w:val="single" w:sz="4" w:space="0" w:color="auto"/>
            </w:tcBorders>
          </w:tcPr>
          <w:p w14:paraId="37B49035" w14:textId="77777777" w:rsidR="00101399" w:rsidRPr="006E03A9" w:rsidRDefault="00101399" w:rsidP="00101399">
            <w:pPr>
              <w:jc w:val="both"/>
              <w:rPr>
                <w:rFonts w:ascii="Times New Roman" w:hAnsi="Times New Roman" w:cs="Times New Roman"/>
                <w:color w:val="222222"/>
                <w:sz w:val="20"/>
                <w:szCs w:val="20"/>
                <w:shd w:val="clear" w:color="auto" w:fill="FFFFFF"/>
                <w:lang w:val="en-GB"/>
              </w:rPr>
            </w:pPr>
            <w:r w:rsidRPr="006E03A9">
              <w:rPr>
                <w:rFonts w:ascii="Times New Roman" w:hAnsi="Times New Roman" w:cs="Times New Roman"/>
                <w:color w:val="222222"/>
                <w:sz w:val="20"/>
                <w:szCs w:val="20"/>
                <w:shd w:val="clear" w:color="auto" w:fill="FFFFFF"/>
                <w:lang w:val="en-GB"/>
              </w:rPr>
              <w:t>Ghent University, Belgium</w:t>
            </w:r>
          </w:p>
          <w:p w14:paraId="250D06DD" w14:textId="77777777" w:rsidR="00101399" w:rsidRPr="006E03A9" w:rsidRDefault="00101399" w:rsidP="00101399">
            <w:pPr>
              <w:jc w:val="both"/>
              <w:rPr>
                <w:rFonts w:ascii="Times New Roman" w:hAnsi="Times New Roman" w:cs="Times New Roman"/>
                <w:color w:val="222222"/>
                <w:sz w:val="20"/>
                <w:szCs w:val="20"/>
                <w:shd w:val="clear" w:color="auto" w:fill="FFFFFF"/>
                <w:lang w:val="en-GB"/>
              </w:rPr>
            </w:pPr>
            <w:r w:rsidRPr="006E03A9">
              <w:rPr>
                <w:rFonts w:ascii="Times New Roman" w:hAnsi="Times New Roman" w:cs="Times New Roman"/>
                <w:color w:val="222222"/>
                <w:sz w:val="20"/>
                <w:szCs w:val="20"/>
                <w:shd w:val="clear" w:color="auto" w:fill="FFFFFF"/>
                <w:lang w:val="en-GB"/>
              </w:rPr>
              <w:t>Flanders Hydraulics Research, Belgium</w:t>
            </w:r>
          </w:p>
          <w:p w14:paraId="7FCD1C4E" w14:textId="77777777" w:rsidR="00101399" w:rsidRPr="006E03A9" w:rsidRDefault="00101399" w:rsidP="00101399">
            <w:pPr>
              <w:jc w:val="both"/>
              <w:rPr>
                <w:rFonts w:ascii="Times New Roman" w:eastAsia="Times New Roman" w:hAnsi="Times New Roman" w:cs="Times New Roman"/>
                <w:sz w:val="20"/>
                <w:szCs w:val="20"/>
                <w:lang w:val="en-GB"/>
              </w:rPr>
            </w:pPr>
            <w:r w:rsidRPr="006E03A9">
              <w:rPr>
                <w:rFonts w:ascii="Times New Roman" w:hAnsi="Times New Roman" w:cs="Times New Roman"/>
                <w:color w:val="222222"/>
                <w:sz w:val="20"/>
                <w:szCs w:val="20"/>
                <w:shd w:val="clear" w:color="auto" w:fill="FFFFFF"/>
                <w:lang w:val="en-GB"/>
              </w:rPr>
              <w:t>TU Delft, The Netherlands</w:t>
            </w:r>
          </w:p>
        </w:tc>
      </w:tr>
    </w:tbl>
    <w:p w14:paraId="5D862406" w14:textId="6EED0D3F" w:rsidR="00F31246" w:rsidRPr="006E03A9" w:rsidRDefault="001548E5" w:rsidP="001548E5">
      <w:pPr>
        <w:jc w:val="both"/>
        <w:rPr>
          <w:rFonts w:ascii="Times New Roman" w:eastAsia="Times New Roman" w:hAnsi="Times New Roman" w:cs="Times New Roman"/>
          <w:sz w:val="24"/>
          <w:szCs w:val="24"/>
          <w:lang w:val="en-GB"/>
        </w:rPr>
      </w:pPr>
      <w:r w:rsidRPr="006E03A9">
        <w:rPr>
          <w:rFonts w:ascii="Times New Roman" w:eastAsia="Times New Roman" w:hAnsi="Times New Roman" w:cs="Times New Roman"/>
          <w:sz w:val="24"/>
          <w:szCs w:val="24"/>
          <w:lang w:val="en-GB"/>
        </w:rPr>
        <w:t xml:space="preserve"> </w:t>
      </w:r>
      <w:r w:rsidR="00E26940" w:rsidRPr="006E03A9">
        <w:rPr>
          <w:rFonts w:ascii="Times New Roman" w:eastAsia="Times New Roman" w:hAnsi="Times New Roman" w:cs="Times New Roman"/>
          <w:sz w:val="24"/>
          <w:szCs w:val="24"/>
          <w:lang w:val="en-GB"/>
        </w:rPr>
        <w:t>The following table summarizes the different Institutions involved in every research paper</w:t>
      </w:r>
    </w:p>
    <w:p w14:paraId="17222F30" w14:textId="1578FD50" w:rsidR="00101399" w:rsidRPr="006E03A9" w:rsidRDefault="00101399" w:rsidP="001548E5">
      <w:pPr>
        <w:jc w:val="both"/>
        <w:rPr>
          <w:rFonts w:ascii="Times New Roman" w:eastAsia="Times New Roman" w:hAnsi="Times New Roman" w:cs="Times New Roman"/>
          <w:sz w:val="24"/>
          <w:szCs w:val="24"/>
          <w:lang w:val="en-GB"/>
        </w:rPr>
      </w:pPr>
    </w:p>
    <w:p w14:paraId="5D9A945E" w14:textId="0E3ABDBB" w:rsidR="00101399" w:rsidRPr="006E03A9" w:rsidRDefault="00101399" w:rsidP="001548E5">
      <w:pPr>
        <w:jc w:val="both"/>
        <w:rPr>
          <w:rFonts w:ascii="Times New Roman" w:eastAsia="Times New Roman" w:hAnsi="Times New Roman" w:cs="Times New Roman"/>
          <w:sz w:val="24"/>
          <w:szCs w:val="24"/>
          <w:lang w:val="en-GB"/>
        </w:rPr>
      </w:pPr>
    </w:p>
    <w:p w14:paraId="7E8D71C4" w14:textId="77777777" w:rsidR="00101399" w:rsidRPr="006E03A9" w:rsidRDefault="00101399" w:rsidP="001548E5">
      <w:pPr>
        <w:jc w:val="both"/>
        <w:rPr>
          <w:rFonts w:ascii="Times New Roman" w:eastAsia="Times New Roman" w:hAnsi="Times New Roman" w:cs="Times New Roman"/>
          <w:sz w:val="24"/>
          <w:szCs w:val="24"/>
          <w:lang w:val="en-GB"/>
        </w:rPr>
      </w:pPr>
    </w:p>
    <w:p w14:paraId="574DCF9B" w14:textId="77777777" w:rsidR="00101399" w:rsidRPr="006E03A9" w:rsidRDefault="00101399" w:rsidP="001548E5">
      <w:pPr>
        <w:jc w:val="both"/>
        <w:rPr>
          <w:rFonts w:ascii="Times New Roman" w:eastAsia="Times New Roman" w:hAnsi="Times New Roman" w:cs="Times New Roman"/>
          <w:sz w:val="24"/>
          <w:szCs w:val="24"/>
          <w:lang w:val="en-GB"/>
        </w:rPr>
      </w:pPr>
    </w:p>
    <w:p w14:paraId="45463DFB" w14:textId="77777777" w:rsidR="00101399" w:rsidRPr="006E03A9" w:rsidRDefault="00101399" w:rsidP="001548E5">
      <w:pPr>
        <w:jc w:val="both"/>
        <w:rPr>
          <w:rFonts w:ascii="Times New Roman" w:eastAsia="Times New Roman" w:hAnsi="Times New Roman" w:cs="Times New Roman"/>
          <w:sz w:val="24"/>
          <w:szCs w:val="24"/>
          <w:lang w:val="en-GB"/>
        </w:rPr>
      </w:pPr>
    </w:p>
    <w:p w14:paraId="3A89CB61" w14:textId="77777777" w:rsidR="00101399" w:rsidRPr="006E03A9" w:rsidRDefault="00101399" w:rsidP="001548E5">
      <w:pPr>
        <w:jc w:val="both"/>
        <w:rPr>
          <w:rFonts w:ascii="Times New Roman" w:eastAsia="Times New Roman" w:hAnsi="Times New Roman" w:cs="Times New Roman"/>
          <w:sz w:val="24"/>
          <w:szCs w:val="24"/>
          <w:lang w:val="en-GB"/>
        </w:rPr>
      </w:pPr>
    </w:p>
    <w:p w14:paraId="2BF7BD1A" w14:textId="77777777" w:rsidR="00101399" w:rsidRPr="006E03A9" w:rsidRDefault="00101399" w:rsidP="001548E5">
      <w:pPr>
        <w:jc w:val="both"/>
        <w:rPr>
          <w:rFonts w:ascii="Times New Roman" w:eastAsia="Times New Roman" w:hAnsi="Times New Roman" w:cs="Times New Roman"/>
          <w:sz w:val="24"/>
          <w:szCs w:val="24"/>
          <w:lang w:val="en-GB"/>
        </w:rPr>
      </w:pPr>
    </w:p>
    <w:p w14:paraId="58AB0BB0" w14:textId="77777777" w:rsidR="00101399" w:rsidRPr="006E03A9" w:rsidRDefault="00101399" w:rsidP="001548E5">
      <w:pPr>
        <w:jc w:val="both"/>
        <w:rPr>
          <w:rFonts w:ascii="Times New Roman" w:eastAsia="Times New Roman" w:hAnsi="Times New Roman" w:cs="Times New Roman"/>
          <w:sz w:val="24"/>
          <w:szCs w:val="24"/>
          <w:lang w:val="en-GB"/>
        </w:rPr>
      </w:pPr>
    </w:p>
    <w:p w14:paraId="64342882" w14:textId="77777777" w:rsidR="00101399" w:rsidRPr="006E03A9" w:rsidRDefault="00101399" w:rsidP="001548E5">
      <w:pPr>
        <w:jc w:val="both"/>
        <w:rPr>
          <w:rFonts w:ascii="Times New Roman" w:eastAsia="Times New Roman" w:hAnsi="Times New Roman" w:cs="Times New Roman"/>
          <w:sz w:val="24"/>
          <w:szCs w:val="24"/>
          <w:lang w:val="en-GB"/>
        </w:rPr>
      </w:pPr>
    </w:p>
    <w:p w14:paraId="4B406BD1" w14:textId="77777777" w:rsidR="00101399" w:rsidRPr="006E03A9" w:rsidRDefault="00101399" w:rsidP="001548E5">
      <w:pPr>
        <w:jc w:val="both"/>
        <w:rPr>
          <w:rFonts w:ascii="Times New Roman" w:eastAsia="Times New Roman" w:hAnsi="Times New Roman" w:cs="Times New Roman"/>
          <w:sz w:val="24"/>
          <w:szCs w:val="24"/>
          <w:lang w:val="en-GB"/>
        </w:rPr>
      </w:pPr>
    </w:p>
    <w:p w14:paraId="05414F50" w14:textId="77777777" w:rsidR="00101399" w:rsidRPr="006E03A9" w:rsidRDefault="00101399" w:rsidP="001548E5">
      <w:pPr>
        <w:jc w:val="both"/>
        <w:rPr>
          <w:rFonts w:ascii="Times New Roman" w:eastAsia="Times New Roman" w:hAnsi="Times New Roman" w:cs="Times New Roman"/>
          <w:sz w:val="24"/>
          <w:szCs w:val="24"/>
          <w:lang w:val="en-GB"/>
        </w:rPr>
      </w:pPr>
    </w:p>
    <w:p w14:paraId="6125BCA7" w14:textId="77777777" w:rsidR="00101399" w:rsidRPr="006E03A9" w:rsidRDefault="00101399" w:rsidP="00101399">
      <w:pPr>
        <w:spacing w:after="0"/>
        <w:jc w:val="both"/>
        <w:rPr>
          <w:rFonts w:ascii="Times New Roman" w:eastAsia="Times New Roman" w:hAnsi="Times New Roman" w:cs="Times New Roman"/>
          <w:sz w:val="24"/>
          <w:szCs w:val="24"/>
          <w:lang w:val="en-GB"/>
        </w:rPr>
      </w:pPr>
    </w:p>
    <w:p w14:paraId="61117DB9" w14:textId="6DEF3890" w:rsidR="00101399" w:rsidRPr="006E03A9" w:rsidRDefault="00101399" w:rsidP="00101399">
      <w:pPr>
        <w:spacing w:after="0"/>
        <w:jc w:val="center"/>
        <w:rPr>
          <w:rFonts w:ascii="Times New Roman" w:eastAsia="Times New Roman" w:hAnsi="Times New Roman" w:cs="Times New Roman"/>
          <w:sz w:val="24"/>
          <w:szCs w:val="24"/>
          <w:lang w:val="en-GB"/>
        </w:rPr>
      </w:pPr>
      <w:r w:rsidRPr="006E03A9">
        <w:rPr>
          <w:rFonts w:ascii="Times New Roman" w:eastAsia="Times New Roman" w:hAnsi="Times New Roman" w:cs="Times New Roman"/>
          <w:b/>
          <w:sz w:val="24"/>
          <w:szCs w:val="24"/>
          <w:lang w:val="en-GB"/>
        </w:rPr>
        <w:t>Table 12.</w:t>
      </w:r>
      <w:r w:rsidRPr="006E03A9">
        <w:rPr>
          <w:rFonts w:ascii="Times New Roman" w:eastAsia="Times New Roman" w:hAnsi="Times New Roman" w:cs="Times New Roman"/>
          <w:sz w:val="24"/>
          <w:szCs w:val="24"/>
          <w:lang w:val="en-GB"/>
        </w:rPr>
        <w:t xml:space="preserve"> Institutions that participated in the Special Issue.</w:t>
      </w:r>
    </w:p>
    <w:p w14:paraId="0D59CB8D" w14:textId="77777777" w:rsidR="00101399" w:rsidRPr="006E03A9" w:rsidRDefault="00101399" w:rsidP="00101399">
      <w:pPr>
        <w:spacing w:after="0"/>
        <w:jc w:val="center"/>
        <w:rPr>
          <w:rFonts w:ascii="Times New Roman" w:eastAsia="Times New Roman" w:hAnsi="Times New Roman" w:cs="Times New Roman"/>
          <w:sz w:val="24"/>
          <w:szCs w:val="24"/>
          <w:lang w:val="en-GB"/>
        </w:rPr>
      </w:pPr>
    </w:p>
    <w:p w14:paraId="4F0A3210" w14:textId="082AFD19" w:rsidR="00E26940" w:rsidRPr="006E03A9" w:rsidRDefault="00101399" w:rsidP="001548E5">
      <w:pPr>
        <w:jc w:val="both"/>
        <w:rPr>
          <w:rFonts w:ascii="Times New Roman" w:eastAsia="Times New Roman" w:hAnsi="Times New Roman" w:cs="Times New Roman"/>
          <w:sz w:val="24"/>
          <w:szCs w:val="24"/>
          <w:lang w:val="en-GB"/>
        </w:rPr>
      </w:pPr>
      <w:r w:rsidRPr="006E03A9">
        <w:rPr>
          <w:rFonts w:ascii="Times New Roman" w:eastAsia="Times New Roman" w:hAnsi="Times New Roman" w:cs="Times New Roman"/>
          <w:sz w:val="24"/>
          <w:szCs w:val="24"/>
          <w:lang w:val="en-GB"/>
        </w:rPr>
        <w:lastRenderedPageBreak/>
        <w:t xml:space="preserve">The </w:t>
      </w:r>
      <w:proofErr w:type="spellStart"/>
      <w:r w:rsidRPr="006E03A9">
        <w:rPr>
          <w:rFonts w:ascii="Times New Roman" w:eastAsia="Times New Roman" w:hAnsi="Times New Roman" w:cs="Times New Roman"/>
          <w:sz w:val="24"/>
          <w:szCs w:val="24"/>
          <w:lang w:val="en-GB"/>
        </w:rPr>
        <w:t>Wecanet</w:t>
      </w:r>
      <w:proofErr w:type="spellEnd"/>
      <w:r w:rsidRPr="006E03A9">
        <w:rPr>
          <w:rFonts w:ascii="Times New Roman" w:eastAsia="Times New Roman" w:hAnsi="Times New Roman" w:cs="Times New Roman"/>
          <w:sz w:val="24"/>
          <w:szCs w:val="24"/>
          <w:lang w:val="en-GB"/>
        </w:rPr>
        <w:t xml:space="preserve"> institutions involved in the </w:t>
      </w:r>
      <w:r w:rsidR="004A43A9" w:rsidRPr="006E03A9">
        <w:rPr>
          <w:rFonts w:ascii="Times New Roman" w:eastAsia="Times New Roman" w:hAnsi="Times New Roman" w:cs="Times New Roman"/>
          <w:sz w:val="24"/>
          <w:szCs w:val="24"/>
          <w:lang w:val="en-GB"/>
        </w:rPr>
        <w:t>Special</w:t>
      </w:r>
      <w:r w:rsidRPr="006E03A9">
        <w:rPr>
          <w:rFonts w:ascii="Times New Roman" w:eastAsia="Times New Roman" w:hAnsi="Times New Roman" w:cs="Times New Roman"/>
          <w:sz w:val="24"/>
          <w:szCs w:val="24"/>
          <w:lang w:val="en-GB"/>
        </w:rPr>
        <w:t xml:space="preserve"> Issue are represented in Figure 5</w:t>
      </w:r>
    </w:p>
    <w:p w14:paraId="552F7F88" w14:textId="0252C4D3" w:rsidR="00F31246" w:rsidRPr="006E03A9" w:rsidRDefault="00101399" w:rsidP="00F31246">
      <w:pPr>
        <w:spacing w:after="0" w:line="240" w:lineRule="auto"/>
        <w:ind w:left="284" w:hanging="284"/>
        <w:jc w:val="both"/>
        <w:rPr>
          <w:rFonts w:ascii="Times New Roman" w:eastAsia="Times New Roman" w:hAnsi="Times New Roman" w:cs="Times New Roman"/>
          <w:b/>
          <w:sz w:val="24"/>
          <w:szCs w:val="24"/>
          <w:lang w:val="en-GB"/>
        </w:rPr>
      </w:pPr>
      <w:r w:rsidRPr="006E03A9">
        <w:rPr>
          <w:rFonts w:ascii="Times New Roman" w:eastAsia="Times New Roman" w:hAnsi="Times New Roman" w:cs="Times New Roman"/>
          <w:b/>
          <w:noProof/>
          <w:sz w:val="24"/>
          <w:szCs w:val="24"/>
          <w:lang w:val="es-ES" w:eastAsia="es-ES"/>
        </w:rPr>
        <w:drawing>
          <wp:inline distT="0" distB="0" distL="0" distR="0" wp14:anchorId="3C55927E" wp14:editId="3BD9E2F5">
            <wp:extent cx="5400040" cy="2562225"/>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c_SIssue.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0040" cy="2562225"/>
                    </a:xfrm>
                    <a:prstGeom prst="rect">
                      <a:avLst/>
                    </a:prstGeom>
                  </pic:spPr>
                </pic:pic>
              </a:graphicData>
            </a:graphic>
          </wp:inline>
        </w:drawing>
      </w:r>
    </w:p>
    <w:p w14:paraId="52A91476" w14:textId="40016AC0" w:rsidR="00101399" w:rsidRPr="006E03A9" w:rsidRDefault="00101399" w:rsidP="00101399">
      <w:pPr>
        <w:spacing w:after="0" w:line="240" w:lineRule="auto"/>
        <w:jc w:val="both"/>
        <w:rPr>
          <w:rFonts w:ascii="Times New Roman" w:eastAsia="Times New Roman" w:hAnsi="Times New Roman" w:cs="Times New Roman"/>
          <w:sz w:val="24"/>
          <w:szCs w:val="24"/>
          <w:lang w:val="en-GB"/>
        </w:rPr>
      </w:pPr>
      <w:r w:rsidRPr="006E03A9">
        <w:rPr>
          <w:rFonts w:ascii="Times New Roman" w:eastAsia="Times New Roman" w:hAnsi="Times New Roman" w:cs="Times New Roman"/>
          <w:b/>
          <w:sz w:val="24"/>
          <w:szCs w:val="24"/>
          <w:lang w:val="en-GB"/>
        </w:rPr>
        <w:t>Figure 5:</w:t>
      </w:r>
      <w:r w:rsidRPr="006E03A9">
        <w:rPr>
          <w:rFonts w:ascii="Times New Roman" w:eastAsia="Times New Roman" w:hAnsi="Times New Roman" w:cs="Times New Roman"/>
          <w:sz w:val="24"/>
          <w:szCs w:val="24"/>
          <w:lang w:val="en-GB"/>
        </w:rPr>
        <w:t xml:space="preserve"> Map showing the institutions that participated in the Special Issue. Blue dots mark the institution of the editors and red dots the institution of the authors.</w:t>
      </w:r>
    </w:p>
    <w:p w14:paraId="623E0AFB" w14:textId="77777777" w:rsidR="00784D96" w:rsidRDefault="00784D96">
      <w:pPr>
        <w:rPr>
          <w:rFonts w:ascii="Times New Roman" w:eastAsia="Times New Roman" w:hAnsi="Times New Roman" w:cs="Times New Roman"/>
          <w:b/>
          <w:sz w:val="24"/>
          <w:szCs w:val="24"/>
          <w:lang w:val="en-GB"/>
        </w:rPr>
      </w:pPr>
    </w:p>
    <w:p w14:paraId="7E1C226C" w14:textId="692D7B92" w:rsidR="00784D96" w:rsidRDefault="00784D96" w:rsidP="00784D96">
      <w:pPr>
        <w:jc w:val="both"/>
        <w:rPr>
          <w:rFonts w:ascii="Times New Roman" w:eastAsia="Times New Roman" w:hAnsi="Times New Roman" w:cs="Times New Roman"/>
          <w:sz w:val="24"/>
          <w:szCs w:val="24"/>
          <w:lang w:val="en-GB"/>
        </w:rPr>
      </w:pPr>
      <w:r w:rsidRPr="006E03A9">
        <w:rPr>
          <w:rFonts w:ascii="Times New Roman" w:eastAsia="Times New Roman" w:hAnsi="Times New Roman" w:cs="Times New Roman"/>
          <w:sz w:val="24"/>
          <w:szCs w:val="24"/>
          <w:lang w:val="en-GB"/>
        </w:rPr>
        <w:t>The special issue "</w:t>
      </w:r>
      <w:r w:rsidRPr="00784D96">
        <w:rPr>
          <w:rFonts w:ascii="Times New Roman" w:eastAsia="Times New Roman" w:hAnsi="Times New Roman" w:cs="Times New Roman"/>
          <w:sz w:val="24"/>
          <w:szCs w:val="24"/>
          <w:lang w:val="en-GB"/>
        </w:rPr>
        <w:t>Offshore Renewables for a Transition to a Low Carbon Society</w:t>
      </w:r>
      <w:r w:rsidRPr="006E03A9">
        <w:rPr>
          <w:rFonts w:ascii="Times New Roman" w:eastAsia="Times New Roman" w:hAnsi="Times New Roman" w:cs="Times New Roman"/>
          <w:sz w:val="24"/>
          <w:szCs w:val="24"/>
          <w:lang w:val="en-GB"/>
        </w:rPr>
        <w:t xml:space="preserve">" was published in </w:t>
      </w:r>
      <w:r w:rsidRPr="00784D96">
        <w:rPr>
          <w:rFonts w:ascii="Times New Roman" w:eastAsia="Times New Roman" w:hAnsi="Times New Roman" w:cs="Times New Roman"/>
          <w:sz w:val="24"/>
          <w:szCs w:val="24"/>
          <w:lang w:val="en-GB"/>
        </w:rPr>
        <w:t>Journal of Marine Science and Engineering</w:t>
      </w:r>
      <w:r w:rsidRPr="006E03A9">
        <w:rPr>
          <w:rFonts w:ascii="Times New Roman" w:eastAsia="Times New Roman" w:hAnsi="Times New Roman" w:cs="Times New Roman"/>
          <w:sz w:val="24"/>
          <w:szCs w:val="24"/>
          <w:lang w:val="en-GB"/>
        </w:rPr>
        <w:t xml:space="preserve"> over the period 20</w:t>
      </w:r>
      <w:r>
        <w:rPr>
          <w:rFonts w:ascii="Times New Roman" w:eastAsia="Times New Roman" w:hAnsi="Times New Roman" w:cs="Times New Roman"/>
          <w:sz w:val="24"/>
          <w:szCs w:val="24"/>
          <w:lang w:val="en-GB"/>
        </w:rPr>
        <w:t>22</w:t>
      </w:r>
      <w:r w:rsidRPr="006E03A9">
        <w:rPr>
          <w:rFonts w:ascii="Times New Roman" w:eastAsia="Times New Roman" w:hAnsi="Times New Roman" w:cs="Times New Roman"/>
          <w:sz w:val="24"/>
          <w:szCs w:val="24"/>
          <w:lang w:val="en-GB"/>
        </w:rPr>
        <w:t>-202</w:t>
      </w:r>
      <w:r>
        <w:rPr>
          <w:rFonts w:ascii="Times New Roman" w:eastAsia="Times New Roman" w:hAnsi="Times New Roman" w:cs="Times New Roman"/>
          <w:sz w:val="24"/>
          <w:szCs w:val="24"/>
          <w:lang w:val="en-GB"/>
        </w:rPr>
        <w:t>3</w:t>
      </w:r>
      <w:r w:rsidRPr="006E03A9">
        <w:rPr>
          <w:rFonts w:ascii="Times New Roman" w:eastAsia="Times New Roman" w:hAnsi="Times New Roman" w:cs="Times New Roman"/>
          <w:sz w:val="24"/>
          <w:szCs w:val="24"/>
          <w:lang w:val="en-GB"/>
        </w:rPr>
        <w:t>, being the main topics:</w:t>
      </w:r>
    </w:p>
    <w:p w14:paraId="45E30D2C" w14:textId="77777777" w:rsidR="00784D96" w:rsidRPr="00784D96" w:rsidRDefault="00784D96" w:rsidP="00784D96">
      <w:pPr>
        <w:pStyle w:val="Prrafodelista"/>
        <w:numPr>
          <w:ilvl w:val="0"/>
          <w:numId w:val="9"/>
        </w:numPr>
        <w:jc w:val="both"/>
        <w:rPr>
          <w:rFonts w:ascii="Times New Roman" w:eastAsia="Times New Roman" w:hAnsi="Times New Roman" w:cs="Times New Roman"/>
          <w:lang w:val="en-GB"/>
        </w:rPr>
      </w:pPr>
      <w:r w:rsidRPr="00784D96">
        <w:rPr>
          <w:rFonts w:ascii="Times New Roman" w:eastAsia="Times New Roman" w:hAnsi="Times New Roman" w:cs="Times New Roman"/>
          <w:lang w:val="en-GB"/>
        </w:rPr>
        <w:t>ocean energy</w:t>
      </w:r>
    </w:p>
    <w:p w14:paraId="327D1984" w14:textId="77777777" w:rsidR="00784D96" w:rsidRPr="00784D96" w:rsidRDefault="00784D96" w:rsidP="00784D96">
      <w:pPr>
        <w:pStyle w:val="Prrafodelista"/>
        <w:numPr>
          <w:ilvl w:val="0"/>
          <w:numId w:val="9"/>
        </w:numPr>
        <w:jc w:val="both"/>
        <w:rPr>
          <w:rFonts w:ascii="Times New Roman" w:eastAsia="Times New Roman" w:hAnsi="Times New Roman" w:cs="Times New Roman"/>
          <w:lang w:val="en-GB"/>
        </w:rPr>
      </w:pPr>
      <w:r w:rsidRPr="00784D96">
        <w:rPr>
          <w:rFonts w:ascii="Times New Roman" w:eastAsia="Times New Roman" w:hAnsi="Times New Roman" w:cs="Times New Roman"/>
          <w:lang w:val="en-GB"/>
        </w:rPr>
        <w:t>climate change</w:t>
      </w:r>
    </w:p>
    <w:p w14:paraId="0448B034" w14:textId="77777777" w:rsidR="00784D96" w:rsidRPr="00784D96" w:rsidRDefault="00784D96" w:rsidP="00784D96">
      <w:pPr>
        <w:pStyle w:val="Prrafodelista"/>
        <w:numPr>
          <w:ilvl w:val="0"/>
          <w:numId w:val="9"/>
        </w:numPr>
        <w:jc w:val="both"/>
        <w:rPr>
          <w:rFonts w:ascii="Times New Roman" w:eastAsia="Times New Roman" w:hAnsi="Times New Roman" w:cs="Times New Roman"/>
          <w:lang w:val="en-GB"/>
        </w:rPr>
      </w:pPr>
      <w:r w:rsidRPr="00784D96">
        <w:rPr>
          <w:rFonts w:ascii="Times New Roman" w:eastAsia="Times New Roman" w:hAnsi="Times New Roman" w:cs="Times New Roman"/>
          <w:lang w:val="en-GB"/>
        </w:rPr>
        <w:t>evaluation of the resources</w:t>
      </w:r>
    </w:p>
    <w:p w14:paraId="739C66CC" w14:textId="77777777" w:rsidR="00784D96" w:rsidRPr="00784D96" w:rsidRDefault="00784D96" w:rsidP="00784D96">
      <w:pPr>
        <w:pStyle w:val="Prrafodelista"/>
        <w:numPr>
          <w:ilvl w:val="0"/>
          <w:numId w:val="9"/>
        </w:numPr>
        <w:jc w:val="both"/>
        <w:rPr>
          <w:rFonts w:ascii="Times New Roman" w:eastAsia="Times New Roman" w:hAnsi="Times New Roman" w:cs="Times New Roman"/>
          <w:lang w:val="en-GB"/>
        </w:rPr>
      </w:pPr>
      <w:r w:rsidRPr="00784D96">
        <w:rPr>
          <w:rFonts w:ascii="Times New Roman" w:eastAsia="Times New Roman" w:hAnsi="Times New Roman" w:cs="Times New Roman"/>
          <w:lang w:val="en-GB"/>
        </w:rPr>
        <w:t xml:space="preserve">environmental </w:t>
      </w:r>
      <w:proofErr w:type="spellStart"/>
      <w:r w:rsidRPr="00784D96">
        <w:rPr>
          <w:rFonts w:ascii="Times New Roman" w:eastAsia="Times New Roman" w:hAnsi="Times New Roman" w:cs="Times New Roman"/>
          <w:lang w:val="en-GB"/>
        </w:rPr>
        <w:t>modeling</w:t>
      </w:r>
      <w:proofErr w:type="spellEnd"/>
    </w:p>
    <w:p w14:paraId="52208AE2" w14:textId="77777777" w:rsidR="00784D96" w:rsidRPr="00784D96" w:rsidRDefault="00784D96" w:rsidP="00784D96">
      <w:pPr>
        <w:pStyle w:val="Prrafodelista"/>
        <w:numPr>
          <w:ilvl w:val="0"/>
          <w:numId w:val="9"/>
        </w:numPr>
        <w:jc w:val="both"/>
        <w:rPr>
          <w:rFonts w:ascii="Times New Roman" w:eastAsia="Times New Roman" w:hAnsi="Times New Roman" w:cs="Times New Roman"/>
          <w:lang w:val="en-GB"/>
        </w:rPr>
      </w:pPr>
      <w:r w:rsidRPr="00784D96">
        <w:rPr>
          <w:rFonts w:ascii="Times New Roman" w:eastAsia="Times New Roman" w:hAnsi="Times New Roman" w:cs="Times New Roman"/>
          <w:lang w:val="en-GB"/>
        </w:rPr>
        <w:t>floating wind</w:t>
      </w:r>
    </w:p>
    <w:p w14:paraId="457CD3CC" w14:textId="77777777" w:rsidR="00784D96" w:rsidRPr="00784D96" w:rsidRDefault="00784D96" w:rsidP="00784D96">
      <w:pPr>
        <w:pStyle w:val="Prrafodelista"/>
        <w:numPr>
          <w:ilvl w:val="0"/>
          <w:numId w:val="9"/>
        </w:numPr>
        <w:jc w:val="both"/>
        <w:rPr>
          <w:rFonts w:ascii="Times New Roman" w:eastAsia="Times New Roman" w:hAnsi="Times New Roman" w:cs="Times New Roman"/>
          <w:lang w:val="en-GB"/>
        </w:rPr>
      </w:pPr>
      <w:r w:rsidRPr="00784D96">
        <w:rPr>
          <w:rFonts w:ascii="Times New Roman" w:eastAsia="Times New Roman" w:hAnsi="Times New Roman" w:cs="Times New Roman"/>
          <w:lang w:val="en-GB"/>
        </w:rPr>
        <w:t>fix offshore wind turbines</w:t>
      </w:r>
    </w:p>
    <w:p w14:paraId="60D60ED3" w14:textId="77777777" w:rsidR="00784D96" w:rsidRPr="00784D96" w:rsidRDefault="00784D96" w:rsidP="00784D96">
      <w:pPr>
        <w:pStyle w:val="Prrafodelista"/>
        <w:numPr>
          <w:ilvl w:val="0"/>
          <w:numId w:val="9"/>
        </w:numPr>
        <w:jc w:val="both"/>
        <w:rPr>
          <w:rFonts w:ascii="Times New Roman" w:eastAsia="Times New Roman" w:hAnsi="Times New Roman" w:cs="Times New Roman"/>
          <w:lang w:val="en-GB"/>
        </w:rPr>
      </w:pPr>
      <w:r w:rsidRPr="00784D96">
        <w:rPr>
          <w:rFonts w:ascii="Times New Roman" w:eastAsia="Times New Roman" w:hAnsi="Times New Roman" w:cs="Times New Roman"/>
          <w:lang w:val="en-GB"/>
        </w:rPr>
        <w:t>wave energy</w:t>
      </w:r>
    </w:p>
    <w:p w14:paraId="0F03AD11" w14:textId="77777777" w:rsidR="00784D96" w:rsidRPr="00784D96" w:rsidRDefault="00784D96" w:rsidP="00784D96">
      <w:pPr>
        <w:pStyle w:val="Prrafodelista"/>
        <w:numPr>
          <w:ilvl w:val="0"/>
          <w:numId w:val="9"/>
        </w:numPr>
        <w:jc w:val="both"/>
        <w:rPr>
          <w:rFonts w:ascii="Times New Roman" w:eastAsia="Times New Roman" w:hAnsi="Times New Roman" w:cs="Times New Roman"/>
          <w:lang w:val="en-GB"/>
        </w:rPr>
      </w:pPr>
      <w:r w:rsidRPr="00784D96">
        <w:rPr>
          <w:rFonts w:ascii="Times New Roman" w:eastAsia="Times New Roman" w:hAnsi="Times New Roman" w:cs="Times New Roman"/>
          <w:lang w:val="en-GB"/>
        </w:rPr>
        <w:t>tide energy</w:t>
      </w:r>
    </w:p>
    <w:p w14:paraId="1B1314AF" w14:textId="77777777" w:rsidR="00784D96" w:rsidRPr="00784D96" w:rsidRDefault="00784D96" w:rsidP="00784D96">
      <w:pPr>
        <w:pStyle w:val="Prrafodelista"/>
        <w:numPr>
          <w:ilvl w:val="0"/>
          <w:numId w:val="9"/>
        </w:numPr>
        <w:jc w:val="both"/>
        <w:rPr>
          <w:rFonts w:ascii="Times New Roman" w:eastAsia="Times New Roman" w:hAnsi="Times New Roman" w:cs="Times New Roman"/>
          <w:lang w:val="en-GB"/>
        </w:rPr>
      </w:pPr>
      <w:r w:rsidRPr="00784D96">
        <w:rPr>
          <w:rFonts w:ascii="Times New Roman" w:eastAsia="Times New Roman" w:hAnsi="Times New Roman" w:cs="Times New Roman"/>
          <w:lang w:val="en-GB"/>
        </w:rPr>
        <w:t>floating solar panels</w:t>
      </w:r>
    </w:p>
    <w:p w14:paraId="460D3732" w14:textId="77777777" w:rsidR="00784D96" w:rsidRPr="00784D96" w:rsidRDefault="00784D96" w:rsidP="00784D96">
      <w:pPr>
        <w:pStyle w:val="Prrafodelista"/>
        <w:numPr>
          <w:ilvl w:val="0"/>
          <w:numId w:val="9"/>
        </w:numPr>
        <w:jc w:val="both"/>
        <w:rPr>
          <w:rFonts w:ascii="Times New Roman" w:eastAsia="Times New Roman" w:hAnsi="Times New Roman" w:cs="Times New Roman"/>
          <w:lang w:val="en-GB"/>
        </w:rPr>
      </w:pPr>
      <w:r w:rsidRPr="00784D96">
        <w:rPr>
          <w:rFonts w:ascii="Times New Roman" w:eastAsia="Times New Roman" w:hAnsi="Times New Roman" w:cs="Times New Roman"/>
          <w:lang w:val="en-GB"/>
        </w:rPr>
        <w:t>thermal and salinity gradients energy</w:t>
      </w:r>
    </w:p>
    <w:p w14:paraId="040B46CB" w14:textId="77777777" w:rsidR="00784D96" w:rsidRPr="00784D96" w:rsidRDefault="00784D96" w:rsidP="00784D96">
      <w:pPr>
        <w:pStyle w:val="Prrafodelista"/>
        <w:numPr>
          <w:ilvl w:val="0"/>
          <w:numId w:val="9"/>
        </w:numPr>
        <w:jc w:val="both"/>
        <w:rPr>
          <w:rFonts w:ascii="Times New Roman" w:eastAsia="Times New Roman" w:hAnsi="Times New Roman" w:cs="Times New Roman"/>
          <w:lang w:val="en-GB"/>
        </w:rPr>
      </w:pPr>
      <w:r w:rsidRPr="00784D96">
        <w:rPr>
          <w:rFonts w:ascii="Times New Roman" w:eastAsia="Times New Roman" w:hAnsi="Times New Roman" w:cs="Times New Roman"/>
          <w:lang w:val="en-GB"/>
        </w:rPr>
        <w:t>collocations and hybrid approaches</w:t>
      </w:r>
    </w:p>
    <w:p w14:paraId="3FA7941E" w14:textId="77777777" w:rsidR="00784D96" w:rsidRPr="00784D96" w:rsidRDefault="00784D96" w:rsidP="00784D96">
      <w:pPr>
        <w:pStyle w:val="Prrafodelista"/>
        <w:numPr>
          <w:ilvl w:val="0"/>
          <w:numId w:val="9"/>
        </w:numPr>
        <w:jc w:val="both"/>
        <w:rPr>
          <w:rFonts w:ascii="Times New Roman" w:eastAsia="Times New Roman" w:hAnsi="Times New Roman" w:cs="Times New Roman"/>
          <w:lang w:val="en-GB"/>
        </w:rPr>
      </w:pPr>
      <w:r w:rsidRPr="00784D96">
        <w:rPr>
          <w:rFonts w:ascii="Times New Roman" w:eastAsia="Times New Roman" w:hAnsi="Times New Roman" w:cs="Times New Roman"/>
          <w:lang w:val="en-GB"/>
        </w:rPr>
        <w:t>economic assessments</w:t>
      </w:r>
    </w:p>
    <w:p w14:paraId="1AEA097C" w14:textId="77777777" w:rsidR="00784D96" w:rsidRPr="00784D96" w:rsidRDefault="00784D96" w:rsidP="00784D96">
      <w:pPr>
        <w:pStyle w:val="Prrafodelista"/>
        <w:numPr>
          <w:ilvl w:val="0"/>
          <w:numId w:val="9"/>
        </w:numPr>
        <w:jc w:val="both"/>
        <w:rPr>
          <w:rFonts w:ascii="Times New Roman" w:eastAsia="Times New Roman" w:hAnsi="Times New Roman" w:cs="Times New Roman"/>
          <w:lang w:val="en-GB"/>
        </w:rPr>
      </w:pPr>
      <w:r w:rsidRPr="00784D96">
        <w:rPr>
          <w:rFonts w:ascii="Times New Roman" w:eastAsia="Times New Roman" w:hAnsi="Times New Roman" w:cs="Times New Roman"/>
          <w:lang w:val="en-GB"/>
        </w:rPr>
        <w:t>expected LCOE dynamics</w:t>
      </w:r>
    </w:p>
    <w:p w14:paraId="40C6F7C7" w14:textId="47A39AB5" w:rsidR="00784D96" w:rsidRPr="00784D96" w:rsidRDefault="00784D96" w:rsidP="00784D96">
      <w:pPr>
        <w:pStyle w:val="Prrafodelista"/>
        <w:numPr>
          <w:ilvl w:val="0"/>
          <w:numId w:val="9"/>
        </w:numPr>
        <w:jc w:val="both"/>
        <w:rPr>
          <w:rFonts w:ascii="Times New Roman" w:eastAsia="Times New Roman" w:hAnsi="Times New Roman" w:cs="Times New Roman"/>
          <w:lang w:val="en-GB"/>
        </w:rPr>
      </w:pPr>
      <w:r w:rsidRPr="00784D96">
        <w:rPr>
          <w:rFonts w:ascii="Times New Roman" w:eastAsia="Times New Roman" w:hAnsi="Times New Roman" w:cs="Times New Roman"/>
          <w:lang w:val="en-GB"/>
        </w:rPr>
        <w:t>challenges in ocean energy extraction</w:t>
      </w:r>
    </w:p>
    <w:p w14:paraId="19AB8089" w14:textId="162044B3" w:rsidR="00784D96" w:rsidRPr="006E03A9" w:rsidRDefault="00784D96" w:rsidP="00784D96">
      <w:pPr>
        <w:jc w:val="both"/>
        <w:rPr>
          <w:rFonts w:ascii="Times New Roman" w:eastAsia="Times New Roman" w:hAnsi="Times New Roman" w:cs="Times New Roman"/>
          <w:sz w:val="24"/>
          <w:szCs w:val="24"/>
          <w:lang w:val="en-GB"/>
        </w:rPr>
      </w:pPr>
      <w:r w:rsidRPr="006E03A9">
        <w:rPr>
          <w:rFonts w:ascii="Times New Roman" w:eastAsia="Times New Roman" w:hAnsi="Times New Roman" w:cs="Times New Roman"/>
          <w:sz w:val="24"/>
          <w:szCs w:val="24"/>
          <w:lang w:val="en-GB"/>
        </w:rPr>
        <w:t xml:space="preserve">The special issue is a collaborative effort within the framework of WECANET, including members of the different Working Groups, with special emphasis on WG1.  The special issue compiles </w:t>
      </w:r>
      <w:r>
        <w:rPr>
          <w:rFonts w:ascii="Times New Roman" w:eastAsia="Times New Roman" w:hAnsi="Times New Roman" w:cs="Times New Roman"/>
          <w:sz w:val="24"/>
          <w:szCs w:val="24"/>
          <w:lang w:val="en-GB"/>
        </w:rPr>
        <w:t>ten</w:t>
      </w:r>
      <w:r w:rsidRPr="006E03A9">
        <w:rPr>
          <w:rFonts w:ascii="Times New Roman" w:eastAsia="Times New Roman" w:hAnsi="Times New Roman" w:cs="Times New Roman"/>
          <w:sz w:val="24"/>
          <w:szCs w:val="24"/>
          <w:lang w:val="en-GB"/>
        </w:rPr>
        <w:t xml:space="preserve"> research papers (a full list can be seen in Appendix I</w:t>
      </w:r>
      <w:r w:rsidR="00927569">
        <w:rPr>
          <w:rFonts w:ascii="Times New Roman" w:eastAsia="Times New Roman" w:hAnsi="Times New Roman" w:cs="Times New Roman"/>
          <w:sz w:val="24"/>
          <w:szCs w:val="24"/>
          <w:lang w:val="en-GB"/>
        </w:rPr>
        <w:t>I</w:t>
      </w:r>
      <w:r w:rsidRPr="006E03A9">
        <w:rPr>
          <w:rFonts w:ascii="Times New Roman" w:eastAsia="Times New Roman" w:hAnsi="Times New Roman" w:cs="Times New Roman"/>
          <w:sz w:val="24"/>
          <w:szCs w:val="24"/>
          <w:lang w:val="en-GB"/>
        </w:rPr>
        <w:t xml:space="preserve">) and was edited by </w:t>
      </w:r>
      <w:r>
        <w:rPr>
          <w:rFonts w:ascii="Times New Roman" w:eastAsia="Times New Roman" w:hAnsi="Times New Roman" w:cs="Times New Roman"/>
          <w:sz w:val="24"/>
          <w:szCs w:val="24"/>
          <w:lang w:val="en-GB"/>
        </w:rPr>
        <w:t xml:space="preserve">L. </w:t>
      </w:r>
      <w:proofErr w:type="spellStart"/>
      <w:r>
        <w:rPr>
          <w:rFonts w:ascii="Times New Roman" w:eastAsia="Times New Roman" w:hAnsi="Times New Roman" w:cs="Times New Roman"/>
          <w:sz w:val="24"/>
          <w:szCs w:val="24"/>
          <w:lang w:val="en-GB"/>
        </w:rPr>
        <w:t>Russu</w:t>
      </w:r>
      <w:proofErr w:type="spellEnd"/>
      <w:r>
        <w:rPr>
          <w:rFonts w:ascii="Times New Roman" w:eastAsia="Times New Roman" w:hAnsi="Times New Roman" w:cs="Times New Roman"/>
          <w:sz w:val="24"/>
          <w:szCs w:val="24"/>
          <w:lang w:val="en-GB"/>
        </w:rPr>
        <w:t xml:space="preserve"> (</w:t>
      </w:r>
      <w:r w:rsidRPr="00784D96">
        <w:rPr>
          <w:rFonts w:ascii="Times New Roman" w:eastAsia="Times New Roman" w:hAnsi="Times New Roman" w:cs="Times New Roman"/>
          <w:sz w:val="24"/>
          <w:szCs w:val="24"/>
          <w:lang w:val="en-GB"/>
        </w:rPr>
        <w:t>University of Galati</w:t>
      </w:r>
      <w:r>
        <w:rPr>
          <w:rFonts w:ascii="Times New Roman" w:eastAsia="Times New Roman" w:hAnsi="Times New Roman" w:cs="Times New Roman"/>
          <w:sz w:val="24"/>
          <w:szCs w:val="24"/>
          <w:lang w:val="en-GB"/>
        </w:rPr>
        <w:t>)</w:t>
      </w:r>
      <w:r w:rsidRPr="006E03A9">
        <w:rPr>
          <w:rFonts w:ascii="Times New Roman" w:eastAsia="Times New Roman" w:hAnsi="Times New Roman" w:cs="Times New Roman"/>
          <w:sz w:val="24"/>
          <w:szCs w:val="24"/>
          <w:lang w:val="en-GB"/>
        </w:rPr>
        <w:t xml:space="preserve"> and V. </w:t>
      </w:r>
      <w:proofErr w:type="spellStart"/>
      <w:r w:rsidRPr="006E03A9">
        <w:rPr>
          <w:rFonts w:ascii="Times New Roman" w:eastAsia="Times New Roman" w:hAnsi="Times New Roman" w:cs="Times New Roman"/>
          <w:sz w:val="24"/>
          <w:szCs w:val="24"/>
          <w:lang w:val="en-GB"/>
        </w:rPr>
        <w:t>Stratigaki</w:t>
      </w:r>
      <w:proofErr w:type="spellEnd"/>
      <w:r w:rsidRPr="006E03A9">
        <w:rPr>
          <w:rFonts w:ascii="Times New Roman" w:eastAsia="Times New Roman" w:hAnsi="Times New Roman" w:cs="Times New Roman"/>
          <w:sz w:val="24"/>
          <w:szCs w:val="24"/>
          <w:lang w:val="en-GB"/>
        </w:rPr>
        <w:t xml:space="preserve"> (U. Ghent)</w:t>
      </w:r>
      <w:r>
        <w:rPr>
          <w:rFonts w:ascii="Times New Roman" w:eastAsia="Times New Roman" w:hAnsi="Times New Roman" w:cs="Times New Roman"/>
          <w:sz w:val="24"/>
          <w:szCs w:val="24"/>
          <w:lang w:val="en-GB"/>
        </w:rPr>
        <w:t>.</w:t>
      </w:r>
      <w:r w:rsidRPr="006E03A9">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T</w:t>
      </w:r>
      <w:r w:rsidRPr="006E03A9">
        <w:rPr>
          <w:rFonts w:ascii="Times New Roman" w:eastAsia="Times New Roman" w:hAnsi="Times New Roman" w:cs="Times New Roman"/>
          <w:sz w:val="24"/>
          <w:szCs w:val="24"/>
          <w:lang w:val="en-GB"/>
        </w:rPr>
        <w:t xml:space="preserve">he following table </w:t>
      </w:r>
      <w:r>
        <w:rPr>
          <w:rFonts w:ascii="Times New Roman" w:eastAsia="Times New Roman" w:hAnsi="Times New Roman" w:cs="Times New Roman"/>
          <w:sz w:val="24"/>
          <w:szCs w:val="24"/>
          <w:lang w:val="en-GB"/>
        </w:rPr>
        <w:t xml:space="preserve">only </w:t>
      </w:r>
      <w:r w:rsidRPr="006E03A9">
        <w:rPr>
          <w:rFonts w:ascii="Times New Roman" w:eastAsia="Times New Roman" w:hAnsi="Times New Roman" w:cs="Times New Roman"/>
          <w:sz w:val="24"/>
          <w:szCs w:val="24"/>
          <w:lang w:val="en-GB"/>
        </w:rPr>
        <w:t>the different Institutions involved in every research paper</w:t>
      </w:r>
      <w:r>
        <w:rPr>
          <w:rFonts w:ascii="Times New Roman" w:eastAsia="Times New Roman" w:hAnsi="Times New Roman" w:cs="Times New Roman"/>
          <w:sz w:val="24"/>
          <w:szCs w:val="24"/>
          <w:lang w:val="en-GB"/>
        </w:rPr>
        <w:t xml:space="preserve"> that belong to WECANET.</w:t>
      </w:r>
    </w:p>
    <w:p w14:paraId="636EBE51" w14:textId="77777777" w:rsidR="00784D96" w:rsidRPr="006E03A9" w:rsidRDefault="00784D96" w:rsidP="00784D96">
      <w:pPr>
        <w:jc w:val="both"/>
        <w:rPr>
          <w:rFonts w:ascii="Times New Roman" w:eastAsia="Times New Roman" w:hAnsi="Times New Roman" w:cs="Times New Roman"/>
          <w:sz w:val="24"/>
          <w:szCs w:val="24"/>
          <w:lang w:val="en-GB"/>
        </w:rPr>
      </w:pPr>
    </w:p>
    <w:p w14:paraId="2A880C42" w14:textId="77777777" w:rsidR="00784D96" w:rsidRPr="006E03A9" w:rsidRDefault="00784D96" w:rsidP="00784D96">
      <w:pPr>
        <w:jc w:val="both"/>
        <w:rPr>
          <w:rFonts w:ascii="Times New Roman" w:eastAsia="Times New Roman" w:hAnsi="Times New Roman" w:cs="Times New Roman"/>
          <w:sz w:val="24"/>
          <w:szCs w:val="24"/>
          <w:lang w:val="en-GB"/>
        </w:rPr>
      </w:pPr>
    </w:p>
    <w:p w14:paraId="404B09DB" w14:textId="77777777" w:rsidR="00784D96" w:rsidRPr="006E03A9" w:rsidRDefault="00784D96" w:rsidP="00784D96">
      <w:pPr>
        <w:jc w:val="both"/>
        <w:rPr>
          <w:rFonts w:ascii="Times New Roman" w:eastAsia="Times New Roman" w:hAnsi="Times New Roman" w:cs="Times New Roman"/>
          <w:sz w:val="24"/>
          <w:szCs w:val="24"/>
          <w:lang w:val="en-GB"/>
        </w:rPr>
      </w:pPr>
    </w:p>
    <w:tbl>
      <w:tblPr>
        <w:tblStyle w:val="Tablaconcuadrcula"/>
        <w:tblpPr w:leftFromText="141" w:rightFromText="141" w:vertAnchor="text" w:horzAnchor="page" w:tblpX="2863" w:tblpY="6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111"/>
      </w:tblGrid>
      <w:tr w:rsidR="00784D96" w:rsidRPr="006E03A9" w14:paraId="4A3DF4A7" w14:textId="77777777" w:rsidTr="00784D96">
        <w:tc>
          <w:tcPr>
            <w:tcW w:w="2835" w:type="dxa"/>
            <w:tcBorders>
              <w:top w:val="single" w:sz="4" w:space="0" w:color="auto"/>
              <w:bottom w:val="single" w:sz="4" w:space="0" w:color="auto"/>
            </w:tcBorders>
            <w:shd w:val="clear" w:color="auto" w:fill="D9D9D9" w:themeFill="background1" w:themeFillShade="D9"/>
          </w:tcPr>
          <w:p w14:paraId="125DC2CC" w14:textId="77777777" w:rsidR="00784D96" w:rsidRPr="006E03A9" w:rsidRDefault="00784D96" w:rsidP="00784D96">
            <w:pPr>
              <w:jc w:val="both"/>
              <w:rPr>
                <w:rFonts w:ascii="Times New Roman" w:eastAsia="Times New Roman" w:hAnsi="Times New Roman" w:cs="Times New Roman"/>
                <w:b/>
                <w:lang w:val="en-GB"/>
              </w:rPr>
            </w:pPr>
            <w:r w:rsidRPr="006E03A9">
              <w:rPr>
                <w:rFonts w:ascii="Times New Roman" w:eastAsia="Times New Roman" w:hAnsi="Times New Roman" w:cs="Times New Roman"/>
                <w:b/>
                <w:lang w:val="en-GB"/>
              </w:rPr>
              <w:lastRenderedPageBreak/>
              <w:t>Paper</w:t>
            </w:r>
          </w:p>
        </w:tc>
        <w:tc>
          <w:tcPr>
            <w:tcW w:w="4111" w:type="dxa"/>
            <w:tcBorders>
              <w:top w:val="single" w:sz="4" w:space="0" w:color="auto"/>
              <w:bottom w:val="single" w:sz="4" w:space="0" w:color="auto"/>
            </w:tcBorders>
            <w:shd w:val="clear" w:color="auto" w:fill="D9D9D9" w:themeFill="background1" w:themeFillShade="D9"/>
          </w:tcPr>
          <w:p w14:paraId="3206CEF2" w14:textId="77777777" w:rsidR="00784D96" w:rsidRPr="006E03A9" w:rsidRDefault="00784D96" w:rsidP="00784D96">
            <w:pPr>
              <w:jc w:val="both"/>
              <w:rPr>
                <w:rFonts w:ascii="Times New Roman" w:eastAsia="Times New Roman" w:hAnsi="Times New Roman" w:cs="Times New Roman"/>
                <w:b/>
                <w:lang w:val="en-GB"/>
              </w:rPr>
            </w:pPr>
            <w:r w:rsidRPr="006E03A9">
              <w:rPr>
                <w:rFonts w:ascii="Times New Roman" w:eastAsia="Times New Roman" w:hAnsi="Times New Roman" w:cs="Times New Roman"/>
                <w:b/>
                <w:lang w:val="en-GB"/>
              </w:rPr>
              <w:t>Institutions involved</w:t>
            </w:r>
          </w:p>
        </w:tc>
      </w:tr>
      <w:tr w:rsidR="00784D96" w:rsidRPr="006E03A9" w14:paraId="4B7888CD" w14:textId="77777777" w:rsidTr="00784D96">
        <w:tc>
          <w:tcPr>
            <w:tcW w:w="2835" w:type="dxa"/>
            <w:tcBorders>
              <w:top w:val="single" w:sz="4" w:space="0" w:color="auto"/>
            </w:tcBorders>
          </w:tcPr>
          <w:p w14:paraId="45DF833C" w14:textId="01EF36B5" w:rsidR="00784D96" w:rsidRPr="006E03A9" w:rsidRDefault="00242575" w:rsidP="00784D96">
            <w:pPr>
              <w:pStyle w:val="Title1COST"/>
              <w:ind w:left="0" w:firstLine="0"/>
              <w:jc w:val="both"/>
              <w:rPr>
                <w:rFonts w:ascii="Times New Roman" w:hAnsi="Times New Roman"/>
                <w:b w:val="0"/>
                <w:color w:val="auto"/>
                <w:sz w:val="20"/>
                <w:szCs w:val="20"/>
                <w:lang w:val="en-GB"/>
              </w:rPr>
            </w:pPr>
            <w:proofErr w:type="spellStart"/>
            <w:r>
              <w:rPr>
                <w:rFonts w:ascii="Times New Roman" w:hAnsi="Times New Roman"/>
                <w:b w:val="0"/>
                <w:color w:val="auto"/>
                <w:sz w:val="20"/>
                <w:szCs w:val="20"/>
                <w:lang w:val="en-GB"/>
              </w:rPr>
              <w:t>Manolache</w:t>
            </w:r>
            <w:proofErr w:type="spellEnd"/>
            <w:r w:rsidR="00784D96" w:rsidRPr="006E03A9">
              <w:rPr>
                <w:rFonts w:ascii="Times New Roman" w:hAnsi="Times New Roman"/>
                <w:b w:val="0"/>
                <w:color w:val="auto"/>
                <w:sz w:val="20"/>
                <w:szCs w:val="20"/>
                <w:lang w:val="en-GB"/>
              </w:rPr>
              <w:t xml:space="preserve"> et al.</w:t>
            </w:r>
          </w:p>
        </w:tc>
        <w:tc>
          <w:tcPr>
            <w:tcW w:w="4111" w:type="dxa"/>
            <w:tcBorders>
              <w:top w:val="single" w:sz="4" w:space="0" w:color="auto"/>
            </w:tcBorders>
          </w:tcPr>
          <w:p w14:paraId="2ABA6319" w14:textId="22EDEC39" w:rsidR="00784D96" w:rsidRPr="006E03A9" w:rsidRDefault="00242575" w:rsidP="00242575">
            <w:pPr>
              <w:jc w:val="both"/>
              <w:rPr>
                <w:rFonts w:ascii="Times New Roman" w:eastAsia="Times New Roman" w:hAnsi="Times New Roman" w:cs="Times New Roman"/>
                <w:sz w:val="20"/>
                <w:szCs w:val="20"/>
                <w:lang w:val="en-GB"/>
              </w:rPr>
            </w:pPr>
            <w:r w:rsidRPr="00242575">
              <w:rPr>
                <w:rFonts w:ascii="Times New Roman" w:hAnsi="Times New Roman" w:cs="Times New Roman"/>
                <w:color w:val="222222"/>
                <w:sz w:val="20"/>
                <w:szCs w:val="20"/>
                <w:shd w:val="clear" w:color="auto" w:fill="FFFFFF"/>
                <w:lang w:val="en-GB"/>
              </w:rPr>
              <w:t xml:space="preserve">University of Galati </w:t>
            </w:r>
            <w:r w:rsidR="00784D96" w:rsidRPr="006E03A9">
              <w:rPr>
                <w:rFonts w:ascii="Times New Roman" w:hAnsi="Times New Roman" w:cs="Times New Roman"/>
                <w:color w:val="222222"/>
                <w:sz w:val="20"/>
                <w:szCs w:val="20"/>
                <w:shd w:val="clear" w:color="auto" w:fill="FFFFFF"/>
                <w:lang w:val="en-GB"/>
              </w:rPr>
              <w:t xml:space="preserve">, </w:t>
            </w:r>
            <w:r>
              <w:rPr>
                <w:rFonts w:ascii="Times New Roman" w:hAnsi="Times New Roman" w:cs="Times New Roman"/>
                <w:color w:val="222222"/>
                <w:sz w:val="20"/>
                <w:szCs w:val="20"/>
                <w:shd w:val="clear" w:color="auto" w:fill="FFFFFF"/>
                <w:lang w:val="en-GB"/>
              </w:rPr>
              <w:t>Romania</w:t>
            </w:r>
          </w:p>
        </w:tc>
      </w:tr>
      <w:tr w:rsidR="00784D96" w:rsidRPr="006E03A9" w14:paraId="5D79D650" w14:textId="77777777" w:rsidTr="00784D96">
        <w:tc>
          <w:tcPr>
            <w:tcW w:w="2835" w:type="dxa"/>
            <w:shd w:val="clear" w:color="auto" w:fill="F2F2F2" w:themeFill="background1" w:themeFillShade="F2"/>
          </w:tcPr>
          <w:p w14:paraId="6A250EB1" w14:textId="1764C02E" w:rsidR="00784D96" w:rsidRPr="006E03A9" w:rsidRDefault="00242575" w:rsidP="00784D96">
            <w:pPr>
              <w:jc w:val="both"/>
              <w:rPr>
                <w:rFonts w:ascii="Times New Roman" w:eastAsia="Times New Roman" w:hAnsi="Times New Roman" w:cs="Times New Roman"/>
                <w:sz w:val="20"/>
                <w:szCs w:val="20"/>
                <w:lang w:val="en-GB"/>
              </w:rPr>
            </w:pPr>
            <w:proofErr w:type="spellStart"/>
            <w:r>
              <w:rPr>
                <w:rFonts w:ascii="Times New Roman" w:hAnsi="Times New Roman" w:cs="Times New Roman"/>
                <w:sz w:val="20"/>
                <w:szCs w:val="20"/>
                <w:lang w:val="en-GB"/>
              </w:rPr>
              <w:t>Vervaet</w:t>
            </w:r>
            <w:proofErr w:type="spellEnd"/>
            <w:r w:rsidR="00784D96" w:rsidRPr="006E03A9">
              <w:rPr>
                <w:rFonts w:ascii="Times New Roman" w:hAnsi="Times New Roman" w:cs="Times New Roman"/>
                <w:sz w:val="20"/>
                <w:szCs w:val="20"/>
                <w:lang w:val="en-GB"/>
              </w:rPr>
              <w:t xml:space="preserve"> et al.</w:t>
            </w:r>
          </w:p>
        </w:tc>
        <w:tc>
          <w:tcPr>
            <w:tcW w:w="4111" w:type="dxa"/>
            <w:shd w:val="clear" w:color="auto" w:fill="F2F2F2" w:themeFill="background1" w:themeFillShade="F2"/>
          </w:tcPr>
          <w:p w14:paraId="2AB17D8F" w14:textId="77777777" w:rsidR="00784D96" w:rsidRPr="006E03A9" w:rsidRDefault="00784D96" w:rsidP="00784D96">
            <w:pPr>
              <w:jc w:val="both"/>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Ghent University, Belgium</w:t>
            </w:r>
          </w:p>
          <w:p w14:paraId="762AA7F2" w14:textId="0990BF80" w:rsidR="00784D96" w:rsidRPr="006E03A9" w:rsidRDefault="00242575" w:rsidP="00242575">
            <w:pPr>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Aalborg University</w:t>
            </w:r>
            <w:r w:rsidR="00784D96" w:rsidRPr="006E03A9">
              <w:rPr>
                <w:rFonts w:ascii="Times New Roman" w:hAnsi="Times New Roman" w:cs="Times New Roman"/>
                <w:color w:val="000000" w:themeColor="text1"/>
                <w:sz w:val="20"/>
                <w:szCs w:val="20"/>
                <w:lang w:val="en-GB"/>
              </w:rPr>
              <w:t xml:space="preserve">, </w:t>
            </w:r>
            <w:r>
              <w:rPr>
                <w:rFonts w:ascii="Times New Roman" w:hAnsi="Times New Roman" w:cs="Times New Roman"/>
                <w:color w:val="000000" w:themeColor="text1"/>
                <w:sz w:val="20"/>
                <w:szCs w:val="20"/>
                <w:lang w:val="en-GB"/>
              </w:rPr>
              <w:t>Denmark</w:t>
            </w:r>
          </w:p>
        </w:tc>
      </w:tr>
      <w:tr w:rsidR="00784D96" w:rsidRPr="006E03A9" w14:paraId="266CA413" w14:textId="77777777" w:rsidTr="00784D96">
        <w:tc>
          <w:tcPr>
            <w:tcW w:w="2835" w:type="dxa"/>
          </w:tcPr>
          <w:p w14:paraId="261FAE61" w14:textId="089D4032" w:rsidR="00784D96" w:rsidRPr="006E03A9" w:rsidRDefault="00242575" w:rsidP="00784D96">
            <w:pPr>
              <w:jc w:val="both"/>
              <w:rPr>
                <w:rFonts w:ascii="Times New Roman" w:eastAsia="Times New Roman" w:hAnsi="Times New Roman" w:cs="Times New Roman"/>
                <w:sz w:val="20"/>
                <w:szCs w:val="20"/>
                <w:lang w:val="en-GB"/>
              </w:rPr>
            </w:pPr>
            <w:proofErr w:type="spellStart"/>
            <w:r>
              <w:rPr>
                <w:rFonts w:ascii="Times New Roman" w:hAnsi="Times New Roman" w:cs="Times New Roman"/>
                <w:sz w:val="20"/>
                <w:szCs w:val="20"/>
                <w:lang w:val="en-GB"/>
              </w:rPr>
              <w:t>Vervaet</w:t>
            </w:r>
            <w:proofErr w:type="spellEnd"/>
            <w:r w:rsidR="00784D96" w:rsidRPr="006E03A9">
              <w:rPr>
                <w:rFonts w:ascii="Times New Roman" w:hAnsi="Times New Roman" w:cs="Times New Roman"/>
                <w:sz w:val="20"/>
                <w:szCs w:val="20"/>
                <w:lang w:val="en-GB"/>
              </w:rPr>
              <w:t xml:space="preserve"> et al.</w:t>
            </w:r>
          </w:p>
        </w:tc>
        <w:tc>
          <w:tcPr>
            <w:tcW w:w="4111" w:type="dxa"/>
          </w:tcPr>
          <w:p w14:paraId="2871879F" w14:textId="00A8E975" w:rsidR="00784D96" w:rsidRPr="00242575" w:rsidRDefault="00242575" w:rsidP="00242575">
            <w:pPr>
              <w:jc w:val="both"/>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Ghent University, Belgium</w:t>
            </w:r>
          </w:p>
        </w:tc>
      </w:tr>
      <w:tr w:rsidR="00784D96" w:rsidRPr="006E03A9" w14:paraId="75767777" w14:textId="77777777" w:rsidTr="00784D96">
        <w:tc>
          <w:tcPr>
            <w:tcW w:w="2835" w:type="dxa"/>
            <w:shd w:val="clear" w:color="auto" w:fill="F2F2F2" w:themeFill="background1" w:themeFillShade="F2"/>
          </w:tcPr>
          <w:p w14:paraId="30DF210E" w14:textId="77777777" w:rsidR="00784D96" w:rsidRPr="006E03A9" w:rsidRDefault="00784D96" w:rsidP="00784D96">
            <w:pPr>
              <w:pStyle w:val="Title1COST"/>
              <w:ind w:left="0" w:firstLine="0"/>
              <w:jc w:val="both"/>
              <w:rPr>
                <w:rFonts w:ascii="Times New Roman" w:hAnsi="Times New Roman"/>
                <w:b w:val="0"/>
                <w:color w:val="auto"/>
                <w:sz w:val="20"/>
                <w:szCs w:val="20"/>
                <w:lang w:val="en-GB"/>
              </w:rPr>
            </w:pPr>
            <w:proofErr w:type="spellStart"/>
            <w:r w:rsidRPr="006E03A9">
              <w:rPr>
                <w:rFonts w:ascii="Times New Roman" w:hAnsi="Times New Roman"/>
                <w:b w:val="0"/>
                <w:color w:val="auto"/>
                <w:sz w:val="20"/>
                <w:szCs w:val="20"/>
                <w:lang w:val="en-GB"/>
              </w:rPr>
              <w:t>Stansby</w:t>
            </w:r>
            <w:proofErr w:type="spellEnd"/>
            <w:r w:rsidRPr="006E03A9">
              <w:rPr>
                <w:rFonts w:ascii="Times New Roman" w:hAnsi="Times New Roman"/>
                <w:b w:val="0"/>
                <w:color w:val="auto"/>
                <w:sz w:val="20"/>
                <w:szCs w:val="20"/>
                <w:lang w:val="en-GB"/>
              </w:rPr>
              <w:t xml:space="preserve"> and </w:t>
            </w:r>
            <w:proofErr w:type="spellStart"/>
            <w:r w:rsidRPr="006E03A9">
              <w:rPr>
                <w:rFonts w:ascii="Times New Roman" w:hAnsi="Times New Roman"/>
                <w:b w:val="0"/>
                <w:color w:val="auto"/>
                <w:sz w:val="20"/>
                <w:szCs w:val="20"/>
                <w:lang w:val="en-GB"/>
              </w:rPr>
              <w:t>Carpintero</w:t>
            </w:r>
            <w:proofErr w:type="spellEnd"/>
            <w:r w:rsidRPr="006E03A9">
              <w:rPr>
                <w:rFonts w:ascii="Times New Roman" w:hAnsi="Times New Roman"/>
                <w:b w:val="0"/>
                <w:color w:val="auto"/>
                <w:sz w:val="20"/>
                <w:szCs w:val="20"/>
                <w:lang w:val="en-GB"/>
              </w:rPr>
              <w:t xml:space="preserve"> Moreno </w:t>
            </w:r>
          </w:p>
        </w:tc>
        <w:tc>
          <w:tcPr>
            <w:tcW w:w="4111" w:type="dxa"/>
            <w:shd w:val="clear" w:color="auto" w:fill="F2F2F2" w:themeFill="background1" w:themeFillShade="F2"/>
          </w:tcPr>
          <w:p w14:paraId="7B03D9BE" w14:textId="77777777" w:rsidR="00784D96" w:rsidRPr="006E03A9" w:rsidRDefault="00784D96" w:rsidP="00784D96">
            <w:pPr>
              <w:jc w:val="both"/>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 xml:space="preserve">University of Manchester, UK </w:t>
            </w:r>
          </w:p>
          <w:p w14:paraId="5DC54F0C" w14:textId="77777777" w:rsidR="00784D96" w:rsidRPr="006E03A9" w:rsidRDefault="00784D96" w:rsidP="00784D96">
            <w:pPr>
              <w:jc w:val="both"/>
              <w:rPr>
                <w:rFonts w:ascii="Times New Roman" w:hAnsi="Times New Roman" w:cs="Times New Roman"/>
                <w:color w:val="000000" w:themeColor="text1"/>
                <w:sz w:val="20"/>
                <w:szCs w:val="20"/>
                <w:lang w:val="en-GB"/>
              </w:rPr>
            </w:pPr>
            <w:r w:rsidRPr="006E03A9">
              <w:rPr>
                <w:rFonts w:ascii="Times New Roman" w:hAnsi="Times New Roman" w:cs="Times New Roman"/>
                <w:color w:val="000000" w:themeColor="text1"/>
                <w:sz w:val="20"/>
                <w:szCs w:val="20"/>
                <w:lang w:val="en-GB"/>
              </w:rPr>
              <w:t>Ghent University, Belgium</w:t>
            </w:r>
          </w:p>
        </w:tc>
      </w:tr>
      <w:tr w:rsidR="00784D96" w:rsidRPr="006E03A9" w14:paraId="2405A446" w14:textId="77777777" w:rsidTr="00784D96">
        <w:tc>
          <w:tcPr>
            <w:tcW w:w="2835" w:type="dxa"/>
          </w:tcPr>
          <w:p w14:paraId="5CD216F3" w14:textId="7C91D3C7" w:rsidR="00784D96" w:rsidRPr="006E03A9" w:rsidRDefault="00242575" w:rsidP="00784D96">
            <w:pPr>
              <w:jc w:val="both"/>
              <w:rPr>
                <w:rFonts w:ascii="Times New Roman" w:eastAsia="Times New Roman" w:hAnsi="Times New Roman" w:cs="Times New Roman"/>
                <w:sz w:val="20"/>
                <w:szCs w:val="20"/>
                <w:lang w:val="en-GB"/>
              </w:rPr>
            </w:pPr>
            <w:proofErr w:type="spellStart"/>
            <w:r>
              <w:rPr>
                <w:rFonts w:ascii="Times New Roman" w:hAnsi="Times New Roman" w:cs="Times New Roman"/>
                <w:sz w:val="20"/>
                <w:szCs w:val="20"/>
                <w:lang w:val="en-GB"/>
              </w:rPr>
              <w:t>Arguilé</w:t>
            </w:r>
            <w:proofErr w:type="spellEnd"/>
            <w:r>
              <w:rPr>
                <w:rFonts w:ascii="Times New Roman" w:hAnsi="Times New Roman" w:cs="Times New Roman"/>
                <w:sz w:val="20"/>
                <w:szCs w:val="20"/>
                <w:lang w:val="en-GB"/>
              </w:rPr>
              <w:t xml:space="preserve">- Perez </w:t>
            </w:r>
            <w:r w:rsidR="00784D96" w:rsidRPr="006E03A9">
              <w:rPr>
                <w:rFonts w:ascii="Times New Roman" w:hAnsi="Times New Roman" w:cs="Times New Roman"/>
                <w:sz w:val="20"/>
                <w:szCs w:val="20"/>
                <w:lang w:val="en-GB"/>
              </w:rPr>
              <w:t xml:space="preserve">  et al.</w:t>
            </w:r>
          </w:p>
        </w:tc>
        <w:tc>
          <w:tcPr>
            <w:tcW w:w="4111" w:type="dxa"/>
          </w:tcPr>
          <w:p w14:paraId="373724DF" w14:textId="77777777" w:rsidR="00242575" w:rsidRPr="006E03A9" w:rsidRDefault="00242575" w:rsidP="00242575">
            <w:pPr>
              <w:jc w:val="both"/>
              <w:rPr>
                <w:rFonts w:ascii="Times New Roman" w:hAnsi="Times New Roman" w:cs="Times New Roman"/>
                <w:color w:val="222222"/>
                <w:sz w:val="20"/>
                <w:szCs w:val="20"/>
                <w:shd w:val="clear" w:color="auto" w:fill="FFFFFF"/>
                <w:lang w:val="en-GB"/>
              </w:rPr>
            </w:pPr>
            <w:r w:rsidRPr="006E03A9">
              <w:rPr>
                <w:rFonts w:ascii="Times New Roman" w:hAnsi="Times New Roman" w:cs="Times New Roman"/>
                <w:color w:val="222222"/>
                <w:sz w:val="20"/>
                <w:szCs w:val="20"/>
                <w:shd w:val="clear" w:color="auto" w:fill="FFFFFF"/>
                <w:lang w:val="en-GB"/>
              </w:rPr>
              <w:t xml:space="preserve">University of </w:t>
            </w:r>
            <w:proofErr w:type="spellStart"/>
            <w:r w:rsidRPr="006E03A9">
              <w:rPr>
                <w:rFonts w:ascii="Times New Roman" w:hAnsi="Times New Roman" w:cs="Times New Roman"/>
                <w:color w:val="222222"/>
                <w:sz w:val="20"/>
                <w:szCs w:val="20"/>
                <w:shd w:val="clear" w:color="auto" w:fill="FFFFFF"/>
                <w:lang w:val="en-GB"/>
              </w:rPr>
              <w:t>Vigo</w:t>
            </w:r>
            <w:proofErr w:type="spellEnd"/>
            <w:r w:rsidRPr="006E03A9">
              <w:rPr>
                <w:rFonts w:ascii="Times New Roman" w:hAnsi="Times New Roman" w:cs="Times New Roman"/>
                <w:color w:val="222222"/>
                <w:sz w:val="20"/>
                <w:szCs w:val="20"/>
                <w:shd w:val="clear" w:color="auto" w:fill="FFFFFF"/>
                <w:lang w:val="en-GB"/>
              </w:rPr>
              <w:t>, Spain</w:t>
            </w:r>
          </w:p>
          <w:p w14:paraId="41AF05F7" w14:textId="3A3C6472" w:rsidR="00242575" w:rsidRDefault="00242575" w:rsidP="00242575">
            <w:pPr>
              <w:jc w:val="both"/>
              <w:rPr>
                <w:rFonts w:ascii="Times New Roman" w:hAnsi="Times New Roman" w:cs="Times New Roman"/>
                <w:color w:val="222222"/>
                <w:sz w:val="20"/>
                <w:szCs w:val="20"/>
                <w:shd w:val="clear" w:color="auto" w:fill="FFFFFF"/>
                <w:lang w:val="en-GB"/>
              </w:rPr>
            </w:pPr>
            <w:r w:rsidRPr="006E03A9">
              <w:rPr>
                <w:rFonts w:ascii="Times New Roman" w:hAnsi="Times New Roman" w:cs="Times New Roman"/>
                <w:color w:val="222222"/>
                <w:sz w:val="20"/>
                <w:szCs w:val="20"/>
                <w:shd w:val="clear" w:color="auto" w:fill="FFFFFF"/>
                <w:lang w:val="en-GB"/>
              </w:rPr>
              <w:t>University of</w:t>
            </w:r>
            <w:r>
              <w:rPr>
                <w:rFonts w:ascii="Times New Roman" w:hAnsi="Times New Roman" w:cs="Times New Roman"/>
                <w:color w:val="222222"/>
                <w:sz w:val="20"/>
                <w:szCs w:val="20"/>
                <w:shd w:val="clear" w:color="auto" w:fill="FFFFFF"/>
                <w:lang w:val="en-GB"/>
              </w:rPr>
              <w:t xml:space="preserve"> </w:t>
            </w:r>
            <w:proofErr w:type="spellStart"/>
            <w:r>
              <w:rPr>
                <w:rFonts w:ascii="Times New Roman" w:hAnsi="Times New Roman" w:cs="Times New Roman"/>
                <w:color w:val="222222"/>
                <w:sz w:val="20"/>
                <w:szCs w:val="20"/>
                <w:shd w:val="clear" w:color="auto" w:fill="FFFFFF"/>
                <w:lang w:val="en-GB"/>
              </w:rPr>
              <w:t>Aveiro</w:t>
            </w:r>
            <w:proofErr w:type="spellEnd"/>
            <w:r w:rsidRPr="006E03A9">
              <w:rPr>
                <w:rFonts w:ascii="Times New Roman" w:hAnsi="Times New Roman" w:cs="Times New Roman"/>
                <w:color w:val="222222"/>
                <w:sz w:val="20"/>
                <w:szCs w:val="20"/>
                <w:shd w:val="clear" w:color="auto" w:fill="FFFFFF"/>
                <w:lang w:val="en-GB"/>
              </w:rPr>
              <w:t>, Portugal</w:t>
            </w:r>
          </w:p>
          <w:p w14:paraId="0AA982A5" w14:textId="0259BAC0" w:rsidR="00784D96" w:rsidRPr="00242575" w:rsidRDefault="00242575" w:rsidP="00242575">
            <w:pPr>
              <w:jc w:val="both"/>
              <w:rPr>
                <w:rFonts w:ascii="Times New Roman" w:hAnsi="Times New Roman" w:cs="Times New Roman"/>
                <w:color w:val="222222"/>
                <w:sz w:val="20"/>
                <w:szCs w:val="20"/>
                <w:shd w:val="clear" w:color="auto" w:fill="FFFFFF"/>
                <w:lang w:val="en-GB"/>
              </w:rPr>
            </w:pPr>
            <w:r w:rsidRPr="00242575">
              <w:rPr>
                <w:rFonts w:ascii="Times New Roman" w:hAnsi="Times New Roman" w:cs="Times New Roman"/>
                <w:color w:val="222222"/>
                <w:sz w:val="20"/>
                <w:szCs w:val="20"/>
                <w:shd w:val="clear" w:color="auto" w:fill="FFFFFF"/>
                <w:lang w:val="en-GB"/>
              </w:rPr>
              <w:t xml:space="preserve">University of Galati </w:t>
            </w:r>
            <w:r w:rsidRPr="006E03A9">
              <w:rPr>
                <w:rFonts w:ascii="Times New Roman" w:hAnsi="Times New Roman" w:cs="Times New Roman"/>
                <w:color w:val="222222"/>
                <w:sz w:val="20"/>
                <w:szCs w:val="20"/>
                <w:shd w:val="clear" w:color="auto" w:fill="FFFFFF"/>
                <w:lang w:val="en-GB"/>
              </w:rPr>
              <w:t xml:space="preserve">, </w:t>
            </w:r>
            <w:r>
              <w:rPr>
                <w:rFonts w:ascii="Times New Roman" w:hAnsi="Times New Roman" w:cs="Times New Roman"/>
                <w:color w:val="222222"/>
                <w:sz w:val="20"/>
                <w:szCs w:val="20"/>
                <w:shd w:val="clear" w:color="auto" w:fill="FFFFFF"/>
                <w:lang w:val="en-GB"/>
              </w:rPr>
              <w:t>Romania</w:t>
            </w:r>
          </w:p>
        </w:tc>
      </w:tr>
      <w:tr w:rsidR="00784D96" w:rsidRPr="006E03A9" w14:paraId="63CAB48E" w14:textId="77777777" w:rsidTr="00784D96">
        <w:tc>
          <w:tcPr>
            <w:tcW w:w="2835" w:type="dxa"/>
            <w:shd w:val="clear" w:color="auto" w:fill="F2F2F2" w:themeFill="background1" w:themeFillShade="F2"/>
          </w:tcPr>
          <w:p w14:paraId="077BCAFA" w14:textId="6C9C6F1F" w:rsidR="00784D96" w:rsidRPr="006E03A9" w:rsidRDefault="00242575" w:rsidP="00784D96">
            <w:pPr>
              <w:jc w:val="both"/>
              <w:rPr>
                <w:rFonts w:ascii="Times New Roman" w:eastAsia="Times New Roman" w:hAnsi="Times New Roman" w:cs="Times New Roman"/>
                <w:sz w:val="20"/>
                <w:szCs w:val="20"/>
                <w:lang w:val="en-GB"/>
              </w:rPr>
            </w:pPr>
            <w:proofErr w:type="spellStart"/>
            <w:r>
              <w:rPr>
                <w:rFonts w:ascii="Times New Roman" w:hAnsi="Times New Roman" w:cs="Times New Roman"/>
                <w:sz w:val="20"/>
                <w:szCs w:val="20"/>
                <w:lang w:val="en-GB"/>
              </w:rPr>
              <w:t>Vagiona</w:t>
            </w:r>
            <w:proofErr w:type="spellEnd"/>
            <w:r w:rsidR="00784D96" w:rsidRPr="006E03A9">
              <w:rPr>
                <w:rFonts w:ascii="Times New Roman" w:hAnsi="Times New Roman" w:cs="Times New Roman"/>
                <w:sz w:val="20"/>
                <w:szCs w:val="20"/>
                <w:lang w:val="en-GB"/>
              </w:rPr>
              <w:t xml:space="preserve"> et al.</w:t>
            </w:r>
          </w:p>
        </w:tc>
        <w:tc>
          <w:tcPr>
            <w:tcW w:w="4111" w:type="dxa"/>
            <w:shd w:val="clear" w:color="auto" w:fill="F2F2F2" w:themeFill="background1" w:themeFillShade="F2"/>
          </w:tcPr>
          <w:p w14:paraId="33269F7B" w14:textId="77777777" w:rsidR="00784D96" w:rsidRPr="006E03A9" w:rsidRDefault="00784D96" w:rsidP="00784D96">
            <w:pPr>
              <w:jc w:val="both"/>
              <w:rPr>
                <w:rFonts w:ascii="Times New Roman" w:eastAsia="Times New Roman" w:hAnsi="Times New Roman" w:cs="Times New Roman"/>
                <w:sz w:val="20"/>
                <w:szCs w:val="20"/>
                <w:lang w:val="en-GB"/>
              </w:rPr>
            </w:pPr>
            <w:r w:rsidRPr="006E03A9">
              <w:rPr>
                <w:rFonts w:ascii="Times New Roman" w:eastAsia="Times New Roman" w:hAnsi="Times New Roman" w:cs="Times New Roman"/>
                <w:sz w:val="20"/>
                <w:szCs w:val="20"/>
                <w:shd w:val="clear" w:color="auto" w:fill="F2F2F2" w:themeFill="background1" w:themeFillShade="F2"/>
                <w:lang w:val="en-GB"/>
              </w:rPr>
              <w:t>Aristotle University of Thessalonik</w:t>
            </w:r>
            <w:r w:rsidRPr="006E03A9">
              <w:rPr>
                <w:rFonts w:ascii="Times New Roman" w:eastAsia="Times New Roman" w:hAnsi="Times New Roman" w:cs="Times New Roman"/>
                <w:sz w:val="20"/>
                <w:szCs w:val="20"/>
                <w:lang w:val="en-GB"/>
              </w:rPr>
              <w:t xml:space="preserve">i, </w:t>
            </w:r>
            <w:r w:rsidRPr="006E03A9">
              <w:rPr>
                <w:rFonts w:ascii="Times New Roman" w:hAnsi="Times New Roman" w:cs="Times New Roman"/>
                <w:color w:val="000000" w:themeColor="text1"/>
                <w:sz w:val="20"/>
                <w:szCs w:val="20"/>
                <w:lang w:val="en-GB"/>
              </w:rPr>
              <w:t>Greece</w:t>
            </w:r>
          </w:p>
          <w:p w14:paraId="6BC0F02C" w14:textId="77777777" w:rsidR="00784D96" w:rsidRPr="006E03A9" w:rsidRDefault="00784D96" w:rsidP="00784D96">
            <w:pPr>
              <w:jc w:val="both"/>
              <w:rPr>
                <w:rFonts w:ascii="Times New Roman" w:eastAsia="Times New Roman" w:hAnsi="Times New Roman" w:cs="Times New Roman"/>
                <w:sz w:val="20"/>
                <w:szCs w:val="20"/>
                <w:lang w:val="en-GB"/>
              </w:rPr>
            </w:pPr>
            <w:r w:rsidRPr="006E03A9">
              <w:rPr>
                <w:rFonts w:ascii="Times New Roman" w:hAnsi="Times New Roman" w:cs="Times New Roman"/>
                <w:color w:val="000000" w:themeColor="text1"/>
                <w:sz w:val="20"/>
                <w:szCs w:val="20"/>
                <w:lang w:val="en-GB"/>
              </w:rPr>
              <w:t>National TU of Athens, Greece</w:t>
            </w:r>
          </w:p>
        </w:tc>
      </w:tr>
      <w:tr w:rsidR="00784D96" w:rsidRPr="006E03A9" w14:paraId="0344F94F" w14:textId="77777777" w:rsidTr="00242575">
        <w:tc>
          <w:tcPr>
            <w:tcW w:w="2835" w:type="dxa"/>
          </w:tcPr>
          <w:p w14:paraId="727D8D11" w14:textId="5C9C0E6A" w:rsidR="00784D96" w:rsidRPr="006E03A9" w:rsidRDefault="00242575" w:rsidP="00784D96">
            <w:pPr>
              <w:pStyle w:val="Title1COST"/>
              <w:ind w:left="0" w:firstLine="0"/>
              <w:jc w:val="both"/>
              <w:rPr>
                <w:rFonts w:ascii="Times New Roman" w:hAnsi="Times New Roman"/>
                <w:b w:val="0"/>
                <w:color w:val="auto"/>
                <w:sz w:val="20"/>
                <w:szCs w:val="20"/>
                <w:lang w:val="en-GB"/>
              </w:rPr>
            </w:pPr>
            <w:proofErr w:type="spellStart"/>
            <w:r>
              <w:rPr>
                <w:rFonts w:ascii="Times New Roman" w:hAnsi="Times New Roman"/>
                <w:b w:val="0"/>
                <w:color w:val="auto"/>
                <w:sz w:val="20"/>
                <w:szCs w:val="20"/>
                <w:lang w:val="en-GB"/>
              </w:rPr>
              <w:t>Chirosca</w:t>
            </w:r>
            <w:proofErr w:type="spellEnd"/>
            <w:r>
              <w:rPr>
                <w:rFonts w:ascii="Times New Roman" w:hAnsi="Times New Roman"/>
                <w:b w:val="0"/>
                <w:color w:val="auto"/>
                <w:sz w:val="20"/>
                <w:szCs w:val="20"/>
                <w:lang w:val="en-GB"/>
              </w:rPr>
              <w:t xml:space="preserve"> et al., </w:t>
            </w:r>
            <w:r w:rsidR="00784D96" w:rsidRPr="006E03A9">
              <w:rPr>
                <w:rFonts w:ascii="Times New Roman" w:hAnsi="Times New Roman"/>
                <w:b w:val="0"/>
                <w:color w:val="auto"/>
                <w:sz w:val="20"/>
                <w:szCs w:val="20"/>
                <w:lang w:val="en-GB"/>
              </w:rPr>
              <w:t xml:space="preserve"> </w:t>
            </w:r>
          </w:p>
        </w:tc>
        <w:tc>
          <w:tcPr>
            <w:tcW w:w="4111" w:type="dxa"/>
          </w:tcPr>
          <w:p w14:paraId="5599AB14" w14:textId="16949A6A" w:rsidR="00784D96" w:rsidRPr="006E03A9" w:rsidRDefault="00784D96" w:rsidP="00784D96">
            <w:pPr>
              <w:jc w:val="both"/>
              <w:rPr>
                <w:rFonts w:ascii="Times New Roman" w:eastAsia="Times New Roman" w:hAnsi="Times New Roman" w:cs="Times New Roman"/>
                <w:sz w:val="20"/>
                <w:szCs w:val="20"/>
                <w:lang w:val="en-GB"/>
              </w:rPr>
            </w:pPr>
            <w:r w:rsidRPr="006E03A9">
              <w:rPr>
                <w:rFonts w:ascii="Times New Roman" w:hAnsi="Times New Roman" w:cs="Times New Roman"/>
                <w:color w:val="222222"/>
                <w:sz w:val="20"/>
                <w:szCs w:val="20"/>
                <w:shd w:val="clear" w:color="auto" w:fill="FFFFFF"/>
                <w:lang w:val="en-GB"/>
              </w:rPr>
              <w:t>University of Galati, Romania</w:t>
            </w:r>
          </w:p>
        </w:tc>
      </w:tr>
      <w:tr w:rsidR="00784D96" w:rsidRPr="006E03A9" w14:paraId="3F61465E" w14:textId="77777777" w:rsidTr="00242575">
        <w:tc>
          <w:tcPr>
            <w:tcW w:w="2835" w:type="dxa"/>
            <w:tcBorders>
              <w:bottom w:val="single" w:sz="4" w:space="0" w:color="auto"/>
            </w:tcBorders>
            <w:shd w:val="clear" w:color="auto" w:fill="F2F2F2" w:themeFill="background1" w:themeFillShade="F2"/>
          </w:tcPr>
          <w:p w14:paraId="081CF36A" w14:textId="0E1C2960" w:rsidR="00784D96" w:rsidRPr="006E03A9" w:rsidRDefault="00242575" w:rsidP="00784D96">
            <w:pPr>
              <w:jc w:val="both"/>
              <w:rPr>
                <w:rFonts w:ascii="Times New Roman" w:eastAsia="Times New Roman" w:hAnsi="Times New Roman" w:cs="Times New Roman"/>
                <w:sz w:val="20"/>
                <w:szCs w:val="20"/>
                <w:lang w:val="en-GB"/>
              </w:rPr>
            </w:pPr>
            <w:proofErr w:type="spellStart"/>
            <w:r>
              <w:rPr>
                <w:rFonts w:ascii="Times New Roman" w:hAnsi="Times New Roman" w:cs="Times New Roman"/>
                <w:sz w:val="20"/>
                <w:szCs w:val="20"/>
                <w:lang w:val="en-GB"/>
              </w:rPr>
              <w:t>Onea</w:t>
            </w:r>
            <w:proofErr w:type="spellEnd"/>
            <w:r w:rsidR="00784D96" w:rsidRPr="006E03A9">
              <w:rPr>
                <w:rFonts w:ascii="Times New Roman" w:hAnsi="Times New Roman" w:cs="Times New Roman"/>
                <w:sz w:val="20"/>
                <w:szCs w:val="20"/>
                <w:lang w:val="en-GB"/>
              </w:rPr>
              <w:t xml:space="preserve"> et al.</w:t>
            </w:r>
          </w:p>
        </w:tc>
        <w:tc>
          <w:tcPr>
            <w:tcW w:w="4111" w:type="dxa"/>
            <w:tcBorders>
              <w:bottom w:val="single" w:sz="4" w:space="0" w:color="auto"/>
            </w:tcBorders>
            <w:shd w:val="clear" w:color="auto" w:fill="F2F2F2" w:themeFill="background1" w:themeFillShade="F2"/>
          </w:tcPr>
          <w:p w14:paraId="59B2E753" w14:textId="46E5CD9D" w:rsidR="00784D96" w:rsidRPr="006E03A9" w:rsidRDefault="00242575" w:rsidP="00784D96">
            <w:pPr>
              <w:jc w:val="both"/>
              <w:rPr>
                <w:rFonts w:ascii="Times New Roman" w:hAnsi="Times New Roman" w:cs="Times New Roman"/>
                <w:color w:val="000000" w:themeColor="text1"/>
                <w:sz w:val="20"/>
                <w:szCs w:val="20"/>
                <w:lang w:val="en-GB"/>
              </w:rPr>
            </w:pPr>
            <w:r w:rsidRPr="006E03A9">
              <w:rPr>
                <w:rFonts w:ascii="Times New Roman" w:hAnsi="Times New Roman" w:cs="Times New Roman"/>
                <w:color w:val="222222"/>
                <w:sz w:val="20"/>
                <w:szCs w:val="20"/>
                <w:shd w:val="clear" w:color="auto" w:fill="FFFFFF"/>
                <w:lang w:val="en-GB"/>
              </w:rPr>
              <w:t>University of Galati, Romania</w:t>
            </w:r>
          </w:p>
        </w:tc>
      </w:tr>
    </w:tbl>
    <w:p w14:paraId="19C5F426" w14:textId="77777777" w:rsidR="00784D96" w:rsidRPr="006E03A9" w:rsidRDefault="00784D96" w:rsidP="00784D96">
      <w:pPr>
        <w:jc w:val="both"/>
        <w:rPr>
          <w:rFonts w:ascii="Times New Roman" w:eastAsia="Times New Roman" w:hAnsi="Times New Roman" w:cs="Times New Roman"/>
          <w:sz w:val="24"/>
          <w:szCs w:val="24"/>
          <w:lang w:val="en-GB"/>
        </w:rPr>
      </w:pPr>
    </w:p>
    <w:p w14:paraId="5A340442" w14:textId="77777777" w:rsidR="00784D96" w:rsidRPr="006E03A9" w:rsidRDefault="00784D96" w:rsidP="00784D96">
      <w:pPr>
        <w:jc w:val="both"/>
        <w:rPr>
          <w:rFonts w:ascii="Times New Roman" w:eastAsia="Times New Roman" w:hAnsi="Times New Roman" w:cs="Times New Roman"/>
          <w:sz w:val="24"/>
          <w:szCs w:val="24"/>
          <w:lang w:val="en-GB"/>
        </w:rPr>
      </w:pPr>
    </w:p>
    <w:p w14:paraId="1894497F" w14:textId="77777777" w:rsidR="00784D96" w:rsidRPr="006E03A9" w:rsidRDefault="00784D96" w:rsidP="00784D96">
      <w:pPr>
        <w:jc w:val="both"/>
        <w:rPr>
          <w:rFonts w:ascii="Times New Roman" w:eastAsia="Times New Roman" w:hAnsi="Times New Roman" w:cs="Times New Roman"/>
          <w:sz w:val="24"/>
          <w:szCs w:val="24"/>
          <w:lang w:val="en-GB"/>
        </w:rPr>
      </w:pPr>
    </w:p>
    <w:p w14:paraId="0BD447BC" w14:textId="77777777" w:rsidR="00784D96" w:rsidRPr="006E03A9" w:rsidRDefault="00784D96" w:rsidP="00784D96">
      <w:pPr>
        <w:jc w:val="both"/>
        <w:rPr>
          <w:rFonts w:ascii="Times New Roman" w:eastAsia="Times New Roman" w:hAnsi="Times New Roman" w:cs="Times New Roman"/>
          <w:sz w:val="24"/>
          <w:szCs w:val="24"/>
          <w:lang w:val="en-GB"/>
        </w:rPr>
      </w:pPr>
    </w:p>
    <w:p w14:paraId="69D0AC6B" w14:textId="77777777" w:rsidR="00784D96" w:rsidRPr="006E03A9" w:rsidRDefault="00784D96" w:rsidP="00784D96">
      <w:pPr>
        <w:jc w:val="both"/>
        <w:rPr>
          <w:rFonts w:ascii="Times New Roman" w:eastAsia="Times New Roman" w:hAnsi="Times New Roman" w:cs="Times New Roman"/>
          <w:sz w:val="24"/>
          <w:szCs w:val="24"/>
          <w:lang w:val="en-GB"/>
        </w:rPr>
      </w:pPr>
    </w:p>
    <w:p w14:paraId="05737CC3" w14:textId="77777777" w:rsidR="00784D96" w:rsidRPr="006E03A9" w:rsidRDefault="00784D96" w:rsidP="00784D96">
      <w:pPr>
        <w:jc w:val="both"/>
        <w:rPr>
          <w:rFonts w:ascii="Times New Roman" w:eastAsia="Times New Roman" w:hAnsi="Times New Roman" w:cs="Times New Roman"/>
          <w:sz w:val="24"/>
          <w:szCs w:val="24"/>
          <w:lang w:val="en-GB"/>
        </w:rPr>
      </w:pPr>
    </w:p>
    <w:p w14:paraId="3A85E9EE" w14:textId="77777777" w:rsidR="00784D96" w:rsidRPr="006E03A9" w:rsidRDefault="00784D96" w:rsidP="00784D96">
      <w:pPr>
        <w:jc w:val="both"/>
        <w:rPr>
          <w:rFonts w:ascii="Times New Roman" w:eastAsia="Times New Roman" w:hAnsi="Times New Roman" w:cs="Times New Roman"/>
          <w:sz w:val="24"/>
          <w:szCs w:val="24"/>
          <w:lang w:val="en-GB"/>
        </w:rPr>
      </w:pPr>
    </w:p>
    <w:p w14:paraId="3E6C25EE" w14:textId="77777777" w:rsidR="00784D96" w:rsidRPr="006E03A9" w:rsidRDefault="00784D96" w:rsidP="00784D96">
      <w:pPr>
        <w:jc w:val="both"/>
        <w:rPr>
          <w:rFonts w:ascii="Times New Roman" w:eastAsia="Times New Roman" w:hAnsi="Times New Roman" w:cs="Times New Roman"/>
          <w:sz w:val="24"/>
          <w:szCs w:val="24"/>
          <w:lang w:val="en-GB"/>
        </w:rPr>
      </w:pPr>
    </w:p>
    <w:p w14:paraId="55F7E677" w14:textId="77777777" w:rsidR="00784D96" w:rsidRPr="006E03A9" w:rsidRDefault="00784D96" w:rsidP="00784D96">
      <w:pPr>
        <w:spacing w:after="0"/>
        <w:jc w:val="both"/>
        <w:rPr>
          <w:rFonts w:ascii="Times New Roman" w:eastAsia="Times New Roman" w:hAnsi="Times New Roman" w:cs="Times New Roman"/>
          <w:sz w:val="24"/>
          <w:szCs w:val="24"/>
          <w:lang w:val="en-GB"/>
        </w:rPr>
      </w:pPr>
    </w:p>
    <w:p w14:paraId="07D7FCA7" w14:textId="77777777" w:rsidR="00784D96" w:rsidRDefault="00784D96" w:rsidP="00242575">
      <w:pPr>
        <w:spacing w:after="0"/>
        <w:rPr>
          <w:rFonts w:ascii="Times New Roman" w:eastAsia="Times New Roman" w:hAnsi="Times New Roman" w:cs="Times New Roman"/>
          <w:b/>
          <w:sz w:val="24"/>
          <w:szCs w:val="24"/>
          <w:lang w:val="en-GB"/>
        </w:rPr>
      </w:pPr>
    </w:p>
    <w:p w14:paraId="22513641" w14:textId="5F0926E2" w:rsidR="00784D96" w:rsidRPr="006E03A9" w:rsidRDefault="00784D96" w:rsidP="00784D96">
      <w:pPr>
        <w:spacing w:after="0"/>
        <w:jc w:val="center"/>
        <w:rPr>
          <w:rFonts w:ascii="Times New Roman" w:eastAsia="Times New Roman" w:hAnsi="Times New Roman" w:cs="Times New Roman"/>
          <w:sz w:val="24"/>
          <w:szCs w:val="24"/>
          <w:lang w:val="en-GB"/>
        </w:rPr>
      </w:pPr>
      <w:r w:rsidRPr="006E03A9">
        <w:rPr>
          <w:rFonts w:ascii="Times New Roman" w:eastAsia="Times New Roman" w:hAnsi="Times New Roman" w:cs="Times New Roman"/>
          <w:b/>
          <w:sz w:val="24"/>
          <w:szCs w:val="24"/>
          <w:lang w:val="en-GB"/>
        </w:rPr>
        <w:t>Table 1</w:t>
      </w:r>
      <w:r>
        <w:rPr>
          <w:rFonts w:ascii="Times New Roman" w:eastAsia="Times New Roman" w:hAnsi="Times New Roman" w:cs="Times New Roman"/>
          <w:b/>
          <w:sz w:val="24"/>
          <w:szCs w:val="24"/>
          <w:lang w:val="en-GB"/>
        </w:rPr>
        <w:t>3</w:t>
      </w:r>
      <w:r w:rsidRPr="006E03A9">
        <w:rPr>
          <w:rFonts w:ascii="Times New Roman" w:eastAsia="Times New Roman" w:hAnsi="Times New Roman" w:cs="Times New Roman"/>
          <w:b/>
          <w:sz w:val="24"/>
          <w:szCs w:val="24"/>
          <w:lang w:val="en-GB"/>
        </w:rPr>
        <w:t>.</w:t>
      </w:r>
      <w:r w:rsidRPr="006E03A9">
        <w:rPr>
          <w:rFonts w:ascii="Times New Roman" w:eastAsia="Times New Roman" w:hAnsi="Times New Roman" w:cs="Times New Roman"/>
          <w:sz w:val="24"/>
          <w:szCs w:val="24"/>
          <w:lang w:val="en-GB"/>
        </w:rPr>
        <w:t xml:space="preserve"> Institutions </w:t>
      </w:r>
      <w:r>
        <w:rPr>
          <w:rFonts w:ascii="Times New Roman" w:eastAsia="Times New Roman" w:hAnsi="Times New Roman" w:cs="Times New Roman"/>
          <w:sz w:val="24"/>
          <w:szCs w:val="24"/>
          <w:lang w:val="en-GB"/>
        </w:rPr>
        <w:t xml:space="preserve">belonging to WECANET </w:t>
      </w:r>
      <w:r w:rsidRPr="006E03A9">
        <w:rPr>
          <w:rFonts w:ascii="Times New Roman" w:eastAsia="Times New Roman" w:hAnsi="Times New Roman" w:cs="Times New Roman"/>
          <w:sz w:val="24"/>
          <w:szCs w:val="24"/>
          <w:lang w:val="en-GB"/>
        </w:rPr>
        <w:t>that participated in the Special Issue.</w:t>
      </w:r>
    </w:p>
    <w:p w14:paraId="1981AFDF" w14:textId="77777777" w:rsidR="00242575" w:rsidRDefault="00242575">
      <w:pPr>
        <w:rPr>
          <w:rFonts w:ascii="Times New Roman" w:eastAsia="Times New Roman" w:hAnsi="Times New Roman" w:cs="Times New Roman"/>
          <w:b/>
          <w:sz w:val="24"/>
          <w:szCs w:val="24"/>
          <w:lang w:val="en-GB"/>
        </w:rPr>
      </w:pPr>
    </w:p>
    <w:p w14:paraId="1F44C559" w14:textId="1DF3CE0C" w:rsidR="00242575" w:rsidRPr="006E03A9" w:rsidRDefault="00242575" w:rsidP="00242575">
      <w:pPr>
        <w:jc w:val="both"/>
        <w:rPr>
          <w:rFonts w:ascii="Times New Roman" w:eastAsia="Times New Roman" w:hAnsi="Times New Roman" w:cs="Times New Roman"/>
          <w:sz w:val="24"/>
          <w:szCs w:val="24"/>
          <w:lang w:val="en-GB"/>
        </w:rPr>
      </w:pPr>
      <w:r w:rsidRPr="006E03A9">
        <w:rPr>
          <w:rFonts w:ascii="Times New Roman" w:eastAsia="Times New Roman" w:hAnsi="Times New Roman" w:cs="Times New Roman"/>
          <w:sz w:val="24"/>
          <w:szCs w:val="24"/>
          <w:lang w:val="en-GB"/>
        </w:rPr>
        <w:t xml:space="preserve">The </w:t>
      </w:r>
      <w:proofErr w:type="spellStart"/>
      <w:r w:rsidRPr="006E03A9">
        <w:rPr>
          <w:rFonts w:ascii="Times New Roman" w:eastAsia="Times New Roman" w:hAnsi="Times New Roman" w:cs="Times New Roman"/>
          <w:sz w:val="24"/>
          <w:szCs w:val="24"/>
          <w:lang w:val="en-GB"/>
        </w:rPr>
        <w:t>Wecanet</w:t>
      </w:r>
      <w:proofErr w:type="spellEnd"/>
      <w:r w:rsidRPr="006E03A9">
        <w:rPr>
          <w:rFonts w:ascii="Times New Roman" w:eastAsia="Times New Roman" w:hAnsi="Times New Roman" w:cs="Times New Roman"/>
          <w:sz w:val="24"/>
          <w:szCs w:val="24"/>
          <w:lang w:val="en-GB"/>
        </w:rPr>
        <w:t xml:space="preserve"> institutions involved in the Special Issue are represented in Figure </w:t>
      </w:r>
      <w:r>
        <w:rPr>
          <w:rFonts w:ascii="Times New Roman" w:eastAsia="Times New Roman" w:hAnsi="Times New Roman" w:cs="Times New Roman"/>
          <w:sz w:val="24"/>
          <w:szCs w:val="24"/>
          <w:lang w:val="en-GB"/>
        </w:rPr>
        <w:t>6</w:t>
      </w:r>
    </w:p>
    <w:p w14:paraId="4D717188" w14:textId="35A8E0BC" w:rsidR="00242575" w:rsidRDefault="00242575">
      <w:pPr>
        <w:rPr>
          <w:rFonts w:ascii="Times New Roman" w:eastAsia="Times New Roman" w:hAnsi="Times New Roman" w:cs="Times New Roman"/>
          <w:b/>
          <w:sz w:val="24"/>
          <w:szCs w:val="24"/>
          <w:lang w:val="en-GB"/>
        </w:rPr>
      </w:pPr>
      <w:r>
        <w:rPr>
          <w:rFonts w:ascii="Times New Roman" w:eastAsia="Times New Roman" w:hAnsi="Times New Roman" w:cs="Times New Roman"/>
          <w:b/>
          <w:noProof/>
          <w:sz w:val="24"/>
          <w:szCs w:val="24"/>
          <w:lang w:val="es-ES" w:eastAsia="es-ES"/>
        </w:rPr>
        <w:drawing>
          <wp:inline distT="0" distB="0" distL="0" distR="0" wp14:anchorId="2AC25EA5" wp14:editId="13BEAB97">
            <wp:extent cx="4714099" cy="2685415"/>
            <wp:effectExtent l="0" t="0" r="0"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issue2.tif"/>
                    <pic:cNvPicPr/>
                  </pic:nvPicPr>
                  <pic:blipFill rotWithShape="1">
                    <a:blip r:embed="rId14" cstate="print">
                      <a:extLst>
                        <a:ext uri="{28A0092B-C50C-407E-A947-70E740481C1C}">
                          <a14:useLocalDpi xmlns:a14="http://schemas.microsoft.com/office/drawing/2010/main" val="0"/>
                        </a:ext>
                      </a:extLst>
                    </a:blip>
                    <a:srcRect l="4734" t="15828" r="6852" b="17044"/>
                    <a:stretch/>
                  </pic:blipFill>
                  <pic:spPr bwMode="auto">
                    <a:xfrm>
                      <a:off x="0" y="0"/>
                      <a:ext cx="4715958" cy="2686474"/>
                    </a:xfrm>
                    <a:prstGeom prst="rect">
                      <a:avLst/>
                    </a:prstGeom>
                    <a:ln>
                      <a:noFill/>
                    </a:ln>
                    <a:extLst>
                      <a:ext uri="{53640926-AAD7-44D8-BBD7-CCE9431645EC}">
                        <a14:shadowObscured xmlns:a14="http://schemas.microsoft.com/office/drawing/2010/main"/>
                      </a:ext>
                    </a:extLst>
                  </pic:spPr>
                </pic:pic>
              </a:graphicData>
            </a:graphic>
          </wp:inline>
        </w:drawing>
      </w:r>
    </w:p>
    <w:p w14:paraId="4429D662" w14:textId="1D9EBC77" w:rsidR="00242575" w:rsidRPr="006E03A9" w:rsidRDefault="00242575" w:rsidP="00242575">
      <w:pPr>
        <w:spacing w:after="0" w:line="240" w:lineRule="auto"/>
        <w:jc w:val="both"/>
        <w:rPr>
          <w:rFonts w:ascii="Times New Roman" w:eastAsia="Times New Roman" w:hAnsi="Times New Roman" w:cs="Times New Roman"/>
          <w:sz w:val="24"/>
          <w:szCs w:val="24"/>
          <w:lang w:val="en-GB"/>
        </w:rPr>
      </w:pPr>
      <w:r w:rsidRPr="006E03A9">
        <w:rPr>
          <w:rFonts w:ascii="Times New Roman" w:eastAsia="Times New Roman" w:hAnsi="Times New Roman" w:cs="Times New Roman"/>
          <w:b/>
          <w:sz w:val="24"/>
          <w:szCs w:val="24"/>
          <w:lang w:val="en-GB"/>
        </w:rPr>
        <w:t xml:space="preserve">Figure </w:t>
      </w:r>
      <w:r>
        <w:rPr>
          <w:rFonts w:ascii="Times New Roman" w:eastAsia="Times New Roman" w:hAnsi="Times New Roman" w:cs="Times New Roman"/>
          <w:b/>
          <w:sz w:val="24"/>
          <w:szCs w:val="24"/>
          <w:lang w:val="en-GB"/>
        </w:rPr>
        <w:t>6</w:t>
      </w:r>
      <w:r w:rsidRPr="006E03A9">
        <w:rPr>
          <w:rFonts w:ascii="Times New Roman" w:eastAsia="Times New Roman" w:hAnsi="Times New Roman" w:cs="Times New Roman"/>
          <w:b/>
          <w:sz w:val="24"/>
          <w:szCs w:val="24"/>
          <w:lang w:val="en-GB"/>
        </w:rPr>
        <w:t>:</w:t>
      </w:r>
      <w:r w:rsidRPr="006E03A9">
        <w:rPr>
          <w:rFonts w:ascii="Times New Roman" w:eastAsia="Times New Roman" w:hAnsi="Times New Roman" w:cs="Times New Roman"/>
          <w:sz w:val="24"/>
          <w:szCs w:val="24"/>
          <w:lang w:val="en-GB"/>
        </w:rPr>
        <w:t xml:space="preserve"> Map showing the institutions that participated in the Special Issue. Blue dots mark the institution of the editors and red dots the institution of the authors.</w:t>
      </w:r>
    </w:p>
    <w:p w14:paraId="52BEBFB1" w14:textId="7ACCC8D5" w:rsidR="00101399" w:rsidRPr="006E03A9" w:rsidRDefault="00101399">
      <w:pPr>
        <w:rPr>
          <w:rFonts w:ascii="Times New Roman" w:eastAsia="Times New Roman" w:hAnsi="Times New Roman" w:cs="Times New Roman"/>
          <w:b/>
          <w:sz w:val="24"/>
          <w:szCs w:val="24"/>
          <w:lang w:val="en-GB"/>
        </w:rPr>
      </w:pPr>
      <w:r w:rsidRPr="006E03A9">
        <w:rPr>
          <w:rFonts w:ascii="Times New Roman" w:eastAsia="Times New Roman" w:hAnsi="Times New Roman" w:cs="Times New Roman"/>
          <w:b/>
          <w:sz w:val="24"/>
          <w:szCs w:val="24"/>
          <w:lang w:val="en-GB"/>
        </w:rPr>
        <w:br w:type="page"/>
      </w:r>
    </w:p>
    <w:p w14:paraId="1D4183EC" w14:textId="77777777" w:rsidR="00101399" w:rsidRPr="006E03A9" w:rsidRDefault="00101399" w:rsidP="00F31246">
      <w:pPr>
        <w:spacing w:after="0" w:line="240" w:lineRule="auto"/>
        <w:ind w:left="284" w:hanging="284"/>
        <w:jc w:val="both"/>
        <w:rPr>
          <w:rFonts w:ascii="Times New Roman" w:eastAsia="Times New Roman" w:hAnsi="Times New Roman" w:cs="Times New Roman"/>
          <w:b/>
          <w:sz w:val="24"/>
          <w:szCs w:val="24"/>
          <w:lang w:val="en-GB"/>
        </w:rPr>
      </w:pPr>
    </w:p>
    <w:p w14:paraId="1A3C5794" w14:textId="77777777" w:rsidR="00F31246" w:rsidRPr="006E03A9" w:rsidRDefault="0018282B" w:rsidP="0018282B">
      <w:pPr>
        <w:pStyle w:val="Prrafodelista"/>
        <w:numPr>
          <w:ilvl w:val="0"/>
          <w:numId w:val="6"/>
        </w:numPr>
        <w:spacing w:after="0" w:line="240" w:lineRule="auto"/>
        <w:ind w:left="0" w:firstLine="0"/>
        <w:jc w:val="both"/>
        <w:rPr>
          <w:rFonts w:ascii="Times New Roman" w:eastAsia="Times New Roman" w:hAnsi="Times New Roman" w:cs="Times New Roman"/>
          <w:b/>
          <w:sz w:val="28"/>
          <w:szCs w:val="28"/>
          <w:lang w:val="en-GB"/>
        </w:rPr>
      </w:pPr>
      <w:r w:rsidRPr="006E03A9">
        <w:rPr>
          <w:rFonts w:ascii="Times New Roman" w:eastAsia="Times New Roman" w:hAnsi="Times New Roman" w:cs="Times New Roman"/>
          <w:b/>
          <w:sz w:val="28"/>
          <w:szCs w:val="28"/>
          <w:lang w:val="en-GB"/>
        </w:rPr>
        <w:t>Training Schools and</w:t>
      </w:r>
      <w:r w:rsidR="00F31246" w:rsidRPr="006E03A9">
        <w:rPr>
          <w:rFonts w:ascii="Times New Roman" w:eastAsia="Times New Roman" w:hAnsi="Times New Roman" w:cs="Times New Roman"/>
          <w:b/>
          <w:sz w:val="28"/>
          <w:szCs w:val="28"/>
          <w:lang w:val="en-GB"/>
        </w:rPr>
        <w:t xml:space="preserve"> workshops</w:t>
      </w:r>
    </w:p>
    <w:p w14:paraId="17F89412" w14:textId="77777777" w:rsidR="00F31246" w:rsidRPr="006E03A9" w:rsidRDefault="00F31246" w:rsidP="00F31246">
      <w:pPr>
        <w:spacing w:after="0" w:line="240" w:lineRule="auto"/>
        <w:ind w:left="284" w:hanging="284"/>
        <w:jc w:val="both"/>
        <w:rPr>
          <w:rFonts w:ascii="Times New Roman" w:eastAsia="Times New Roman" w:hAnsi="Times New Roman" w:cs="Times New Roman"/>
          <w:sz w:val="24"/>
          <w:szCs w:val="24"/>
          <w:lang w:val="en-GB"/>
        </w:rPr>
      </w:pPr>
      <w:r w:rsidRPr="006E03A9">
        <w:rPr>
          <w:rFonts w:ascii="Times New Roman" w:eastAsia="Times New Roman" w:hAnsi="Times New Roman" w:cs="Times New Roman"/>
          <w:sz w:val="24"/>
          <w:szCs w:val="24"/>
          <w:lang w:val="en-GB"/>
        </w:rPr>
        <w:t xml:space="preserve">Training school </w:t>
      </w:r>
      <w:proofErr w:type="spellStart"/>
      <w:r w:rsidRPr="006E03A9">
        <w:rPr>
          <w:rFonts w:ascii="Times New Roman" w:eastAsia="Times New Roman" w:hAnsi="Times New Roman" w:cs="Times New Roman"/>
          <w:sz w:val="24"/>
          <w:szCs w:val="24"/>
          <w:lang w:val="en-GB"/>
        </w:rPr>
        <w:t>Varna.Training</w:t>
      </w:r>
      <w:proofErr w:type="spellEnd"/>
      <w:r w:rsidRPr="006E03A9">
        <w:rPr>
          <w:rFonts w:ascii="Times New Roman" w:eastAsia="Times New Roman" w:hAnsi="Times New Roman" w:cs="Times New Roman"/>
          <w:sz w:val="24"/>
          <w:szCs w:val="24"/>
          <w:lang w:val="en-GB"/>
        </w:rPr>
        <w:t xml:space="preserve"> school on wave energy in Varna (Bulgaria) on 18-22 March 2019</w:t>
      </w:r>
    </w:p>
    <w:p w14:paraId="36553F12" w14:textId="77777777" w:rsidR="00F31246" w:rsidRPr="006E03A9" w:rsidRDefault="00F31246" w:rsidP="00F31246">
      <w:pPr>
        <w:spacing w:after="0" w:line="240" w:lineRule="auto"/>
        <w:ind w:left="284" w:hanging="284"/>
        <w:jc w:val="both"/>
        <w:rPr>
          <w:rFonts w:ascii="Times New Roman" w:eastAsia="Times New Roman" w:hAnsi="Times New Roman" w:cs="Times New Roman"/>
          <w:sz w:val="24"/>
          <w:szCs w:val="24"/>
          <w:lang w:val="en-GB"/>
        </w:rPr>
      </w:pPr>
      <w:r w:rsidRPr="006E03A9">
        <w:rPr>
          <w:rFonts w:ascii="Times New Roman" w:eastAsia="Times New Roman" w:hAnsi="Times New Roman" w:cs="Times New Roman"/>
          <w:sz w:val="24"/>
          <w:szCs w:val="24"/>
          <w:lang w:val="en-GB"/>
        </w:rPr>
        <w:t>Training school Ourense. Training school on Numerical modelling of WECs using SPH models in Ourense (Spain) on 22-23 January 2020</w:t>
      </w:r>
    </w:p>
    <w:p w14:paraId="7F6168C8" w14:textId="77777777" w:rsidR="00F31246" w:rsidRPr="006E03A9" w:rsidRDefault="00F31246" w:rsidP="00F31246">
      <w:pPr>
        <w:spacing w:after="0" w:line="240" w:lineRule="auto"/>
        <w:ind w:left="284" w:hanging="284"/>
        <w:jc w:val="both"/>
        <w:rPr>
          <w:rFonts w:ascii="Times New Roman" w:eastAsia="Times New Roman" w:hAnsi="Times New Roman" w:cs="Times New Roman"/>
          <w:sz w:val="24"/>
          <w:szCs w:val="24"/>
          <w:lang w:val="en-GB"/>
        </w:rPr>
      </w:pPr>
      <w:r w:rsidRPr="006E03A9">
        <w:rPr>
          <w:rFonts w:ascii="Times New Roman" w:eastAsia="Times New Roman" w:hAnsi="Times New Roman" w:cs="Times New Roman"/>
          <w:sz w:val="24"/>
          <w:szCs w:val="24"/>
          <w:lang w:val="en-GB"/>
        </w:rPr>
        <w:t xml:space="preserve">Training School </w:t>
      </w:r>
      <w:proofErr w:type="spellStart"/>
      <w:r w:rsidRPr="006E03A9">
        <w:rPr>
          <w:rFonts w:ascii="Times New Roman" w:eastAsia="Times New Roman" w:hAnsi="Times New Roman" w:cs="Times New Roman"/>
          <w:sz w:val="24"/>
          <w:szCs w:val="24"/>
          <w:lang w:val="en-GB"/>
        </w:rPr>
        <w:t>Belfast.Training</w:t>
      </w:r>
      <w:proofErr w:type="spellEnd"/>
      <w:r w:rsidRPr="006E03A9">
        <w:rPr>
          <w:rFonts w:ascii="Times New Roman" w:eastAsia="Times New Roman" w:hAnsi="Times New Roman" w:cs="Times New Roman"/>
          <w:sz w:val="24"/>
          <w:szCs w:val="24"/>
          <w:lang w:val="en-GB"/>
        </w:rPr>
        <w:t xml:space="preserve"> School on spectral-domain modelling on 10-11 March 2020 in Belfast, Northern Ireland.</w:t>
      </w:r>
    </w:p>
    <w:p w14:paraId="56FDB94A" w14:textId="14C96E2A" w:rsidR="00F31246" w:rsidRPr="006E03A9" w:rsidRDefault="00F31246" w:rsidP="00F31246">
      <w:pPr>
        <w:spacing w:after="0" w:line="240" w:lineRule="auto"/>
        <w:ind w:left="284" w:hanging="284"/>
        <w:jc w:val="both"/>
        <w:rPr>
          <w:rFonts w:ascii="Times New Roman" w:eastAsia="Times New Roman" w:hAnsi="Times New Roman" w:cs="Times New Roman"/>
          <w:b/>
          <w:sz w:val="24"/>
          <w:szCs w:val="24"/>
          <w:lang w:val="en-GB"/>
        </w:rPr>
      </w:pPr>
      <w:r w:rsidRPr="006E03A9">
        <w:rPr>
          <w:rFonts w:ascii="Times New Roman" w:eastAsia="Times New Roman" w:hAnsi="Times New Roman" w:cs="Times New Roman"/>
          <w:color w:val="000000" w:themeColor="text1"/>
          <w:sz w:val="24"/>
          <w:szCs w:val="24"/>
          <w:lang w:val="en-GB"/>
        </w:rPr>
        <w:t>Training School Florence. Training School on wave-structure interaction on 12-16 July 2021 in Florence, Italy.</w:t>
      </w:r>
      <w:r w:rsidRPr="006E03A9">
        <w:rPr>
          <w:rFonts w:ascii="Times New Roman" w:eastAsia="Times New Roman" w:hAnsi="Times New Roman" w:cs="Times New Roman"/>
          <w:b/>
          <w:sz w:val="24"/>
          <w:szCs w:val="24"/>
          <w:lang w:val="en-GB"/>
        </w:rPr>
        <w:t xml:space="preserve"> </w:t>
      </w:r>
    </w:p>
    <w:p w14:paraId="5EBA36CE" w14:textId="77777777" w:rsidR="00F31246" w:rsidRPr="006E03A9" w:rsidRDefault="00F31246" w:rsidP="00D15F54">
      <w:pPr>
        <w:pStyle w:val="Title1COST"/>
        <w:jc w:val="both"/>
        <w:rPr>
          <w:rFonts w:ascii="Times New Roman" w:hAnsi="Times New Roman"/>
          <w:color w:val="6E82BE"/>
          <w:sz w:val="24"/>
          <w:szCs w:val="24"/>
          <w:lang w:val="en-GB"/>
        </w:rPr>
      </w:pPr>
    </w:p>
    <w:p w14:paraId="403588F6" w14:textId="77777777" w:rsidR="00F76268" w:rsidRPr="00F76268" w:rsidRDefault="00F76268">
      <w:pPr>
        <w:rPr>
          <w:rFonts w:ascii="Times New Roman" w:hAnsi="Times New Roman" w:cs="Times New Roman"/>
          <w:b/>
          <w:sz w:val="28"/>
          <w:szCs w:val="28"/>
        </w:rPr>
      </w:pPr>
      <w:r w:rsidRPr="00F76268">
        <w:rPr>
          <w:rFonts w:ascii="Times New Roman" w:hAnsi="Times New Roman" w:cs="Times New Roman"/>
          <w:b/>
          <w:sz w:val="28"/>
          <w:szCs w:val="28"/>
        </w:rPr>
        <w:t>5. Collaboration with Working Group II</w:t>
      </w:r>
    </w:p>
    <w:p w14:paraId="28D55E65" w14:textId="25FA59EC" w:rsidR="00FA3FAD" w:rsidRPr="00F76268" w:rsidRDefault="00F76268" w:rsidP="00F76268">
      <w:pPr>
        <w:jc w:val="both"/>
        <w:rPr>
          <w:rFonts w:ascii="Times New Roman" w:eastAsia="Meiryo" w:hAnsi="Times New Roman" w:cs="Times New Roman"/>
          <w:b/>
          <w:color w:val="6E82BE"/>
          <w:kern w:val="48"/>
          <w:sz w:val="24"/>
          <w:szCs w:val="24"/>
          <w:lang w:val="en-GB"/>
        </w:rPr>
      </w:pPr>
      <w:r w:rsidRPr="00F76268">
        <w:rPr>
          <w:rFonts w:ascii="Times New Roman" w:hAnsi="Times New Roman" w:cs="Times New Roman"/>
          <w:sz w:val="24"/>
          <w:szCs w:val="24"/>
        </w:rPr>
        <w:t xml:space="preserve">Round Robin campaign of experimental tests Researchers from WG1 belonging to University of Vigo (Spain), Ghent University (Belgium) and </w:t>
      </w:r>
      <w:proofErr w:type="spellStart"/>
      <w:r w:rsidRPr="00F76268">
        <w:rPr>
          <w:rFonts w:ascii="Times New Roman" w:hAnsi="Times New Roman" w:cs="Times New Roman"/>
          <w:sz w:val="24"/>
          <w:szCs w:val="24"/>
        </w:rPr>
        <w:t>Universitat</w:t>
      </w:r>
      <w:proofErr w:type="spellEnd"/>
      <w:r w:rsidRPr="00F76268">
        <w:rPr>
          <w:rFonts w:ascii="Times New Roman" w:hAnsi="Times New Roman" w:cs="Times New Roman"/>
          <w:sz w:val="24"/>
          <w:szCs w:val="24"/>
        </w:rPr>
        <w:t xml:space="preserve"> </w:t>
      </w:r>
      <w:proofErr w:type="spellStart"/>
      <w:r w:rsidRPr="00F76268">
        <w:rPr>
          <w:rFonts w:ascii="Times New Roman" w:hAnsi="Times New Roman" w:cs="Times New Roman"/>
          <w:sz w:val="24"/>
          <w:szCs w:val="24"/>
        </w:rPr>
        <w:t>Politècnica</w:t>
      </w:r>
      <w:proofErr w:type="spellEnd"/>
      <w:r w:rsidRPr="00F76268">
        <w:rPr>
          <w:rFonts w:ascii="Times New Roman" w:hAnsi="Times New Roman" w:cs="Times New Roman"/>
          <w:sz w:val="24"/>
          <w:szCs w:val="24"/>
        </w:rPr>
        <w:t xml:space="preserve"> de </w:t>
      </w:r>
      <w:proofErr w:type="spellStart"/>
      <w:r w:rsidRPr="00F76268">
        <w:rPr>
          <w:rFonts w:ascii="Times New Roman" w:hAnsi="Times New Roman" w:cs="Times New Roman"/>
          <w:sz w:val="24"/>
          <w:szCs w:val="24"/>
        </w:rPr>
        <w:t>Catalunya</w:t>
      </w:r>
      <w:proofErr w:type="spellEnd"/>
      <w:r w:rsidRPr="00F76268">
        <w:rPr>
          <w:rFonts w:ascii="Times New Roman" w:hAnsi="Times New Roman" w:cs="Times New Roman"/>
          <w:sz w:val="24"/>
          <w:szCs w:val="24"/>
        </w:rPr>
        <w:t xml:space="preserve"> (Spain) have collaborated with researchers from WG2 in the design of the Round Robin campaign of experimental tests. They have mainly transmitted the requirements of </w:t>
      </w:r>
      <w:proofErr w:type="spellStart"/>
      <w:r w:rsidRPr="00F76268">
        <w:rPr>
          <w:rFonts w:ascii="Times New Roman" w:hAnsi="Times New Roman" w:cs="Times New Roman"/>
          <w:sz w:val="24"/>
          <w:szCs w:val="24"/>
        </w:rPr>
        <w:t>modellers</w:t>
      </w:r>
      <w:proofErr w:type="spellEnd"/>
      <w:r w:rsidRPr="00F76268">
        <w:rPr>
          <w:rFonts w:ascii="Times New Roman" w:hAnsi="Times New Roman" w:cs="Times New Roman"/>
          <w:sz w:val="24"/>
          <w:szCs w:val="24"/>
        </w:rPr>
        <w:t xml:space="preserve">, especially focused on validation and calibration of numerical models. A brief summary of the proposed test is shown in Appendix </w:t>
      </w:r>
      <w:r>
        <w:rPr>
          <w:rFonts w:ascii="Times New Roman" w:hAnsi="Times New Roman" w:cs="Times New Roman"/>
          <w:sz w:val="24"/>
          <w:szCs w:val="24"/>
        </w:rPr>
        <w:t>III</w:t>
      </w:r>
      <w:r w:rsidRPr="00F76268">
        <w:rPr>
          <w:rFonts w:ascii="Times New Roman" w:hAnsi="Times New Roman" w:cs="Times New Roman"/>
          <w:sz w:val="24"/>
          <w:szCs w:val="24"/>
        </w:rPr>
        <w:t xml:space="preserve">. </w:t>
      </w:r>
      <w:r w:rsidR="00FA3FAD" w:rsidRPr="00F76268">
        <w:rPr>
          <w:rFonts w:ascii="Times New Roman" w:hAnsi="Times New Roman" w:cs="Times New Roman"/>
          <w:color w:val="6E82BE"/>
          <w:sz w:val="24"/>
          <w:szCs w:val="24"/>
          <w:lang w:val="en-GB"/>
        </w:rPr>
        <w:br w:type="page"/>
      </w:r>
    </w:p>
    <w:p w14:paraId="1C930F34" w14:textId="4398BC28" w:rsidR="00FA3FAD" w:rsidRPr="006E03A9" w:rsidRDefault="00FA3FAD" w:rsidP="00FA3FAD">
      <w:pPr>
        <w:pStyle w:val="Title1COST"/>
        <w:jc w:val="both"/>
        <w:rPr>
          <w:rFonts w:ascii="Times New Roman" w:hAnsi="Times New Roman"/>
          <w:color w:val="6E82BE"/>
          <w:sz w:val="24"/>
          <w:szCs w:val="24"/>
          <w:lang w:val="en-GB"/>
        </w:rPr>
      </w:pPr>
      <w:r w:rsidRPr="006E03A9">
        <w:rPr>
          <w:rFonts w:ascii="Times New Roman" w:hAnsi="Times New Roman"/>
          <w:color w:val="6E82BE"/>
          <w:sz w:val="24"/>
          <w:szCs w:val="24"/>
          <w:lang w:val="en-GB"/>
        </w:rPr>
        <w:lastRenderedPageBreak/>
        <w:t xml:space="preserve">APPENDIX </w:t>
      </w:r>
      <w:r w:rsidR="00927569">
        <w:rPr>
          <w:rFonts w:ascii="Times New Roman" w:hAnsi="Times New Roman"/>
          <w:color w:val="6E82BE"/>
          <w:sz w:val="24"/>
          <w:szCs w:val="24"/>
          <w:lang w:val="en-GB"/>
        </w:rPr>
        <w:t>I</w:t>
      </w:r>
      <w:r w:rsidRPr="006E03A9">
        <w:rPr>
          <w:rFonts w:ascii="Times New Roman" w:hAnsi="Times New Roman"/>
          <w:color w:val="6E82BE"/>
          <w:sz w:val="24"/>
          <w:szCs w:val="24"/>
          <w:lang w:val="en-GB"/>
        </w:rPr>
        <w:t>.</w:t>
      </w:r>
    </w:p>
    <w:p w14:paraId="50BAEE72" w14:textId="77777777" w:rsidR="00FA3FAD" w:rsidRPr="006E03A9" w:rsidRDefault="00FA3FAD" w:rsidP="00D15F54">
      <w:pPr>
        <w:pStyle w:val="Title1COST"/>
        <w:jc w:val="both"/>
        <w:rPr>
          <w:rFonts w:ascii="Times New Roman" w:hAnsi="Times New Roman"/>
          <w:b w:val="0"/>
          <w:color w:val="auto"/>
          <w:sz w:val="24"/>
          <w:szCs w:val="24"/>
          <w:lang w:val="en-GB"/>
        </w:rPr>
      </w:pPr>
      <w:r w:rsidRPr="006E03A9">
        <w:rPr>
          <w:rFonts w:ascii="Times New Roman" w:hAnsi="Times New Roman"/>
          <w:b w:val="0"/>
          <w:color w:val="auto"/>
          <w:sz w:val="24"/>
          <w:szCs w:val="24"/>
          <w:lang w:val="en-GB"/>
        </w:rPr>
        <w:t>List of papers published in the special Issue of the journal WATER.</w:t>
      </w:r>
    </w:p>
    <w:p w14:paraId="2E5A59DE" w14:textId="77777777" w:rsidR="001548E5" w:rsidRPr="006E03A9" w:rsidRDefault="001548E5" w:rsidP="00D15F54">
      <w:pPr>
        <w:pStyle w:val="Title1COST"/>
        <w:jc w:val="both"/>
        <w:rPr>
          <w:rFonts w:ascii="Times New Roman" w:hAnsi="Times New Roman"/>
          <w:b w:val="0"/>
          <w:color w:val="auto"/>
          <w:sz w:val="24"/>
          <w:szCs w:val="24"/>
          <w:lang w:val="en-GB"/>
        </w:rPr>
      </w:pPr>
    </w:p>
    <w:p w14:paraId="5B3653F1" w14:textId="77777777" w:rsidR="001548E5" w:rsidRPr="006E03A9" w:rsidRDefault="001548E5" w:rsidP="001548E5">
      <w:pPr>
        <w:pStyle w:val="Title1COST"/>
        <w:ind w:left="0" w:firstLine="0"/>
        <w:jc w:val="both"/>
        <w:rPr>
          <w:rFonts w:ascii="Times New Roman" w:hAnsi="Times New Roman"/>
          <w:b w:val="0"/>
          <w:color w:val="auto"/>
          <w:sz w:val="24"/>
          <w:szCs w:val="24"/>
          <w:lang w:val="en-GB"/>
        </w:rPr>
      </w:pPr>
      <w:r w:rsidRPr="006E03A9">
        <w:rPr>
          <w:rFonts w:ascii="Times New Roman" w:hAnsi="Times New Roman"/>
          <w:b w:val="0"/>
          <w:color w:val="auto"/>
          <w:sz w:val="24"/>
          <w:szCs w:val="24"/>
          <w:lang w:val="en-GB"/>
        </w:rPr>
        <w:t xml:space="preserve">Gael </w:t>
      </w:r>
      <w:proofErr w:type="spellStart"/>
      <w:r w:rsidRPr="006E03A9">
        <w:rPr>
          <w:rFonts w:ascii="Times New Roman" w:hAnsi="Times New Roman"/>
          <w:b w:val="0"/>
          <w:color w:val="auto"/>
          <w:sz w:val="24"/>
          <w:szCs w:val="24"/>
          <w:lang w:val="en-GB"/>
        </w:rPr>
        <w:t>Verao</w:t>
      </w:r>
      <w:proofErr w:type="spellEnd"/>
      <w:r w:rsidRPr="006E03A9">
        <w:rPr>
          <w:rFonts w:ascii="Times New Roman" w:hAnsi="Times New Roman"/>
          <w:b w:val="0"/>
          <w:color w:val="auto"/>
          <w:sz w:val="24"/>
          <w:szCs w:val="24"/>
          <w:lang w:val="en-GB"/>
        </w:rPr>
        <w:t xml:space="preserve"> Fernandez, </w:t>
      </w:r>
      <w:proofErr w:type="spellStart"/>
      <w:r w:rsidRPr="006E03A9">
        <w:rPr>
          <w:rFonts w:ascii="Times New Roman" w:hAnsi="Times New Roman"/>
          <w:b w:val="0"/>
          <w:color w:val="auto"/>
          <w:sz w:val="24"/>
          <w:szCs w:val="24"/>
          <w:lang w:val="en-GB"/>
        </w:rPr>
        <w:t>Vasiliki</w:t>
      </w:r>
      <w:proofErr w:type="spellEnd"/>
      <w:r w:rsidRPr="006E03A9">
        <w:rPr>
          <w:rFonts w:ascii="Times New Roman" w:hAnsi="Times New Roman"/>
          <w:b w:val="0"/>
          <w:color w:val="auto"/>
          <w:sz w:val="24"/>
          <w:szCs w:val="24"/>
          <w:lang w:val="en-GB"/>
        </w:rPr>
        <w:t xml:space="preserve"> </w:t>
      </w:r>
      <w:proofErr w:type="spellStart"/>
      <w:r w:rsidRPr="006E03A9">
        <w:rPr>
          <w:rFonts w:ascii="Times New Roman" w:hAnsi="Times New Roman"/>
          <w:b w:val="0"/>
          <w:color w:val="auto"/>
          <w:sz w:val="24"/>
          <w:szCs w:val="24"/>
          <w:lang w:val="en-GB"/>
        </w:rPr>
        <w:t>Stratigaki</w:t>
      </w:r>
      <w:proofErr w:type="spellEnd"/>
      <w:r w:rsidRPr="006E03A9">
        <w:rPr>
          <w:rFonts w:ascii="Times New Roman" w:hAnsi="Times New Roman"/>
          <w:b w:val="0"/>
          <w:color w:val="auto"/>
          <w:sz w:val="24"/>
          <w:szCs w:val="24"/>
          <w:lang w:val="en-GB"/>
        </w:rPr>
        <w:t>, Nicolas Quartier and Peter Troch</w:t>
      </w:r>
    </w:p>
    <w:p w14:paraId="4E3F2A87" w14:textId="77777777" w:rsidR="001548E5" w:rsidRPr="006E03A9" w:rsidRDefault="001548E5" w:rsidP="001548E5">
      <w:pPr>
        <w:pStyle w:val="Title1COST"/>
        <w:ind w:left="0" w:firstLine="0"/>
        <w:jc w:val="both"/>
        <w:rPr>
          <w:rFonts w:ascii="Times New Roman" w:hAnsi="Times New Roman"/>
          <w:b w:val="0"/>
          <w:color w:val="auto"/>
          <w:sz w:val="24"/>
          <w:szCs w:val="24"/>
          <w:lang w:val="en-GB"/>
        </w:rPr>
      </w:pPr>
      <w:r w:rsidRPr="006E03A9">
        <w:rPr>
          <w:rFonts w:ascii="Times New Roman" w:hAnsi="Times New Roman"/>
          <w:b w:val="0"/>
          <w:color w:val="auto"/>
          <w:sz w:val="24"/>
          <w:szCs w:val="24"/>
          <w:lang w:val="en-GB"/>
        </w:rPr>
        <w:t>Influence of Power Take-Off Modelling on the Far-Field Effects of Wave Energy Converter Farms</w:t>
      </w:r>
    </w:p>
    <w:p w14:paraId="684F5F0C" w14:textId="77777777" w:rsidR="00FA3FAD" w:rsidRPr="006E03A9" w:rsidRDefault="001548E5" w:rsidP="001548E5">
      <w:pPr>
        <w:pStyle w:val="Title1COST"/>
        <w:ind w:left="0" w:firstLine="0"/>
        <w:jc w:val="both"/>
        <w:rPr>
          <w:rFonts w:ascii="Times New Roman" w:hAnsi="Times New Roman"/>
          <w:b w:val="0"/>
          <w:color w:val="auto"/>
          <w:sz w:val="24"/>
          <w:szCs w:val="24"/>
          <w:lang w:val="en-GB"/>
        </w:rPr>
      </w:pPr>
      <w:r w:rsidRPr="006E03A9">
        <w:rPr>
          <w:rFonts w:ascii="Times New Roman" w:hAnsi="Times New Roman"/>
          <w:b w:val="0"/>
          <w:color w:val="auto"/>
          <w:sz w:val="24"/>
          <w:szCs w:val="24"/>
          <w:lang w:val="en-GB"/>
        </w:rPr>
        <w:t xml:space="preserve">Water 2021, 13(4), 429; </w:t>
      </w:r>
      <w:hyperlink r:id="rId15" w:history="1">
        <w:r w:rsidRPr="006E03A9">
          <w:rPr>
            <w:rStyle w:val="Hipervnculo"/>
            <w:rFonts w:ascii="Times New Roman" w:hAnsi="Times New Roman"/>
            <w:b w:val="0"/>
            <w:sz w:val="24"/>
            <w:szCs w:val="24"/>
            <w:lang w:val="en-GB"/>
          </w:rPr>
          <w:t>https://doi.org/10.3390/w13040429</w:t>
        </w:r>
      </w:hyperlink>
      <w:r w:rsidRPr="006E03A9">
        <w:rPr>
          <w:rFonts w:ascii="Times New Roman" w:hAnsi="Times New Roman"/>
          <w:b w:val="0"/>
          <w:color w:val="auto"/>
          <w:sz w:val="24"/>
          <w:szCs w:val="24"/>
          <w:lang w:val="en-GB"/>
        </w:rPr>
        <w:t xml:space="preserve"> </w:t>
      </w:r>
    </w:p>
    <w:p w14:paraId="47FE3FAD" w14:textId="77777777" w:rsidR="001548E5" w:rsidRPr="006E03A9" w:rsidRDefault="001548E5" w:rsidP="00D15F54">
      <w:pPr>
        <w:pStyle w:val="Title1COST"/>
        <w:jc w:val="both"/>
        <w:rPr>
          <w:rFonts w:ascii="Times New Roman" w:hAnsi="Times New Roman"/>
          <w:b w:val="0"/>
          <w:color w:val="auto"/>
          <w:sz w:val="24"/>
          <w:szCs w:val="24"/>
          <w:lang w:val="en-GB"/>
        </w:rPr>
      </w:pPr>
    </w:p>
    <w:p w14:paraId="7FDDB466" w14:textId="77777777" w:rsidR="001548E5" w:rsidRPr="006E03A9" w:rsidRDefault="001548E5" w:rsidP="001548E5">
      <w:pPr>
        <w:pStyle w:val="Title1COST"/>
        <w:ind w:left="0" w:firstLine="0"/>
        <w:jc w:val="both"/>
        <w:rPr>
          <w:rFonts w:ascii="Times New Roman" w:hAnsi="Times New Roman"/>
          <w:b w:val="0"/>
          <w:color w:val="auto"/>
          <w:sz w:val="24"/>
          <w:szCs w:val="24"/>
          <w:lang w:val="en-GB"/>
        </w:rPr>
      </w:pPr>
      <w:r w:rsidRPr="006E03A9">
        <w:rPr>
          <w:rFonts w:ascii="Times New Roman" w:hAnsi="Times New Roman"/>
          <w:b w:val="0"/>
          <w:color w:val="auto"/>
          <w:sz w:val="24"/>
          <w:szCs w:val="24"/>
          <w:lang w:val="en-GB"/>
        </w:rPr>
        <w:t xml:space="preserve">Nicolas </w:t>
      </w:r>
      <w:proofErr w:type="spellStart"/>
      <w:proofErr w:type="gramStart"/>
      <w:r w:rsidRPr="006E03A9">
        <w:rPr>
          <w:rFonts w:ascii="Times New Roman" w:hAnsi="Times New Roman"/>
          <w:b w:val="0"/>
          <w:color w:val="auto"/>
          <w:sz w:val="24"/>
          <w:szCs w:val="24"/>
          <w:lang w:val="en-GB"/>
        </w:rPr>
        <w:t>Quartier,Pablo</w:t>
      </w:r>
      <w:proofErr w:type="spellEnd"/>
      <w:proofErr w:type="gramEnd"/>
      <w:r w:rsidRPr="006E03A9">
        <w:rPr>
          <w:rFonts w:ascii="Times New Roman" w:hAnsi="Times New Roman"/>
          <w:b w:val="0"/>
          <w:color w:val="auto"/>
          <w:sz w:val="24"/>
          <w:szCs w:val="24"/>
          <w:lang w:val="en-GB"/>
        </w:rPr>
        <w:t xml:space="preserve"> </w:t>
      </w:r>
      <w:proofErr w:type="spellStart"/>
      <w:r w:rsidRPr="006E03A9">
        <w:rPr>
          <w:rFonts w:ascii="Times New Roman" w:hAnsi="Times New Roman"/>
          <w:b w:val="0"/>
          <w:color w:val="auto"/>
          <w:sz w:val="24"/>
          <w:szCs w:val="24"/>
          <w:lang w:val="en-GB"/>
        </w:rPr>
        <w:t>Ropero-Giralda,José</w:t>
      </w:r>
      <w:proofErr w:type="spellEnd"/>
      <w:r w:rsidRPr="006E03A9">
        <w:rPr>
          <w:rFonts w:ascii="Times New Roman" w:hAnsi="Times New Roman"/>
          <w:b w:val="0"/>
          <w:color w:val="auto"/>
          <w:sz w:val="24"/>
          <w:szCs w:val="24"/>
          <w:lang w:val="en-GB"/>
        </w:rPr>
        <w:t xml:space="preserve"> M. </w:t>
      </w:r>
      <w:proofErr w:type="spellStart"/>
      <w:r w:rsidRPr="006E03A9">
        <w:rPr>
          <w:rFonts w:ascii="Times New Roman" w:hAnsi="Times New Roman"/>
          <w:b w:val="0"/>
          <w:color w:val="auto"/>
          <w:sz w:val="24"/>
          <w:szCs w:val="24"/>
          <w:lang w:val="en-GB"/>
        </w:rPr>
        <w:t>Domínguez,Vasiliki</w:t>
      </w:r>
      <w:proofErr w:type="spellEnd"/>
      <w:r w:rsidRPr="006E03A9">
        <w:rPr>
          <w:rFonts w:ascii="Times New Roman" w:hAnsi="Times New Roman"/>
          <w:b w:val="0"/>
          <w:color w:val="auto"/>
          <w:sz w:val="24"/>
          <w:szCs w:val="24"/>
          <w:lang w:val="en-GB"/>
        </w:rPr>
        <w:t xml:space="preserve"> </w:t>
      </w:r>
      <w:proofErr w:type="spellStart"/>
      <w:r w:rsidRPr="006E03A9">
        <w:rPr>
          <w:rFonts w:ascii="Times New Roman" w:hAnsi="Times New Roman"/>
          <w:b w:val="0"/>
          <w:color w:val="auto"/>
          <w:sz w:val="24"/>
          <w:szCs w:val="24"/>
          <w:lang w:val="en-GB"/>
        </w:rPr>
        <w:t>Stratigaki</w:t>
      </w:r>
      <w:proofErr w:type="spellEnd"/>
      <w:r w:rsidRPr="006E03A9">
        <w:rPr>
          <w:rFonts w:ascii="Times New Roman" w:hAnsi="Times New Roman"/>
          <w:b w:val="0"/>
          <w:color w:val="auto"/>
          <w:sz w:val="24"/>
          <w:szCs w:val="24"/>
          <w:lang w:val="en-GB"/>
        </w:rPr>
        <w:t xml:space="preserve"> </w:t>
      </w:r>
      <w:proofErr w:type="spellStart"/>
      <w:r w:rsidRPr="006E03A9">
        <w:rPr>
          <w:rFonts w:ascii="Times New Roman" w:hAnsi="Times New Roman"/>
          <w:b w:val="0"/>
          <w:color w:val="auto"/>
          <w:sz w:val="24"/>
          <w:szCs w:val="24"/>
          <w:lang w:val="en-GB"/>
        </w:rPr>
        <w:t>andPeter</w:t>
      </w:r>
      <w:proofErr w:type="spellEnd"/>
      <w:r w:rsidRPr="006E03A9">
        <w:rPr>
          <w:rFonts w:ascii="Times New Roman" w:hAnsi="Times New Roman"/>
          <w:b w:val="0"/>
          <w:color w:val="auto"/>
          <w:sz w:val="24"/>
          <w:szCs w:val="24"/>
          <w:lang w:val="en-GB"/>
        </w:rPr>
        <w:t xml:space="preserve"> Troch </w:t>
      </w:r>
    </w:p>
    <w:p w14:paraId="775EA41D" w14:textId="77777777" w:rsidR="001548E5" w:rsidRPr="006E03A9" w:rsidRDefault="001548E5" w:rsidP="001548E5">
      <w:pPr>
        <w:pStyle w:val="Title1COST"/>
        <w:ind w:left="0" w:firstLine="0"/>
        <w:jc w:val="both"/>
        <w:rPr>
          <w:rFonts w:ascii="Times New Roman" w:hAnsi="Times New Roman"/>
          <w:b w:val="0"/>
          <w:color w:val="auto"/>
          <w:sz w:val="24"/>
          <w:szCs w:val="24"/>
          <w:lang w:val="en-GB"/>
        </w:rPr>
      </w:pPr>
      <w:r w:rsidRPr="006E03A9">
        <w:rPr>
          <w:rFonts w:ascii="Times New Roman" w:hAnsi="Times New Roman"/>
          <w:b w:val="0"/>
          <w:color w:val="auto"/>
          <w:sz w:val="24"/>
          <w:szCs w:val="24"/>
          <w:lang w:val="en-GB"/>
        </w:rPr>
        <w:t>Influence of the Drag Force on the Average Absorbed Power of Heaving Wave Energy Converters Using Smoothed Particle Hydrodynamics</w:t>
      </w:r>
    </w:p>
    <w:p w14:paraId="04CADE81" w14:textId="77777777" w:rsidR="001548E5" w:rsidRPr="006E03A9" w:rsidRDefault="001548E5" w:rsidP="001548E5">
      <w:pPr>
        <w:pStyle w:val="Title1COST"/>
        <w:ind w:left="0" w:firstLine="0"/>
        <w:jc w:val="both"/>
        <w:rPr>
          <w:rFonts w:ascii="Times New Roman" w:hAnsi="Times New Roman"/>
          <w:b w:val="0"/>
          <w:color w:val="auto"/>
          <w:sz w:val="24"/>
          <w:szCs w:val="24"/>
          <w:lang w:val="en-GB"/>
        </w:rPr>
      </w:pPr>
      <w:r w:rsidRPr="006E03A9">
        <w:rPr>
          <w:rFonts w:ascii="Times New Roman" w:hAnsi="Times New Roman"/>
          <w:b w:val="0"/>
          <w:color w:val="auto"/>
          <w:sz w:val="24"/>
          <w:szCs w:val="24"/>
          <w:lang w:val="en-GB"/>
        </w:rPr>
        <w:t xml:space="preserve">Water 2021, 13(3), 384; </w:t>
      </w:r>
      <w:hyperlink r:id="rId16" w:history="1">
        <w:r w:rsidRPr="006E03A9">
          <w:rPr>
            <w:rStyle w:val="Hipervnculo"/>
            <w:rFonts w:ascii="Times New Roman" w:hAnsi="Times New Roman"/>
            <w:b w:val="0"/>
            <w:sz w:val="24"/>
            <w:szCs w:val="24"/>
            <w:lang w:val="en-GB"/>
          </w:rPr>
          <w:t>https://doi.org/10.3390/w13030384</w:t>
        </w:r>
      </w:hyperlink>
    </w:p>
    <w:p w14:paraId="75C6B8FA" w14:textId="77777777" w:rsidR="001548E5" w:rsidRPr="006E03A9" w:rsidRDefault="001548E5" w:rsidP="001548E5">
      <w:pPr>
        <w:pStyle w:val="Title1COST"/>
        <w:ind w:left="0" w:firstLine="0"/>
        <w:jc w:val="both"/>
        <w:rPr>
          <w:rFonts w:ascii="Times New Roman" w:hAnsi="Times New Roman"/>
          <w:b w:val="0"/>
          <w:color w:val="auto"/>
          <w:sz w:val="24"/>
          <w:szCs w:val="24"/>
          <w:lang w:val="en-GB"/>
        </w:rPr>
      </w:pPr>
    </w:p>
    <w:p w14:paraId="63B33EE9" w14:textId="77777777" w:rsidR="001548E5" w:rsidRPr="006E03A9" w:rsidRDefault="001548E5" w:rsidP="001548E5">
      <w:pPr>
        <w:pStyle w:val="Title1COST"/>
        <w:ind w:left="0" w:firstLine="0"/>
        <w:jc w:val="both"/>
        <w:rPr>
          <w:rFonts w:ascii="Times New Roman" w:hAnsi="Times New Roman"/>
          <w:b w:val="0"/>
          <w:color w:val="auto"/>
          <w:sz w:val="24"/>
          <w:szCs w:val="24"/>
          <w:lang w:val="en-GB"/>
        </w:rPr>
      </w:pPr>
      <w:proofErr w:type="spellStart"/>
      <w:r w:rsidRPr="006E03A9">
        <w:rPr>
          <w:rFonts w:ascii="Times New Roman" w:hAnsi="Times New Roman"/>
          <w:b w:val="0"/>
          <w:color w:val="auto"/>
          <w:sz w:val="24"/>
          <w:szCs w:val="24"/>
          <w:lang w:val="en-GB"/>
        </w:rPr>
        <w:t>Damir</w:t>
      </w:r>
      <w:proofErr w:type="spellEnd"/>
      <w:r w:rsidRPr="006E03A9">
        <w:rPr>
          <w:rFonts w:ascii="Times New Roman" w:hAnsi="Times New Roman"/>
          <w:b w:val="0"/>
          <w:color w:val="auto"/>
          <w:sz w:val="24"/>
          <w:szCs w:val="24"/>
          <w:lang w:val="en-GB"/>
        </w:rPr>
        <w:t xml:space="preserve"> </w:t>
      </w:r>
      <w:proofErr w:type="spellStart"/>
      <w:proofErr w:type="gramStart"/>
      <w:r w:rsidRPr="006E03A9">
        <w:rPr>
          <w:rFonts w:ascii="Times New Roman" w:hAnsi="Times New Roman"/>
          <w:b w:val="0"/>
          <w:color w:val="auto"/>
          <w:sz w:val="24"/>
          <w:szCs w:val="24"/>
          <w:lang w:val="en-GB"/>
        </w:rPr>
        <w:t>Šljivac,Irina</w:t>
      </w:r>
      <w:proofErr w:type="spellEnd"/>
      <w:proofErr w:type="gramEnd"/>
      <w:r w:rsidRPr="006E03A9">
        <w:rPr>
          <w:rFonts w:ascii="Times New Roman" w:hAnsi="Times New Roman"/>
          <w:b w:val="0"/>
          <w:color w:val="auto"/>
          <w:sz w:val="24"/>
          <w:szCs w:val="24"/>
          <w:lang w:val="en-GB"/>
        </w:rPr>
        <w:t xml:space="preserve"> </w:t>
      </w:r>
      <w:proofErr w:type="spellStart"/>
      <w:r w:rsidRPr="006E03A9">
        <w:rPr>
          <w:rFonts w:ascii="Times New Roman" w:hAnsi="Times New Roman"/>
          <w:b w:val="0"/>
          <w:color w:val="auto"/>
          <w:sz w:val="24"/>
          <w:szCs w:val="24"/>
          <w:lang w:val="en-GB"/>
        </w:rPr>
        <w:t>Temiz,Branka</w:t>
      </w:r>
      <w:proofErr w:type="spellEnd"/>
      <w:r w:rsidRPr="006E03A9">
        <w:rPr>
          <w:rFonts w:ascii="Times New Roman" w:hAnsi="Times New Roman"/>
          <w:b w:val="0"/>
          <w:color w:val="auto"/>
          <w:sz w:val="24"/>
          <w:szCs w:val="24"/>
          <w:lang w:val="en-GB"/>
        </w:rPr>
        <w:t xml:space="preserve"> </w:t>
      </w:r>
      <w:proofErr w:type="spellStart"/>
      <w:r w:rsidRPr="006E03A9">
        <w:rPr>
          <w:rFonts w:ascii="Times New Roman" w:hAnsi="Times New Roman"/>
          <w:b w:val="0"/>
          <w:color w:val="auto"/>
          <w:sz w:val="24"/>
          <w:szCs w:val="24"/>
          <w:lang w:val="en-GB"/>
        </w:rPr>
        <w:t>Nakomčić-Smaragdakis</w:t>
      </w:r>
      <w:proofErr w:type="spellEnd"/>
      <w:r w:rsidRPr="006E03A9">
        <w:rPr>
          <w:rFonts w:ascii="Times New Roman" w:hAnsi="Times New Roman"/>
          <w:b w:val="0"/>
          <w:color w:val="auto"/>
          <w:sz w:val="24"/>
          <w:szCs w:val="24"/>
          <w:lang w:val="en-GB"/>
        </w:rPr>
        <w:t xml:space="preserve"> and </w:t>
      </w:r>
      <w:proofErr w:type="spellStart"/>
      <w:r w:rsidRPr="006E03A9">
        <w:rPr>
          <w:rFonts w:ascii="Times New Roman" w:hAnsi="Times New Roman"/>
          <w:b w:val="0"/>
          <w:color w:val="auto"/>
          <w:sz w:val="24"/>
          <w:szCs w:val="24"/>
          <w:lang w:val="en-GB"/>
        </w:rPr>
        <w:t>Matej</w:t>
      </w:r>
      <w:proofErr w:type="spellEnd"/>
      <w:r w:rsidRPr="006E03A9">
        <w:rPr>
          <w:rFonts w:ascii="Times New Roman" w:hAnsi="Times New Roman"/>
          <w:b w:val="0"/>
          <w:color w:val="auto"/>
          <w:sz w:val="24"/>
          <w:szCs w:val="24"/>
          <w:lang w:val="en-GB"/>
        </w:rPr>
        <w:t xml:space="preserve"> </w:t>
      </w:r>
      <w:proofErr w:type="spellStart"/>
      <w:r w:rsidRPr="006E03A9">
        <w:rPr>
          <w:rFonts w:ascii="Times New Roman" w:hAnsi="Times New Roman"/>
          <w:b w:val="0"/>
          <w:color w:val="auto"/>
          <w:sz w:val="24"/>
          <w:szCs w:val="24"/>
          <w:lang w:val="en-GB"/>
        </w:rPr>
        <w:t>Žnidarec</w:t>
      </w:r>
      <w:proofErr w:type="spellEnd"/>
    </w:p>
    <w:p w14:paraId="6E8166A7" w14:textId="77777777" w:rsidR="001548E5" w:rsidRPr="006E03A9" w:rsidRDefault="001548E5" w:rsidP="001548E5">
      <w:pPr>
        <w:pStyle w:val="Title1COST"/>
        <w:ind w:left="0" w:firstLine="0"/>
        <w:jc w:val="both"/>
        <w:rPr>
          <w:rFonts w:ascii="Times New Roman" w:hAnsi="Times New Roman"/>
          <w:b w:val="0"/>
          <w:color w:val="auto"/>
          <w:sz w:val="24"/>
          <w:szCs w:val="24"/>
          <w:lang w:val="en-GB"/>
        </w:rPr>
      </w:pPr>
      <w:r w:rsidRPr="006E03A9">
        <w:rPr>
          <w:rFonts w:ascii="Times New Roman" w:hAnsi="Times New Roman"/>
          <w:b w:val="0"/>
          <w:color w:val="auto"/>
          <w:sz w:val="24"/>
          <w:szCs w:val="24"/>
          <w:lang w:val="en-GB"/>
        </w:rPr>
        <w:t>Integration of Wave Power Farms into Power Systems of the Adriatic Islands: Technical Possibilities and Cross-Cutting Aspects</w:t>
      </w:r>
    </w:p>
    <w:p w14:paraId="754C1817" w14:textId="77777777" w:rsidR="001548E5" w:rsidRPr="006E03A9" w:rsidRDefault="001548E5" w:rsidP="001548E5">
      <w:pPr>
        <w:pStyle w:val="Title1COST"/>
        <w:ind w:left="0" w:firstLine="0"/>
        <w:jc w:val="both"/>
        <w:rPr>
          <w:rFonts w:ascii="Times New Roman" w:hAnsi="Times New Roman"/>
          <w:b w:val="0"/>
          <w:color w:val="auto"/>
          <w:sz w:val="24"/>
          <w:szCs w:val="24"/>
          <w:lang w:val="en-GB"/>
        </w:rPr>
      </w:pPr>
      <w:r w:rsidRPr="006E03A9">
        <w:rPr>
          <w:rFonts w:ascii="Times New Roman" w:hAnsi="Times New Roman"/>
          <w:b w:val="0"/>
          <w:color w:val="auto"/>
          <w:sz w:val="24"/>
          <w:szCs w:val="24"/>
          <w:lang w:val="en-GB"/>
        </w:rPr>
        <w:t xml:space="preserve">Water 2021, 13(1), 13; </w:t>
      </w:r>
      <w:hyperlink r:id="rId17" w:history="1">
        <w:r w:rsidRPr="006E03A9">
          <w:rPr>
            <w:rStyle w:val="Hipervnculo"/>
            <w:rFonts w:ascii="Times New Roman" w:hAnsi="Times New Roman"/>
            <w:b w:val="0"/>
            <w:sz w:val="24"/>
            <w:szCs w:val="24"/>
            <w:lang w:val="en-GB"/>
          </w:rPr>
          <w:t>https://doi.org/10.3390/w13010013</w:t>
        </w:r>
      </w:hyperlink>
      <w:r w:rsidRPr="006E03A9">
        <w:rPr>
          <w:rFonts w:ascii="Times New Roman" w:hAnsi="Times New Roman"/>
          <w:b w:val="0"/>
          <w:color w:val="auto"/>
          <w:sz w:val="24"/>
          <w:szCs w:val="24"/>
          <w:lang w:val="en-GB"/>
        </w:rPr>
        <w:t xml:space="preserve">  </w:t>
      </w:r>
    </w:p>
    <w:p w14:paraId="03451B47" w14:textId="77777777" w:rsidR="001548E5" w:rsidRPr="006E03A9" w:rsidRDefault="001548E5" w:rsidP="001548E5">
      <w:pPr>
        <w:pStyle w:val="Title1COST"/>
        <w:ind w:left="0" w:firstLine="0"/>
        <w:jc w:val="both"/>
        <w:rPr>
          <w:rFonts w:ascii="Times New Roman" w:hAnsi="Times New Roman"/>
          <w:b w:val="0"/>
          <w:color w:val="auto"/>
          <w:sz w:val="24"/>
          <w:szCs w:val="24"/>
          <w:lang w:val="en-GB"/>
        </w:rPr>
      </w:pPr>
    </w:p>
    <w:p w14:paraId="0D341C15" w14:textId="77777777" w:rsidR="001548E5" w:rsidRPr="006E03A9" w:rsidRDefault="001548E5" w:rsidP="001548E5">
      <w:pPr>
        <w:pStyle w:val="Title1COST"/>
        <w:ind w:left="0" w:firstLine="0"/>
        <w:jc w:val="both"/>
        <w:rPr>
          <w:rFonts w:ascii="Times New Roman" w:hAnsi="Times New Roman"/>
          <w:b w:val="0"/>
          <w:color w:val="auto"/>
          <w:sz w:val="24"/>
          <w:szCs w:val="24"/>
          <w:lang w:val="en-GB"/>
        </w:rPr>
      </w:pPr>
      <w:r w:rsidRPr="006E03A9">
        <w:rPr>
          <w:rFonts w:ascii="Times New Roman" w:hAnsi="Times New Roman"/>
          <w:b w:val="0"/>
          <w:color w:val="auto"/>
          <w:sz w:val="24"/>
          <w:szCs w:val="24"/>
          <w:lang w:val="en-GB"/>
        </w:rPr>
        <w:t xml:space="preserve">Peter </w:t>
      </w:r>
      <w:proofErr w:type="spellStart"/>
      <w:r w:rsidRPr="006E03A9">
        <w:rPr>
          <w:rFonts w:ascii="Times New Roman" w:hAnsi="Times New Roman"/>
          <w:b w:val="0"/>
          <w:color w:val="auto"/>
          <w:sz w:val="24"/>
          <w:szCs w:val="24"/>
          <w:lang w:val="en-GB"/>
        </w:rPr>
        <w:t>Stansby</w:t>
      </w:r>
      <w:proofErr w:type="spellEnd"/>
      <w:r w:rsidRPr="006E03A9">
        <w:rPr>
          <w:rFonts w:ascii="Times New Roman" w:hAnsi="Times New Roman"/>
          <w:b w:val="0"/>
          <w:color w:val="auto"/>
          <w:sz w:val="24"/>
          <w:szCs w:val="24"/>
          <w:lang w:val="en-GB"/>
        </w:rPr>
        <w:t xml:space="preserve"> and Efrain </w:t>
      </w:r>
      <w:proofErr w:type="spellStart"/>
      <w:r w:rsidRPr="006E03A9">
        <w:rPr>
          <w:rFonts w:ascii="Times New Roman" w:hAnsi="Times New Roman"/>
          <w:b w:val="0"/>
          <w:color w:val="auto"/>
          <w:sz w:val="24"/>
          <w:szCs w:val="24"/>
          <w:lang w:val="en-GB"/>
        </w:rPr>
        <w:t>Carpintero</w:t>
      </w:r>
      <w:proofErr w:type="spellEnd"/>
      <w:r w:rsidRPr="006E03A9">
        <w:rPr>
          <w:rFonts w:ascii="Times New Roman" w:hAnsi="Times New Roman"/>
          <w:b w:val="0"/>
          <w:color w:val="auto"/>
          <w:sz w:val="24"/>
          <w:szCs w:val="24"/>
          <w:lang w:val="en-GB"/>
        </w:rPr>
        <w:t xml:space="preserve"> Moreno </w:t>
      </w:r>
    </w:p>
    <w:p w14:paraId="23260855" w14:textId="77777777" w:rsidR="001548E5" w:rsidRPr="006E03A9" w:rsidRDefault="001548E5" w:rsidP="001548E5">
      <w:pPr>
        <w:pStyle w:val="Title1COST"/>
        <w:ind w:left="0" w:firstLine="0"/>
        <w:jc w:val="both"/>
        <w:rPr>
          <w:rFonts w:ascii="Times New Roman" w:hAnsi="Times New Roman"/>
          <w:b w:val="0"/>
          <w:color w:val="auto"/>
          <w:sz w:val="24"/>
          <w:szCs w:val="24"/>
          <w:lang w:val="en-GB"/>
        </w:rPr>
      </w:pPr>
      <w:r w:rsidRPr="006E03A9">
        <w:rPr>
          <w:rFonts w:ascii="Times New Roman" w:hAnsi="Times New Roman"/>
          <w:b w:val="0"/>
          <w:color w:val="auto"/>
          <w:sz w:val="24"/>
          <w:szCs w:val="24"/>
          <w:lang w:val="en-GB"/>
        </w:rPr>
        <w:t>Study of Snap Loads for Idealized Mooring Configurations with a Buoy, Inextensible and Elastic Cable Combinations for the Multi-Float M4 Wave Energy Converter</w:t>
      </w:r>
    </w:p>
    <w:p w14:paraId="051A5FEB" w14:textId="77777777" w:rsidR="001548E5" w:rsidRPr="006E03A9" w:rsidRDefault="001548E5" w:rsidP="001548E5">
      <w:pPr>
        <w:pStyle w:val="Title1COST"/>
        <w:ind w:left="0" w:firstLine="0"/>
        <w:jc w:val="both"/>
        <w:rPr>
          <w:rFonts w:ascii="Times New Roman" w:hAnsi="Times New Roman"/>
          <w:b w:val="0"/>
          <w:color w:val="auto"/>
          <w:sz w:val="24"/>
          <w:szCs w:val="24"/>
          <w:lang w:val="en-GB"/>
        </w:rPr>
      </w:pPr>
      <w:r w:rsidRPr="006E03A9">
        <w:rPr>
          <w:rFonts w:ascii="Times New Roman" w:hAnsi="Times New Roman"/>
          <w:b w:val="0"/>
          <w:color w:val="auto"/>
          <w:sz w:val="24"/>
          <w:szCs w:val="24"/>
          <w:lang w:val="en-GB"/>
        </w:rPr>
        <w:t xml:space="preserve">Water 2020, 12(10), 2818; </w:t>
      </w:r>
      <w:hyperlink r:id="rId18" w:history="1">
        <w:r w:rsidRPr="006E03A9">
          <w:rPr>
            <w:rStyle w:val="Hipervnculo"/>
            <w:rFonts w:ascii="Times New Roman" w:hAnsi="Times New Roman"/>
            <w:b w:val="0"/>
            <w:sz w:val="24"/>
            <w:szCs w:val="24"/>
            <w:lang w:val="en-GB"/>
          </w:rPr>
          <w:t>https://doi.org/10.3390/w12102818</w:t>
        </w:r>
      </w:hyperlink>
    </w:p>
    <w:p w14:paraId="5FDE63B1" w14:textId="77777777" w:rsidR="001548E5" w:rsidRPr="006E03A9" w:rsidRDefault="001548E5" w:rsidP="001548E5">
      <w:pPr>
        <w:pStyle w:val="Title1COST"/>
        <w:ind w:left="0" w:firstLine="0"/>
        <w:jc w:val="both"/>
        <w:rPr>
          <w:rFonts w:ascii="Times New Roman" w:hAnsi="Times New Roman"/>
          <w:b w:val="0"/>
          <w:color w:val="auto"/>
          <w:sz w:val="24"/>
          <w:szCs w:val="24"/>
          <w:lang w:val="en-GB"/>
        </w:rPr>
      </w:pPr>
    </w:p>
    <w:p w14:paraId="71A37106" w14:textId="77777777" w:rsidR="00E26940" w:rsidRPr="006E03A9" w:rsidRDefault="00E26940" w:rsidP="00E26940">
      <w:pPr>
        <w:pStyle w:val="Title1COST"/>
        <w:ind w:left="0" w:firstLine="0"/>
        <w:jc w:val="both"/>
        <w:rPr>
          <w:rFonts w:ascii="Times New Roman" w:hAnsi="Times New Roman"/>
          <w:b w:val="0"/>
          <w:color w:val="auto"/>
          <w:sz w:val="24"/>
          <w:szCs w:val="24"/>
          <w:lang w:val="en-GB"/>
        </w:rPr>
      </w:pPr>
      <w:proofErr w:type="spellStart"/>
      <w:r w:rsidRPr="006E03A9">
        <w:rPr>
          <w:rFonts w:ascii="Times New Roman" w:hAnsi="Times New Roman"/>
          <w:b w:val="0"/>
          <w:color w:val="auto"/>
          <w:sz w:val="24"/>
          <w:szCs w:val="24"/>
          <w:lang w:val="en-GB"/>
        </w:rPr>
        <w:t>Dogan</w:t>
      </w:r>
      <w:proofErr w:type="spellEnd"/>
      <w:r w:rsidRPr="006E03A9">
        <w:rPr>
          <w:rFonts w:ascii="Times New Roman" w:hAnsi="Times New Roman"/>
          <w:b w:val="0"/>
          <w:color w:val="auto"/>
          <w:sz w:val="24"/>
          <w:szCs w:val="24"/>
          <w:lang w:val="en-GB"/>
        </w:rPr>
        <w:t xml:space="preserve"> </w:t>
      </w:r>
      <w:proofErr w:type="spellStart"/>
      <w:r w:rsidRPr="006E03A9">
        <w:rPr>
          <w:rFonts w:ascii="Times New Roman" w:hAnsi="Times New Roman"/>
          <w:b w:val="0"/>
          <w:color w:val="auto"/>
          <w:sz w:val="24"/>
          <w:szCs w:val="24"/>
          <w:lang w:val="en-GB"/>
        </w:rPr>
        <w:t>Kisacik</w:t>
      </w:r>
      <w:proofErr w:type="spellEnd"/>
      <w:r w:rsidRPr="006E03A9">
        <w:rPr>
          <w:rFonts w:ascii="Times New Roman" w:hAnsi="Times New Roman"/>
          <w:b w:val="0"/>
          <w:color w:val="auto"/>
          <w:sz w:val="24"/>
          <w:szCs w:val="24"/>
          <w:lang w:val="en-GB"/>
        </w:rPr>
        <w:t xml:space="preserve">, </w:t>
      </w:r>
      <w:proofErr w:type="spellStart"/>
      <w:r w:rsidRPr="006E03A9">
        <w:rPr>
          <w:rFonts w:ascii="Times New Roman" w:hAnsi="Times New Roman"/>
          <w:b w:val="0"/>
          <w:color w:val="auto"/>
          <w:sz w:val="24"/>
          <w:szCs w:val="24"/>
          <w:lang w:val="en-GB"/>
        </w:rPr>
        <w:t>Vasiliki</w:t>
      </w:r>
      <w:proofErr w:type="spellEnd"/>
      <w:r w:rsidRPr="006E03A9">
        <w:rPr>
          <w:rFonts w:ascii="Times New Roman" w:hAnsi="Times New Roman"/>
          <w:b w:val="0"/>
          <w:color w:val="auto"/>
          <w:sz w:val="24"/>
          <w:szCs w:val="24"/>
          <w:lang w:val="en-GB"/>
        </w:rPr>
        <w:t xml:space="preserve"> </w:t>
      </w:r>
      <w:proofErr w:type="spellStart"/>
      <w:r w:rsidRPr="006E03A9">
        <w:rPr>
          <w:rFonts w:ascii="Times New Roman" w:hAnsi="Times New Roman"/>
          <w:b w:val="0"/>
          <w:color w:val="auto"/>
          <w:sz w:val="24"/>
          <w:szCs w:val="24"/>
          <w:lang w:val="en-GB"/>
        </w:rPr>
        <w:t>Stratigaki</w:t>
      </w:r>
      <w:proofErr w:type="spellEnd"/>
      <w:r w:rsidRPr="006E03A9">
        <w:rPr>
          <w:rFonts w:ascii="Times New Roman" w:hAnsi="Times New Roman"/>
          <w:b w:val="0"/>
          <w:color w:val="auto"/>
          <w:sz w:val="24"/>
          <w:szCs w:val="24"/>
          <w:lang w:val="en-GB"/>
        </w:rPr>
        <w:t xml:space="preserve">, </w:t>
      </w:r>
      <w:proofErr w:type="spellStart"/>
      <w:r w:rsidRPr="006E03A9">
        <w:rPr>
          <w:rFonts w:ascii="Times New Roman" w:hAnsi="Times New Roman"/>
          <w:b w:val="0"/>
          <w:color w:val="auto"/>
          <w:sz w:val="24"/>
          <w:szCs w:val="24"/>
          <w:lang w:val="en-GB"/>
        </w:rPr>
        <w:t>Minghao</w:t>
      </w:r>
      <w:proofErr w:type="spellEnd"/>
      <w:r w:rsidRPr="006E03A9">
        <w:rPr>
          <w:rFonts w:ascii="Times New Roman" w:hAnsi="Times New Roman"/>
          <w:b w:val="0"/>
          <w:color w:val="auto"/>
          <w:sz w:val="24"/>
          <w:szCs w:val="24"/>
          <w:lang w:val="en-GB"/>
        </w:rPr>
        <w:t xml:space="preserve"> Wu, Lorenzo </w:t>
      </w:r>
      <w:proofErr w:type="spellStart"/>
      <w:r w:rsidRPr="006E03A9">
        <w:rPr>
          <w:rFonts w:ascii="Times New Roman" w:hAnsi="Times New Roman"/>
          <w:b w:val="0"/>
          <w:color w:val="auto"/>
          <w:sz w:val="24"/>
          <w:szCs w:val="24"/>
          <w:lang w:val="en-GB"/>
        </w:rPr>
        <w:t>Cappietti</w:t>
      </w:r>
      <w:proofErr w:type="spellEnd"/>
      <w:r w:rsidRPr="006E03A9">
        <w:rPr>
          <w:rFonts w:ascii="Times New Roman" w:hAnsi="Times New Roman"/>
          <w:b w:val="0"/>
          <w:color w:val="auto"/>
          <w:sz w:val="24"/>
          <w:szCs w:val="24"/>
          <w:lang w:val="en-GB"/>
        </w:rPr>
        <w:t xml:space="preserve">, Irene </w:t>
      </w:r>
      <w:proofErr w:type="spellStart"/>
      <w:r w:rsidRPr="006E03A9">
        <w:rPr>
          <w:rFonts w:ascii="Times New Roman" w:hAnsi="Times New Roman"/>
          <w:b w:val="0"/>
          <w:color w:val="auto"/>
          <w:sz w:val="24"/>
          <w:szCs w:val="24"/>
          <w:lang w:val="en-GB"/>
        </w:rPr>
        <w:t>Simonetti</w:t>
      </w:r>
      <w:proofErr w:type="spellEnd"/>
      <w:r w:rsidRPr="006E03A9">
        <w:rPr>
          <w:rFonts w:ascii="Times New Roman" w:hAnsi="Times New Roman"/>
          <w:b w:val="0"/>
          <w:color w:val="auto"/>
          <w:sz w:val="24"/>
          <w:szCs w:val="24"/>
          <w:lang w:val="en-GB"/>
        </w:rPr>
        <w:t xml:space="preserve">, Peter Troch, Alejandro </w:t>
      </w:r>
      <w:proofErr w:type="spellStart"/>
      <w:proofErr w:type="gramStart"/>
      <w:r w:rsidRPr="006E03A9">
        <w:rPr>
          <w:rFonts w:ascii="Times New Roman" w:hAnsi="Times New Roman"/>
          <w:b w:val="0"/>
          <w:color w:val="auto"/>
          <w:sz w:val="24"/>
          <w:szCs w:val="24"/>
          <w:lang w:val="en-GB"/>
        </w:rPr>
        <w:t>Crespo,Corrado</w:t>
      </w:r>
      <w:proofErr w:type="spellEnd"/>
      <w:proofErr w:type="gramEnd"/>
      <w:r w:rsidRPr="006E03A9">
        <w:rPr>
          <w:rFonts w:ascii="Times New Roman" w:hAnsi="Times New Roman"/>
          <w:b w:val="0"/>
          <w:color w:val="auto"/>
          <w:sz w:val="24"/>
          <w:szCs w:val="24"/>
          <w:lang w:val="en-GB"/>
        </w:rPr>
        <w:t xml:space="preserve"> </w:t>
      </w:r>
      <w:proofErr w:type="spellStart"/>
      <w:r w:rsidRPr="006E03A9">
        <w:rPr>
          <w:rFonts w:ascii="Times New Roman" w:hAnsi="Times New Roman"/>
          <w:b w:val="0"/>
          <w:color w:val="auto"/>
          <w:sz w:val="24"/>
          <w:szCs w:val="24"/>
          <w:lang w:val="en-GB"/>
        </w:rPr>
        <w:t>Altomare,José</w:t>
      </w:r>
      <w:proofErr w:type="spellEnd"/>
      <w:r w:rsidRPr="006E03A9">
        <w:rPr>
          <w:rFonts w:ascii="Times New Roman" w:hAnsi="Times New Roman"/>
          <w:b w:val="0"/>
          <w:color w:val="auto"/>
          <w:sz w:val="24"/>
          <w:szCs w:val="24"/>
          <w:lang w:val="en-GB"/>
        </w:rPr>
        <w:t xml:space="preserve"> </w:t>
      </w:r>
      <w:proofErr w:type="spellStart"/>
      <w:r w:rsidRPr="006E03A9">
        <w:rPr>
          <w:rFonts w:ascii="Times New Roman" w:hAnsi="Times New Roman"/>
          <w:b w:val="0"/>
          <w:color w:val="auto"/>
          <w:sz w:val="24"/>
          <w:szCs w:val="24"/>
          <w:lang w:val="en-GB"/>
        </w:rPr>
        <w:t>Domínguez</w:t>
      </w:r>
      <w:proofErr w:type="spellEnd"/>
      <w:r w:rsidRPr="006E03A9">
        <w:rPr>
          <w:rFonts w:ascii="Times New Roman" w:hAnsi="Times New Roman"/>
          <w:b w:val="0"/>
          <w:color w:val="auto"/>
          <w:sz w:val="24"/>
          <w:szCs w:val="24"/>
          <w:lang w:val="en-GB"/>
        </w:rPr>
        <w:t>, Matthew Hall, Moncho Gómez-</w:t>
      </w:r>
      <w:proofErr w:type="spellStart"/>
      <w:r w:rsidRPr="006E03A9">
        <w:rPr>
          <w:rFonts w:ascii="Times New Roman" w:hAnsi="Times New Roman"/>
          <w:b w:val="0"/>
          <w:color w:val="auto"/>
          <w:sz w:val="24"/>
          <w:szCs w:val="24"/>
          <w:lang w:val="en-GB"/>
        </w:rPr>
        <w:t>Gesteira</w:t>
      </w:r>
      <w:proofErr w:type="spellEnd"/>
      <w:r w:rsidRPr="006E03A9">
        <w:rPr>
          <w:rFonts w:ascii="Times New Roman" w:hAnsi="Times New Roman"/>
          <w:b w:val="0"/>
          <w:color w:val="auto"/>
          <w:sz w:val="24"/>
          <w:szCs w:val="24"/>
          <w:lang w:val="en-GB"/>
        </w:rPr>
        <w:t xml:space="preserve">, Ricardo </w:t>
      </w:r>
      <w:proofErr w:type="spellStart"/>
      <w:r w:rsidRPr="006E03A9">
        <w:rPr>
          <w:rFonts w:ascii="Times New Roman" w:hAnsi="Times New Roman"/>
          <w:b w:val="0"/>
          <w:color w:val="auto"/>
          <w:sz w:val="24"/>
          <w:szCs w:val="24"/>
          <w:lang w:val="en-GB"/>
        </w:rPr>
        <w:t>Birjukovs</w:t>
      </w:r>
      <w:proofErr w:type="spellEnd"/>
      <w:r w:rsidRPr="006E03A9">
        <w:rPr>
          <w:rFonts w:ascii="Times New Roman" w:hAnsi="Times New Roman"/>
          <w:b w:val="0"/>
          <w:color w:val="auto"/>
          <w:sz w:val="24"/>
          <w:szCs w:val="24"/>
          <w:lang w:val="en-GB"/>
        </w:rPr>
        <w:t xml:space="preserve"> </w:t>
      </w:r>
      <w:proofErr w:type="spellStart"/>
      <w:r w:rsidRPr="006E03A9">
        <w:rPr>
          <w:rFonts w:ascii="Times New Roman" w:hAnsi="Times New Roman"/>
          <w:b w:val="0"/>
          <w:color w:val="auto"/>
          <w:sz w:val="24"/>
          <w:szCs w:val="24"/>
          <w:lang w:val="en-GB"/>
        </w:rPr>
        <w:t>Canelas</w:t>
      </w:r>
      <w:proofErr w:type="spellEnd"/>
      <w:r w:rsidRPr="006E03A9">
        <w:rPr>
          <w:rFonts w:ascii="Times New Roman" w:hAnsi="Times New Roman"/>
          <w:b w:val="0"/>
          <w:color w:val="auto"/>
          <w:sz w:val="24"/>
          <w:szCs w:val="24"/>
          <w:lang w:val="en-GB"/>
        </w:rPr>
        <w:t xml:space="preserve"> and Peter </w:t>
      </w:r>
      <w:proofErr w:type="spellStart"/>
      <w:r w:rsidRPr="006E03A9">
        <w:rPr>
          <w:rFonts w:ascii="Times New Roman" w:hAnsi="Times New Roman"/>
          <w:b w:val="0"/>
          <w:color w:val="auto"/>
          <w:sz w:val="24"/>
          <w:szCs w:val="24"/>
          <w:lang w:val="en-GB"/>
        </w:rPr>
        <w:t>Stansby</w:t>
      </w:r>
      <w:proofErr w:type="spellEnd"/>
    </w:p>
    <w:p w14:paraId="2633F51B" w14:textId="77777777" w:rsidR="00E26940" w:rsidRPr="006E03A9" w:rsidRDefault="00E26940" w:rsidP="00E26940">
      <w:pPr>
        <w:pStyle w:val="Title1COST"/>
        <w:ind w:left="0" w:firstLine="0"/>
        <w:jc w:val="both"/>
        <w:rPr>
          <w:rFonts w:ascii="Times New Roman" w:hAnsi="Times New Roman"/>
          <w:b w:val="0"/>
          <w:color w:val="auto"/>
          <w:sz w:val="24"/>
          <w:szCs w:val="24"/>
          <w:lang w:val="en-GB"/>
        </w:rPr>
      </w:pPr>
      <w:r w:rsidRPr="006E03A9">
        <w:rPr>
          <w:rFonts w:ascii="Times New Roman" w:hAnsi="Times New Roman"/>
          <w:b w:val="0"/>
          <w:color w:val="auto"/>
          <w:sz w:val="24"/>
          <w:szCs w:val="24"/>
          <w:lang w:val="en-GB"/>
        </w:rPr>
        <w:t xml:space="preserve">Efficiency and Survivability of a Floating Oscillating Water Column Wave Energy Converter Moored to the Seabed: An Overview of the </w:t>
      </w:r>
      <w:proofErr w:type="spellStart"/>
      <w:r w:rsidRPr="006E03A9">
        <w:rPr>
          <w:rFonts w:ascii="Times New Roman" w:hAnsi="Times New Roman"/>
          <w:b w:val="0"/>
          <w:color w:val="auto"/>
          <w:sz w:val="24"/>
          <w:szCs w:val="24"/>
          <w:lang w:val="en-GB"/>
        </w:rPr>
        <w:t>EsflOWC</w:t>
      </w:r>
      <w:proofErr w:type="spellEnd"/>
      <w:r w:rsidRPr="006E03A9">
        <w:rPr>
          <w:rFonts w:ascii="Times New Roman" w:hAnsi="Times New Roman"/>
          <w:b w:val="0"/>
          <w:color w:val="auto"/>
          <w:sz w:val="24"/>
          <w:szCs w:val="24"/>
          <w:lang w:val="en-GB"/>
        </w:rPr>
        <w:t xml:space="preserve"> MaRINET2 Database</w:t>
      </w:r>
    </w:p>
    <w:p w14:paraId="324EE573" w14:textId="77777777" w:rsidR="00E26940" w:rsidRPr="006E03A9" w:rsidRDefault="00E26940" w:rsidP="00E26940">
      <w:pPr>
        <w:pStyle w:val="Title1COST"/>
        <w:ind w:left="0" w:firstLine="0"/>
        <w:jc w:val="both"/>
        <w:rPr>
          <w:rFonts w:ascii="Times New Roman" w:hAnsi="Times New Roman"/>
          <w:b w:val="0"/>
          <w:color w:val="auto"/>
          <w:sz w:val="24"/>
          <w:szCs w:val="24"/>
          <w:lang w:val="en-GB"/>
        </w:rPr>
      </w:pPr>
      <w:r w:rsidRPr="006E03A9">
        <w:rPr>
          <w:rFonts w:ascii="Times New Roman" w:hAnsi="Times New Roman"/>
          <w:b w:val="0"/>
          <w:color w:val="auto"/>
          <w:sz w:val="24"/>
          <w:szCs w:val="24"/>
          <w:lang w:val="en-GB"/>
        </w:rPr>
        <w:t xml:space="preserve">Water 2020, 12(4), 992; </w:t>
      </w:r>
      <w:hyperlink r:id="rId19" w:history="1">
        <w:r w:rsidRPr="006E03A9">
          <w:rPr>
            <w:rStyle w:val="Hipervnculo"/>
            <w:rFonts w:ascii="Times New Roman" w:hAnsi="Times New Roman"/>
            <w:b w:val="0"/>
            <w:sz w:val="24"/>
            <w:szCs w:val="24"/>
            <w:lang w:val="en-GB"/>
          </w:rPr>
          <w:t>https://doi.org/10.3390/w12040992</w:t>
        </w:r>
      </w:hyperlink>
    </w:p>
    <w:p w14:paraId="17C5420C" w14:textId="77777777" w:rsidR="00E26940" w:rsidRPr="006E03A9" w:rsidRDefault="00E26940" w:rsidP="001548E5">
      <w:pPr>
        <w:pStyle w:val="Title1COST"/>
        <w:ind w:left="0" w:firstLine="0"/>
        <w:jc w:val="both"/>
        <w:rPr>
          <w:rFonts w:ascii="Times New Roman" w:hAnsi="Times New Roman"/>
          <w:b w:val="0"/>
          <w:color w:val="auto"/>
          <w:sz w:val="24"/>
          <w:szCs w:val="24"/>
          <w:lang w:val="en-GB"/>
        </w:rPr>
      </w:pPr>
    </w:p>
    <w:p w14:paraId="058394F7" w14:textId="77777777" w:rsidR="00E26940" w:rsidRPr="006E03A9" w:rsidRDefault="00E26940" w:rsidP="001548E5">
      <w:pPr>
        <w:pStyle w:val="Title1COST"/>
        <w:ind w:left="0" w:firstLine="0"/>
        <w:jc w:val="both"/>
        <w:rPr>
          <w:rFonts w:ascii="Times New Roman" w:hAnsi="Times New Roman"/>
          <w:b w:val="0"/>
          <w:color w:val="auto"/>
          <w:sz w:val="24"/>
          <w:szCs w:val="24"/>
          <w:lang w:val="en-GB"/>
        </w:rPr>
      </w:pPr>
      <w:r w:rsidRPr="006E03A9">
        <w:rPr>
          <w:rFonts w:ascii="Times New Roman" w:hAnsi="Times New Roman"/>
          <w:b w:val="0"/>
          <w:color w:val="auto"/>
          <w:sz w:val="24"/>
          <w:szCs w:val="24"/>
          <w:lang w:val="en-GB"/>
        </w:rPr>
        <w:t xml:space="preserve">Eva </w:t>
      </w:r>
      <w:proofErr w:type="spellStart"/>
      <w:r w:rsidRPr="006E03A9">
        <w:rPr>
          <w:rFonts w:ascii="Times New Roman" w:hAnsi="Times New Roman"/>
          <w:b w:val="0"/>
          <w:color w:val="auto"/>
          <w:sz w:val="24"/>
          <w:szCs w:val="24"/>
          <w:lang w:val="en-GB"/>
        </w:rPr>
        <w:t>Loukogeorgaki</w:t>
      </w:r>
      <w:proofErr w:type="spellEnd"/>
      <w:r w:rsidRPr="006E03A9">
        <w:rPr>
          <w:rFonts w:ascii="Times New Roman" w:hAnsi="Times New Roman"/>
          <w:b w:val="0"/>
          <w:color w:val="auto"/>
          <w:sz w:val="24"/>
          <w:szCs w:val="24"/>
          <w:lang w:val="en-GB"/>
        </w:rPr>
        <w:t xml:space="preserve">, </w:t>
      </w:r>
      <w:proofErr w:type="spellStart"/>
      <w:r w:rsidRPr="006E03A9">
        <w:rPr>
          <w:rFonts w:ascii="Times New Roman" w:hAnsi="Times New Roman"/>
          <w:b w:val="0"/>
          <w:color w:val="auto"/>
          <w:sz w:val="24"/>
          <w:szCs w:val="24"/>
          <w:lang w:val="en-GB"/>
        </w:rPr>
        <w:t>Ifigeneia</w:t>
      </w:r>
      <w:proofErr w:type="spellEnd"/>
      <w:r w:rsidRPr="006E03A9">
        <w:rPr>
          <w:rFonts w:ascii="Times New Roman" w:hAnsi="Times New Roman"/>
          <w:b w:val="0"/>
          <w:color w:val="auto"/>
          <w:sz w:val="24"/>
          <w:szCs w:val="24"/>
          <w:lang w:val="en-GB"/>
        </w:rPr>
        <w:t xml:space="preserve"> </w:t>
      </w:r>
      <w:proofErr w:type="spellStart"/>
      <w:r w:rsidRPr="006E03A9">
        <w:rPr>
          <w:rFonts w:ascii="Times New Roman" w:hAnsi="Times New Roman"/>
          <w:b w:val="0"/>
          <w:color w:val="auto"/>
          <w:sz w:val="24"/>
          <w:szCs w:val="24"/>
          <w:lang w:val="en-GB"/>
        </w:rPr>
        <w:t>Boufidi</w:t>
      </w:r>
      <w:proofErr w:type="spellEnd"/>
      <w:r w:rsidRPr="006E03A9">
        <w:rPr>
          <w:rFonts w:ascii="Times New Roman" w:hAnsi="Times New Roman"/>
          <w:b w:val="0"/>
          <w:color w:val="auto"/>
          <w:sz w:val="24"/>
          <w:szCs w:val="24"/>
          <w:lang w:val="en-GB"/>
        </w:rPr>
        <w:t xml:space="preserve"> and </w:t>
      </w:r>
      <w:proofErr w:type="spellStart"/>
      <w:r w:rsidRPr="006E03A9">
        <w:rPr>
          <w:rFonts w:ascii="Times New Roman" w:hAnsi="Times New Roman"/>
          <w:b w:val="0"/>
          <w:color w:val="auto"/>
          <w:sz w:val="24"/>
          <w:szCs w:val="24"/>
          <w:lang w:val="en-GB"/>
        </w:rPr>
        <w:t>Ioannis</w:t>
      </w:r>
      <w:proofErr w:type="spellEnd"/>
      <w:r w:rsidRPr="006E03A9">
        <w:rPr>
          <w:rFonts w:ascii="Times New Roman" w:hAnsi="Times New Roman"/>
          <w:b w:val="0"/>
          <w:color w:val="auto"/>
          <w:sz w:val="24"/>
          <w:szCs w:val="24"/>
          <w:lang w:val="en-GB"/>
        </w:rPr>
        <w:t xml:space="preserve"> K. </w:t>
      </w:r>
      <w:proofErr w:type="spellStart"/>
      <w:r w:rsidRPr="006E03A9">
        <w:rPr>
          <w:rFonts w:ascii="Times New Roman" w:hAnsi="Times New Roman"/>
          <w:b w:val="0"/>
          <w:color w:val="auto"/>
          <w:sz w:val="24"/>
          <w:szCs w:val="24"/>
          <w:lang w:val="en-GB"/>
        </w:rPr>
        <w:t>Chatjigeorgiou</w:t>
      </w:r>
      <w:proofErr w:type="spellEnd"/>
      <w:r w:rsidRPr="006E03A9">
        <w:rPr>
          <w:rFonts w:ascii="Times New Roman" w:hAnsi="Times New Roman"/>
          <w:b w:val="0"/>
          <w:color w:val="auto"/>
          <w:sz w:val="24"/>
          <w:szCs w:val="24"/>
          <w:lang w:val="en-GB"/>
        </w:rPr>
        <w:t xml:space="preserve"> </w:t>
      </w:r>
    </w:p>
    <w:p w14:paraId="23F6699A" w14:textId="77777777" w:rsidR="001548E5" w:rsidRPr="006E03A9" w:rsidRDefault="001548E5" w:rsidP="001548E5">
      <w:pPr>
        <w:pStyle w:val="Title1COST"/>
        <w:ind w:left="0" w:firstLine="0"/>
        <w:jc w:val="both"/>
        <w:rPr>
          <w:rFonts w:ascii="Times New Roman" w:hAnsi="Times New Roman"/>
          <w:b w:val="0"/>
          <w:color w:val="auto"/>
          <w:sz w:val="24"/>
          <w:szCs w:val="24"/>
          <w:lang w:val="en-GB"/>
        </w:rPr>
      </w:pPr>
      <w:r w:rsidRPr="006E03A9">
        <w:rPr>
          <w:rFonts w:ascii="Times New Roman" w:hAnsi="Times New Roman"/>
          <w:b w:val="0"/>
          <w:color w:val="auto"/>
          <w:sz w:val="24"/>
          <w:szCs w:val="24"/>
          <w:lang w:val="en-GB"/>
        </w:rPr>
        <w:t>Performance of an Array of Oblate Spheroidal Heaving Wave Energy Converters in Front of a Wall</w:t>
      </w:r>
    </w:p>
    <w:p w14:paraId="3F3DF051" w14:textId="77777777" w:rsidR="001548E5" w:rsidRPr="006E03A9" w:rsidRDefault="001548E5" w:rsidP="00E26940">
      <w:pPr>
        <w:pStyle w:val="Title1COST"/>
        <w:ind w:left="0" w:firstLine="0"/>
        <w:jc w:val="both"/>
        <w:rPr>
          <w:rFonts w:ascii="Times New Roman" w:hAnsi="Times New Roman"/>
          <w:b w:val="0"/>
          <w:color w:val="auto"/>
          <w:sz w:val="24"/>
          <w:szCs w:val="24"/>
          <w:lang w:val="en-GB"/>
        </w:rPr>
      </w:pPr>
      <w:r w:rsidRPr="006E03A9">
        <w:rPr>
          <w:rFonts w:ascii="Times New Roman" w:hAnsi="Times New Roman"/>
          <w:b w:val="0"/>
          <w:color w:val="auto"/>
          <w:sz w:val="24"/>
          <w:szCs w:val="24"/>
          <w:lang w:val="en-GB"/>
        </w:rPr>
        <w:t xml:space="preserve">Water 2020, 12(1), 188; </w:t>
      </w:r>
      <w:hyperlink r:id="rId20" w:history="1">
        <w:r w:rsidR="00E26940" w:rsidRPr="006E03A9">
          <w:rPr>
            <w:rStyle w:val="Hipervnculo"/>
            <w:rFonts w:ascii="Times New Roman" w:hAnsi="Times New Roman"/>
            <w:b w:val="0"/>
            <w:sz w:val="24"/>
            <w:szCs w:val="24"/>
            <w:lang w:val="en-GB"/>
          </w:rPr>
          <w:t>https://doi.org/10.3390/w12010188</w:t>
        </w:r>
      </w:hyperlink>
      <w:r w:rsidR="00E26940" w:rsidRPr="006E03A9">
        <w:rPr>
          <w:rFonts w:ascii="Times New Roman" w:hAnsi="Times New Roman"/>
          <w:b w:val="0"/>
          <w:color w:val="auto"/>
          <w:sz w:val="24"/>
          <w:szCs w:val="24"/>
          <w:lang w:val="en-GB"/>
        </w:rPr>
        <w:t xml:space="preserve"> </w:t>
      </w:r>
    </w:p>
    <w:p w14:paraId="4639362E" w14:textId="77777777" w:rsidR="00E26940" w:rsidRPr="006E03A9" w:rsidRDefault="00E26940" w:rsidP="00E26940">
      <w:pPr>
        <w:pStyle w:val="Title1COST"/>
        <w:ind w:left="0" w:firstLine="0"/>
        <w:jc w:val="both"/>
        <w:rPr>
          <w:rFonts w:ascii="Times New Roman" w:hAnsi="Times New Roman"/>
          <w:b w:val="0"/>
          <w:color w:val="auto"/>
          <w:sz w:val="24"/>
          <w:szCs w:val="24"/>
          <w:lang w:val="en-GB"/>
        </w:rPr>
      </w:pPr>
    </w:p>
    <w:p w14:paraId="1BE06BFD" w14:textId="77777777" w:rsidR="00E26940" w:rsidRPr="006E03A9" w:rsidRDefault="00E26940" w:rsidP="001548E5">
      <w:pPr>
        <w:pStyle w:val="Title1COST"/>
        <w:ind w:left="0" w:firstLine="0"/>
        <w:jc w:val="both"/>
        <w:rPr>
          <w:rFonts w:ascii="Times New Roman" w:hAnsi="Times New Roman"/>
          <w:b w:val="0"/>
          <w:color w:val="auto"/>
          <w:sz w:val="24"/>
          <w:szCs w:val="24"/>
          <w:lang w:val="en-GB"/>
        </w:rPr>
      </w:pPr>
      <w:r w:rsidRPr="006E03A9">
        <w:rPr>
          <w:rFonts w:ascii="Times New Roman" w:hAnsi="Times New Roman"/>
          <w:b w:val="0"/>
          <w:color w:val="auto"/>
          <w:sz w:val="24"/>
          <w:szCs w:val="24"/>
          <w:lang w:val="en-GB"/>
        </w:rPr>
        <w:t xml:space="preserve">Florin </w:t>
      </w:r>
      <w:proofErr w:type="spellStart"/>
      <w:r w:rsidRPr="006E03A9">
        <w:rPr>
          <w:rFonts w:ascii="Times New Roman" w:hAnsi="Times New Roman"/>
          <w:b w:val="0"/>
          <w:color w:val="auto"/>
          <w:sz w:val="24"/>
          <w:szCs w:val="24"/>
          <w:lang w:val="en-GB"/>
        </w:rPr>
        <w:t>Onea</w:t>
      </w:r>
      <w:proofErr w:type="spellEnd"/>
      <w:r w:rsidRPr="006E03A9">
        <w:rPr>
          <w:rFonts w:ascii="Times New Roman" w:hAnsi="Times New Roman"/>
          <w:b w:val="0"/>
          <w:color w:val="auto"/>
          <w:sz w:val="24"/>
          <w:szCs w:val="24"/>
          <w:lang w:val="en-GB"/>
        </w:rPr>
        <w:t xml:space="preserve"> and Eugen </w:t>
      </w:r>
      <w:proofErr w:type="spellStart"/>
      <w:r w:rsidRPr="006E03A9">
        <w:rPr>
          <w:rFonts w:ascii="Times New Roman" w:hAnsi="Times New Roman"/>
          <w:b w:val="0"/>
          <w:color w:val="auto"/>
          <w:sz w:val="24"/>
          <w:szCs w:val="24"/>
          <w:lang w:val="en-GB"/>
        </w:rPr>
        <w:t>Rusu</w:t>
      </w:r>
      <w:proofErr w:type="spellEnd"/>
      <w:r w:rsidRPr="006E03A9">
        <w:rPr>
          <w:rFonts w:ascii="Times New Roman" w:hAnsi="Times New Roman"/>
          <w:b w:val="0"/>
          <w:color w:val="auto"/>
          <w:sz w:val="24"/>
          <w:szCs w:val="24"/>
          <w:lang w:val="en-GB"/>
        </w:rPr>
        <w:t xml:space="preserve"> </w:t>
      </w:r>
    </w:p>
    <w:p w14:paraId="0B9B8442" w14:textId="77777777" w:rsidR="001548E5" w:rsidRPr="006E03A9" w:rsidRDefault="001548E5" w:rsidP="001548E5">
      <w:pPr>
        <w:pStyle w:val="Title1COST"/>
        <w:ind w:left="0" w:firstLine="0"/>
        <w:jc w:val="both"/>
        <w:rPr>
          <w:rFonts w:ascii="Times New Roman" w:hAnsi="Times New Roman"/>
          <w:b w:val="0"/>
          <w:color w:val="auto"/>
          <w:sz w:val="24"/>
          <w:szCs w:val="24"/>
          <w:lang w:val="en-GB"/>
        </w:rPr>
      </w:pPr>
      <w:r w:rsidRPr="006E03A9">
        <w:rPr>
          <w:rFonts w:ascii="Times New Roman" w:hAnsi="Times New Roman"/>
          <w:b w:val="0"/>
          <w:color w:val="auto"/>
          <w:sz w:val="24"/>
          <w:szCs w:val="24"/>
          <w:lang w:val="en-GB"/>
        </w:rPr>
        <w:t>The Expected Shoreline Effect of a Marine Energy Farm Operating Close to Sardinia Island</w:t>
      </w:r>
    </w:p>
    <w:p w14:paraId="682D860E" w14:textId="77777777" w:rsidR="00E26940" w:rsidRPr="006E03A9" w:rsidRDefault="001548E5" w:rsidP="001548E5">
      <w:pPr>
        <w:pStyle w:val="Title1COST"/>
        <w:ind w:left="0" w:firstLine="0"/>
        <w:jc w:val="both"/>
        <w:rPr>
          <w:rFonts w:ascii="Times New Roman" w:hAnsi="Times New Roman"/>
          <w:b w:val="0"/>
          <w:color w:val="auto"/>
          <w:sz w:val="24"/>
          <w:szCs w:val="24"/>
          <w:lang w:val="en-GB"/>
        </w:rPr>
      </w:pPr>
      <w:r w:rsidRPr="006E03A9">
        <w:rPr>
          <w:rFonts w:ascii="Times New Roman" w:hAnsi="Times New Roman"/>
          <w:b w:val="0"/>
          <w:color w:val="auto"/>
          <w:sz w:val="24"/>
          <w:szCs w:val="24"/>
          <w:lang w:val="en-GB"/>
        </w:rPr>
        <w:t xml:space="preserve">Water 2019, 11(11), 2303; </w:t>
      </w:r>
      <w:hyperlink r:id="rId21" w:history="1">
        <w:r w:rsidR="00E26940" w:rsidRPr="006E03A9">
          <w:rPr>
            <w:rStyle w:val="Hipervnculo"/>
            <w:rFonts w:ascii="Times New Roman" w:hAnsi="Times New Roman"/>
            <w:b w:val="0"/>
            <w:sz w:val="24"/>
            <w:szCs w:val="24"/>
            <w:lang w:val="en-GB"/>
          </w:rPr>
          <w:t>https://doi.org/10.3390/w11112303</w:t>
        </w:r>
      </w:hyperlink>
    </w:p>
    <w:p w14:paraId="357CBC20" w14:textId="77777777" w:rsidR="00E26940" w:rsidRPr="006E03A9" w:rsidRDefault="00E26940" w:rsidP="001548E5">
      <w:pPr>
        <w:pStyle w:val="Title1COST"/>
        <w:ind w:left="0" w:firstLine="0"/>
        <w:jc w:val="both"/>
        <w:rPr>
          <w:rFonts w:ascii="Times New Roman" w:hAnsi="Times New Roman"/>
          <w:b w:val="0"/>
          <w:color w:val="auto"/>
          <w:sz w:val="24"/>
          <w:szCs w:val="24"/>
          <w:lang w:val="en-GB"/>
        </w:rPr>
      </w:pPr>
    </w:p>
    <w:p w14:paraId="0D49E6D4" w14:textId="77777777" w:rsidR="00E26940" w:rsidRPr="006E03A9" w:rsidRDefault="00E26940" w:rsidP="001548E5">
      <w:pPr>
        <w:pStyle w:val="Title1COST"/>
        <w:ind w:left="0" w:firstLine="0"/>
        <w:jc w:val="both"/>
        <w:rPr>
          <w:rFonts w:ascii="Times New Roman" w:hAnsi="Times New Roman"/>
          <w:b w:val="0"/>
          <w:color w:val="auto"/>
          <w:sz w:val="24"/>
          <w:szCs w:val="24"/>
          <w:lang w:val="en-GB"/>
        </w:rPr>
      </w:pPr>
      <w:proofErr w:type="spellStart"/>
      <w:r w:rsidRPr="006E03A9">
        <w:rPr>
          <w:rFonts w:ascii="Times New Roman" w:hAnsi="Times New Roman"/>
          <w:b w:val="0"/>
          <w:color w:val="auto"/>
          <w:sz w:val="24"/>
          <w:szCs w:val="24"/>
          <w:lang w:val="en-GB"/>
        </w:rPr>
        <w:t>Vasiliki</w:t>
      </w:r>
      <w:proofErr w:type="spellEnd"/>
      <w:r w:rsidRPr="006E03A9">
        <w:rPr>
          <w:rFonts w:ascii="Times New Roman" w:hAnsi="Times New Roman"/>
          <w:b w:val="0"/>
          <w:color w:val="auto"/>
          <w:sz w:val="24"/>
          <w:szCs w:val="24"/>
          <w:lang w:val="en-GB"/>
        </w:rPr>
        <w:t xml:space="preserve"> </w:t>
      </w:r>
      <w:proofErr w:type="spellStart"/>
      <w:r w:rsidRPr="006E03A9">
        <w:rPr>
          <w:rFonts w:ascii="Times New Roman" w:hAnsi="Times New Roman"/>
          <w:b w:val="0"/>
          <w:color w:val="auto"/>
          <w:sz w:val="24"/>
          <w:szCs w:val="24"/>
          <w:lang w:val="en-GB"/>
        </w:rPr>
        <w:t>Stratigaki</w:t>
      </w:r>
      <w:proofErr w:type="spellEnd"/>
      <w:r w:rsidRPr="006E03A9">
        <w:rPr>
          <w:rFonts w:ascii="Times New Roman" w:hAnsi="Times New Roman"/>
          <w:b w:val="0"/>
          <w:color w:val="auto"/>
          <w:sz w:val="24"/>
          <w:szCs w:val="24"/>
          <w:lang w:val="en-GB"/>
        </w:rPr>
        <w:t xml:space="preserve"> </w:t>
      </w:r>
    </w:p>
    <w:p w14:paraId="67290644" w14:textId="77777777" w:rsidR="001548E5" w:rsidRPr="006E03A9" w:rsidRDefault="001548E5" w:rsidP="001548E5">
      <w:pPr>
        <w:pStyle w:val="Title1COST"/>
        <w:ind w:left="0" w:firstLine="0"/>
        <w:jc w:val="both"/>
        <w:rPr>
          <w:rFonts w:ascii="Times New Roman" w:hAnsi="Times New Roman"/>
          <w:b w:val="0"/>
          <w:color w:val="auto"/>
          <w:sz w:val="24"/>
          <w:szCs w:val="24"/>
          <w:lang w:val="en-GB"/>
        </w:rPr>
      </w:pPr>
      <w:proofErr w:type="spellStart"/>
      <w:r w:rsidRPr="006E03A9">
        <w:rPr>
          <w:rFonts w:ascii="Times New Roman" w:hAnsi="Times New Roman"/>
          <w:b w:val="0"/>
          <w:color w:val="auto"/>
          <w:sz w:val="24"/>
          <w:szCs w:val="24"/>
          <w:lang w:val="en-GB"/>
        </w:rPr>
        <w:t>WECANet</w:t>
      </w:r>
      <w:proofErr w:type="spellEnd"/>
      <w:r w:rsidRPr="006E03A9">
        <w:rPr>
          <w:rFonts w:ascii="Times New Roman" w:hAnsi="Times New Roman"/>
          <w:b w:val="0"/>
          <w:color w:val="auto"/>
          <w:sz w:val="24"/>
          <w:szCs w:val="24"/>
          <w:lang w:val="en-GB"/>
        </w:rPr>
        <w:t>: The First Open Pan-European Network for Marine Renewable Energy with a Focus on Wave Energy-COST Action CA17105</w:t>
      </w:r>
    </w:p>
    <w:p w14:paraId="2BE241D6" w14:textId="77777777" w:rsidR="00E26940" w:rsidRPr="006E03A9" w:rsidRDefault="001548E5" w:rsidP="001548E5">
      <w:pPr>
        <w:pStyle w:val="Title1COST"/>
        <w:ind w:left="0" w:firstLine="0"/>
        <w:jc w:val="both"/>
        <w:rPr>
          <w:rFonts w:ascii="Times New Roman" w:hAnsi="Times New Roman"/>
          <w:b w:val="0"/>
          <w:color w:val="auto"/>
          <w:sz w:val="24"/>
          <w:szCs w:val="24"/>
          <w:lang w:val="en-GB"/>
        </w:rPr>
      </w:pPr>
      <w:r w:rsidRPr="006E03A9">
        <w:rPr>
          <w:rFonts w:ascii="Times New Roman" w:hAnsi="Times New Roman"/>
          <w:b w:val="0"/>
          <w:color w:val="auto"/>
          <w:sz w:val="24"/>
          <w:szCs w:val="24"/>
          <w:lang w:val="en-GB"/>
        </w:rPr>
        <w:t xml:space="preserve">Water 2019, 11(6), 1249; </w:t>
      </w:r>
      <w:hyperlink r:id="rId22" w:history="1">
        <w:r w:rsidR="00E26940" w:rsidRPr="006E03A9">
          <w:rPr>
            <w:rStyle w:val="Hipervnculo"/>
            <w:rFonts w:ascii="Times New Roman" w:hAnsi="Times New Roman"/>
            <w:b w:val="0"/>
            <w:sz w:val="24"/>
            <w:szCs w:val="24"/>
            <w:lang w:val="en-GB"/>
          </w:rPr>
          <w:t>https://doi.org/10.3390/w11061249</w:t>
        </w:r>
      </w:hyperlink>
    </w:p>
    <w:p w14:paraId="22046E22" w14:textId="77777777" w:rsidR="00E26940" w:rsidRPr="006E03A9" w:rsidRDefault="00E26940" w:rsidP="001548E5">
      <w:pPr>
        <w:pStyle w:val="Title1COST"/>
        <w:ind w:left="0" w:firstLine="0"/>
        <w:jc w:val="both"/>
        <w:rPr>
          <w:rFonts w:ascii="Times New Roman" w:hAnsi="Times New Roman"/>
          <w:b w:val="0"/>
          <w:color w:val="auto"/>
          <w:sz w:val="24"/>
          <w:szCs w:val="24"/>
          <w:lang w:val="en-GB"/>
        </w:rPr>
      </w:pPr>
    </w:p>
    <w:p w14:paraId="1F01DB75" w14:textId="77777777" w:rsidR="00E26940" w:rsidRPr="006E03A9" w:rsidRDefault="00E26940" w:rsidP="001548E5">
      <w:pPr>
        <w:pStyle w:val="Title1COST"/>
        <w:ind w:left="0" w:firstLine="0"/>
        <w:jc w:val="both"/>
        <w:rPr>
          <w:rFonts w:ascii="Times New Roman" w:hAnsi="Times New Roman"/>
          <w:b w:val="0"/>
          <w:color w:val="auto"/>
          <w:sz w:val="24"/>
          <w:szCs w:val="24"/>
          <w:lang w:val="en-GB"/>
        </w:rPr>
      </w:pPr>
      <w:r w:rsidRPr="006E03A9">
        <w:rPr>
          <w:rFonts w:ascii="Times New Roman" w:hAnsi="Times New Roman"/>
          <w:b w:val="0"/>
          <w:color w:val="auto"/>
          <w:sz w:val="24"/>
          <w:szCs w:val="24"/>
          <w:lang w:val="en-GB"/>
        </w:rPr>
        <w:t xml:space="preserve">Philip </w:t>
      </w:r>
      <w:proofErr w:type="spellStart"/>
      <w:r w:rsidRPr="006E03A9">
        <w:rPr>
          <w:rFonts w:ascii="Times New Roman" w:hAnsi="Times New Roman"/>
          <w:b w:val="0"/>
          <w:color w:val="auto"/>
          <w:sz w:val="24"/>
          <w:szCs w:val="24"/>
          <w:lang w:val="en-GB"/>
        </w:rPr>
        <w:t>Balitsky</w:t>
      </w:r>
      <w:proofErr w:type="spellEnd"/>
      <w:r w:rsidRPr="006E03A9">
        <w:rPr>
          <w:rFonts w:ascii="Times New Roman" w:hAnsi="Times New Roman"/>
          <w:b w:val="0"/>
          <w:color w:val="auto"/>
          <w:sz w:val="24"/>
          <w:szCs w:val="24"/>
          <w:lang w:val="en-GB"/>
        </w:rPr>
        <w:t xml:space="preserve">, Nicolas Quartier, </w:t>
      </w:r>
      <w:proofErr w:type="spellStart"/>
      <w:r w:rsidRPr="006E03A9">
        <w:rPr>
          <w:rFonts w:ascii="Times New Roman" w:hAnsi="Times New Roman"/>
          <w:b w:val="0"/>
          <w:color w:val="auto"/>
          <w:sz w:val="24"/>
          <w:szCs w:val="24"/>
          <w:lang w:val="en-GB"/>
        </w:rPr>
        <w:t>Vasiliki</w:t>
      </w:r>
      <w:proofErr w:type="spellEnd"/>
      <w:r w:rsidRPr="006E03A9">
        <w:rPr>
          <w:rFonts w:ascii="Times New Roman" w:hAnsi="Times New Roman"/>
          <w:b w:val="0"/>
          <w:color w:val="auto"/>
          <w:sz w:val="24"/>
          <w:szCs w:val="24"/>
          <w:lang w:val="en-GB"/>
        </w:rPr>
        <w:t xml:space="preserve"> </w:t>
      </w:r>
      <w:proofErr w:type="spellStart"/>
      <w:r w:rsidRPr="006E03A9">
        <w:rPr>
          <w:rFonts w:ascii="Times New Roman" w:hAnsi="Times New Roman"/>
          <w:b w:val="0"/>
          <w:color w:val="auto"/>
          <w:sz w:val="24"/>
          <w:szCs w:val="24"/>
          <w:lang w:val="en-GB"/>
        </w:rPr>
        <w:t>Stratigaki</w:t>
      </w:r>
      <w:proofErr w:type="spellEnd"/>
      <w:r w:rsidRPr="006E03A9">
        <w:rPr>
          <w:rFonts w:ascii="Times New Roman" w:hAnsi="Times New Roman"/>
          <w:b w:val="0"/>
          <w:color w:val="auto"/>
          <w:sz w:val="24"/>
          <w:szCs w:val="24"/>
          <w:lang w:val="en-GB"/>
        </w:rPr>
        <w:t xml:space="preserve">, Gael </w:t>
      </w:r>
      <w:proofErr w:type="spellStart"/>
      <w:r w:rsidRPr="006E03A9">
        <w:rPr>
          <w:rFonts w:ascii="Times New Roman" w:hAnsi="Times New Roman"/>
          <w:b w:val="0"/>
          <w:color w:val="auto"/>
          <w:sz w:val="24"/>
          <w:szCs w:val="24"/>
          <w:lang w:val="en-GB"/>
        </w:rPr>
        <w:t>Verao</w:t>
      </w:r>
      <w:proofErr w:type="spellEnd"/>
      <w:r w:rsidRPr="006E03A9">
        <w:rPr>
          <w:rFonts w:ascii="Times New Roman" w:hAnsi="Times New Roman"/>
          <w:b w:val="0"/>
          <w:color w:val="auto"/>
          <w:sz w:val="24"/>
          <w:szCs w:val="24"/>
          <w:lang w:val="en-GB"/>
        </w:rPr>
        <w:t xml:space="preserve"> Fernandez, Panagiotis </w:t>
      </w:r>
      <w:proofErr w:type="spellStart"/>
      <w:r w:rsidRPr="006E03A9">
        <w:rPr>
          <w:rFonts w:ascii="Times New Roman" w:hAnsi="Times New Roman"/>
          <w:b w:val="0"/>
          <w:color w:val="auto"/>
          <w:sz w:val="24"/>
          <w:szCs w:val="24"/>
          <w:lang w:val="en-GB"/>
        </w:rPr>
        <w:t>Vasarmidis</w:t>
      </w:r>
      <w:proofErr w:type="spellEnd"/>
      <w:r w:rsidRPr="006E03A9">
        <w:rPr>
          <w:rFonts w:ascii="Times New Roman" w:hAnsi="Times New Roman"/>
          <w:b w:val="0"/>
          <w:color w:val="auto"/>
          <w:sz w:val="24"/>
          <w:szCs w:val="24"/>
          <w:lang w:val="en-GB"/>
        </w:rPr>
        <w:t xml:space="preserve"> and Peter Troch</w:t>
      </w:r>
    </w:p>
    <w:p w14:paraId="254CC776" w14:textId="77777777" w:rsidR="00E26940" w:rsidRPr="006E03A9" w:rsidRDefault="001548E5" w:rsidP="001548E5">
      <w:pPr>
        <w:pStyle w:val="Title1COST"/>
        <w:ind w:left="0" w:firstLine="0"/>
        <w:jc w:val="both"/>
        <w:rPr>
          <w:rFonts w:ascii="Times New Roman" w:hAnsi="Times New Roman"/>
          <w:b w:val="0"/>
          <w:color w:val="auto"/>
          <w:sz w:val="24"/>
          <w:szCs w:val="24"/>
          <w:lang w:val="en-GB"/>
        </w:rPr>
      </w:pPr>
      <w:r w:rsidRPr="006E03A9">
        <w:rPr>
          <w:rFonts w:ascii="Times New Roman" w:hAnsi="Times New Roman"/>
          <w:b w:val="0"/>
          <w:color w:val="auto"/>
          <w:sz w:val="24"/>
          <w:szCs w:val="24"/>
          <w:lang w:val="en-GB"/>
        </w:rPr>
        <w:t>Analysing the Near-Field Effects and the Power Production of Near-Shore WEC Array Using a New Wave-to-Wire Model</w:t>
      </w:r>
    </w:p>
    <w:p w14:paraId="0D8CB6F0" w14:textId="77777777" w:rsidR="00E26940" w:rsidRPr="006E03A9" w:rsidRDefault="001548E5" w:rsidP="001548E5">
      <w:pPr>
        <w:pStyle w:val="Title1COST"/>
        <w:ind w:left="0" w:firstLine="0"/>
        <w:jc w:val="both"/>
        <w:rPr>
          <w:rFonts w:ascii="Times New Roman" w:hAnsi="Times New Roman"/>
          <w:b w:val="0"/>
          <w:color w:val="auto"/>
          <w:sz w:val="24"/>
          <w:szCs w:val="24"/>
          <w:lang w:val="en-GB"/>
        </w:rPr>
      </w:pPr>
      <w:r w:rsidRPr="006E03A9">
        <w:rPr>
          <w:rFonts w:ascii="Times New Roman" w:hAnsi="Times New Roman"/>
          <w:b w:val="0"/>
          <w:color w:val="auto"/>
          <w:sz w:val="24"/>
          <w:szCs w:val="24"/>
          <w:lang w:val="en-GB"/>
        </w:rPr>
        <w:lastRenderedPageBreak/>
        <w:t xml:space="preserve">Water 2019, 11(6), 1137; </w:t>
      </w:r>
      <w:hyperlink r:id="rId23" w:history="1">
        <w:r w:rsidR="00E26940" w:rsidRPr="006E03A9">
          <w:rPr>
            <w:rStyle w:val="Hipervnculo"/>
            <w:rFonts w:ascii="Times New Roman" w:hAnsi="Times New Roman"/>
            <w:b w:val="0"/>
            <w:sz w:val="24"/>
            <w:szCs w:val="24"/>
            <w:lang w:val="en-GB"/>
          </w:rPr>
          <w:t>https://doi.org/10.3390/w11061137</w:t>
        </w:r>
      </w:hyperlink>
    </w:p>
    <w:p w14:paraId="6A52CA16" w14:textId="77777777" w:rsidR="00E26940" w:rsidRPr="006E03A9" w:rsidRDefault="00E26940" w:rsidP="001548E5">
      <w:pPr>
        <w:pStyle w:val="Title1COST"/>
        <w:ind w:left="0" w:firstLine="0"/>
        <w:jc w:val="both"/>
        <w:rPr>
          <w:rFonts w:ascii="Times New Roman" w:hAnsi="Times New Roman"/>
          <w:b w:val="0"/>
          <w:color w:val="auto"/>
          <w:sz w:val="24"/>
          <w:szCs w:val="24"/>
          <w:lang w:val="en-GB"/>
        </w:rPr>
      </w:pPr>
    </w:p>
    <w:p w14:paraId="051F90FA" w14:textId="77777777" w:rsidR="00E26940" w:rsidRPr="006E03A9" w:rsidRDefault="00E26940" w:rsidP="001548E5">
      <w:pPr>
        <w:pStyle w:val="Title1COST"/>
        <w:ind w:left="0" w:firstLine="0"/>
        <w:jc w:val="both"/>
        <w:rPr>
          <w:rFonts w:ascii="Times New Roman" w:hAnsi="Times New Roman"/>
          <w:b w:val="0"/>
          <w:color w:val="auto"/>
          <w:sz w:val="24"/>
          <w:szCs w:val="24"/>
          <w:lang w:val="en-GB"/>
        </w:rPr>
      </w:pPr>
      <w:r w:rsidRPr="006E03A9">
        <w:rPr>
          <w:rFonts w:ascii="Times New Roman" w:hAnsi="Times New Roman"/>
          <w:b w:val="0"/>
          <w:color w:val="auto"/>
          <w:sz w:val="24"/>
          <w:szCs w:val="24"/>
          <w:lang w:val="en-GB"/>
        </w:rPr>
        <w:t xml:space="preserve">Gael </w:t>
      </w:r>
      <w:proofErr w:type="spellStart"/>
      <w:r w:rsidRPr="006E03A9">
        <w:rPr>
          <w:rFonts w:ascii="Times New Roman" w:hAnsi="Times New Roman"/>
          <w:b w:val="0"/>
          <w:color w:val="auto"/>
          <w:sz w:val="24"/>
          <w:szCs w:val="24"/>
          <w:lang w:val="en-GB"/>
        </w:rPr>
        <w:t>Verao</w:t>
      </w:r>
      <w:proofErr w:type="spellEnd"/>
      <w:r w:rsidRPr="006E03A9">
        <w:rPr>
          <w:rFonts w:ascii="Times New Roman" w:hAnsi="Times New Roman"/>
          <w:b w:val="0"/>
          <w:color w:val="auto"/>
          <w:sz w:val="24"/>
          <w:szCs w:val="24"/>
          <w:lang w:val="en-GB"/>
        </w:rPr>
        <w:t xml:space="preserve"> Fernandez, </w:t>
      </w:r>
      <w:proofErr w:type="spellStart"/>
      <w:r w:rsidRPr="006E03A9">
        <w:rPr>
          <w:rFonts w:ascii="Times New Roman" w:hAnsi="Times New Roman"/>
          <w:b w:val="0"/>
          <w:color w:val="auto"/>
          <w:sz w:val="24"/>
          <w:szCs w:val="24"/>
          <w:lang w:val="en-GB"/>
        </w:rPr>
        <w:t>Vasiliki</w:t>
      </w:r>
      <w:proofErr w:type="spellEnd"/>
      <w:r w:rsidRPr="006E03A9">
        <w:rPr>
          <w:rFonts w:ascii="Times New Roman" w:hAnsi="Times New Roman"/>
          <w:b w:val="0"/>
          <w:color w:val="auto"/>
          <w:sz w:val="24"/>
          <w:szCs w:val="24"/>
          <w:lang w:val="en-GB"/>
        </w:rPr>
        <w:t xml:space="preserve"> </w:t>
      </w:r>
      <w:proofErr w:type="spellStart"/>
      <w:r w:rsidRPr="006E03A9">
        <w:rPr>
          <w:rFonts w:ascii="Times New Roman" w:hAnsi="Times New Roman"/>
          <w:b w:val="0"/>
          <w:color w:val="auto"/>
          <w:sz w:val="24"/>
          <w:szCs w:val="24"/>
          <w:lang w:val="en-GB"/>
        </w:rPr>
        <w:t>Stratigaki</w:t>
      </w:r>
      <w:proofErr w:type="spellEnd"/>
      <w:r w:rsidRPr="006E03A9">
        <w:rPr>
          <w:rFonts w:ascii="Times New Roman" w:hAnsi="Times New Roman"/>
          <w:b w:val="0"/>
          <w:color w:val="auto"/>
          <w:sz w:val="24"/>
          <w:szCs w:val="24"/>
          <w:lang w:val="en-GB"/>
        </w:rPr>
        <w:t xml:space="preserve">, Panagiotis </w:t>
      </w:r>
      <w:proofErr w:type="spellStart"/>
      <w:r w:rsidRPr="006E03A9">
        <w:rPr>
          <w:rFonts w:ascii="Times New Roman" w:hAnsi="Times New Roman"/>
          <w:b w:val="0"/>
          <w:color w:val="auto"/>
          <w:sz w:val="24"/>
          <w:szCs w:val="24"/>
          <w:lang w:val="en-GB"/>
        </w:rPr>
        <w:t>Vasarmidis</w:t>
      </w:r>
      <w:proofErr w:type="spellEnd"/>
      <w:r w:rsidRPr="006E03A9">
        <w:rPr>
          <w:rFonts w:ascii="Times New Roman" w:hAnsi="Times New Roman"/>
          <w:b w:val="0"/>
          <w:color w:val="auto"/>
          <w:sz w:val="24"/>
          <w:szCs w:val="24"/>
          <w:lang w:val="en-GB"/>
        </w:rPr>
        <w:t xml:space="preserve">, Philip </w:t>
      </w:r>
      <w:proofErr w:type="spellStart"/>
      <w:r w:rsidRPr="006E03A9">
        <w:rPr>
          <w:rFonts w:ascii="Times New Roman" w:hAnsi="Times New Roman"/>
          <w:b w:val="0"/>
          <w:color w:val="auto"/>
          <w:sz w:val="24"/>
          <w:szCs w:val="24"/>
          <w:lang w:val="en-GB"/>
        </w:rPr>
        <w:t>Balitsky</w:t>
      </w:r>
      <w:proofErr w:type="spellEnd"/>
      <w:r w:rsidRPr="006E03A9">
        <w:rPr>
          <w:rFonts w:ascii="Times New Roman" w:hAnsi="Times New Roman"/>
          <w:b w:val="0"/>
          <w:color w:val="auto"/>
          <w:sz w:val="24"/>
          <w:szCs w:val="24"/>
          <w:lang w:val="en-GB"/>
        </w:rPr>
        <w:t xml:space="preserve"> and Peter Troch </w:t>
      </w:r>
    </w:p>
    <w:p w14:paraId="27097846" w14:textId="77777777" w:rsidR="001548E5" w:rsidRPr="006E03A9" w:rsidRDefault="001548E5" w:rsidP="001548E5">
      <w:pPr>
        <w:pStyle w:val="Title1COST"/>
        <w:ind w:left="0" w:firstLine="0"/>
        <w:jc w:val="both"/>
        <w:rPr>
          <w:rFonts w:ascii="Times New Roman" w:hAnsi="Times New Roman"/>
          <w:b w:val="0"/>
          <w:color w:val="auto"/>
          <w:sz w:val="24"/>
          <w:szCs w:val="24"/>
          <w:lang w:val="en-GB"/>
        </w:rPr>
      </w:pPr>
      <w:r w:rsidRPr="006E03A9">
        <w:rPr>
          <w:rFonts w:ascii="Times New Roman" w:hAnsi="Times New Roman"/>
          <w:b w:val="0"/>
          <w:color w:val="auto"/>
          <w:sz w:val="24"/>
          <w:szCs w:val="24"/>
          <w:lang w:val="en-GB"/>
        </w:rPr>
        <w:t>Wake Effect Assessment in Long- and Short-Crested Seas of Heaving-Point Absorber and Oscillating Wave Surge WEC Arrays</w:t>
      </w:r>
    </w:p>
    <w:p w14:paraId="3157EAC6" w14:textId="77777777" w:rsidR="00E26940" w:rsidRPr="006E03A9" w:rsidRDefault="001548E5" w:rsidP="001548E5">
      <w:pPr>
        <w:pStyle w:val="Title1COST"/>
        <w:ind w:left="0" w:firstLine="0"/>
        <w:jc w:val="both"/>
        <w:rPr>
          <w:rFonts w:ascii="Times New Roman" w:hAnsi="Times New Roman"/>
          <w:b w:val="0"/>
          <w:color w:val="auto"/>
          <w:sz w:val="24"/>
          <w:szCs w:val="24"/>
          <w:lang w:val="en-GB"/>
        </w:rPr>
      </w:pPr>
      <w:r w:rsidRPr="006E03A9">
        <w:rPr>
          <w:rFonts w:ascii="Times New Roman" w:hAnsi="Times New Roman"/>
          <w:b w:val="0"/>
          <w:color w:val="auto"/>
          <w:sz w:val="24"/>
          <w:szCs w:val="24"/>
          <w:lang w:val="en-GB"/>
        </w:rPr>
        <w:t xml:space="preserve">Water 2019, 11(6), 1126; </w:t>
      </w:r>
      <w:hyperlink r:id="rId24" w:history="1">
        <w:r w:rsidR="00E26940" w:rsidRPr="006E03A9">
          <w:rPr>
            <w:rStyle w:val="Hipervnculo"/>
            <w:rFonts w:ascii="Times New Roman" w:hAnsi="Times New Roman"/>
            <w:b w:val="0"/>
            <w:sz w:val="24"/>
            <w:szCs w:val="24"/>
            <w:lang w:val="en-GB"/>
          </w:rPr>
          <w:t>https://doi.org/10.3390/w11061126</w:t>
        </w:r>
      </w:hyperlink>
    </w:p>
    <w:p w14:paraId="14D68380" w14:textId="77777777" w:rsidR="00E26940" w:rsidRPr="006E03A9" w:rsidRDefault="00E26940" w:rsidP="001548E5">
      <w:pPr>
        <w:pStyle w:val="Title1COST"/>
        <w:ind w:left="0" w:firstLine="0"/>
        <w:jc w:val="both"/>
        <w:rPr>
          <w:rFonts w:ascii="Times New Roman" w:hAnsi="Times New Roman"/>
          <w:b w:val="0"/>
          <w:color w:val="auto"/>
          <w:sz w:val="24"/>
          <w:szCs w:val="24"/>
          <w:lang w:val="en-GB"/>
        </w:rPr>
      </w:pPr>
    </w:p>
    <w:p w14:paraId="047F899D" w14:textId="77777777" w:rsidR="00E26940" w:rsidRPr="006E03A9" w:rsidRDefault="00E26940" w:rsidP="001548E5">
      <w:pPr>
        <w:pStyle w:val="Title1COST"/>
        <w:ind w:left="0" w:firstLine="0"/>
        <w:jc w:val="both"/>
        <w:rPr>
          <w:rFonts w:ascii="Times New Roman" w:hAnsi="Times New Roman"/>
          <w:b w:val="0"/>
          <w:color w:val="auto"/>
          <w:sz w:val="24"/>
          <w:szCs w:val="24"/>
          <w:lang w:val="en-GB"/>
        </w:rPr>
      </w:pPr>
      <w:r w:rsidRPr="006E03A9">
        <w:rPr>
          <w:rFonts w:ascii="Times New Roman" w:hAnsi="Times New Roman"/>
          <w:b w:val="0"/>
          <w:color w:val="auto"/>
          <w:sz w:val="24"/>
          <w:szCs w:val="24"/>
          <w:lang w:val="en-GB"/>
        </w:rPr>
        <w:t xml:space="preserve">Panagiotis </w:t>
      </w:r>
      <w:proofErr w:type="spellStart"/>
      <w:r w:rsidRPr="006E03A9">
        <w:rPr>
          <w:rFonts w:ascii="Times New Roman" w:hAnsi="Times New Roman"/>
          <w:b w:val="0"/>
          <w:color w:val="auto"/>
          <w:sz w:val="24"/>
          <w:szCs w:val="24"/>
          <w:lang w:val="en-GB"/>
        </w:rPr>
        <w:t>Vasarmidis</w:t>
      </w:r>
      <w:proofErr w:type="spellEnd"/>
      <w:r w:rsidRPr="006E03A9">
        <w:rPr>
          <w:rFonts w:ascii="Times New Roman" w:hAnsi="Times New Roman"/>
          <w:b w:val="0"/>
          <w:color w:val="auto"/>
          <w:sz w:val="24"/>
          <w:szCs w:val="24"/>
          <w:lang w:val="en-GB"/>
        </w:rPr>
        <w:t xml:space="preserve">, </w:t>
      </w:r>
      <w:proofErr w:type="spellStart"/>
      <w:r w:rsidRPr="006E03A9">
        <w:rPr>
          <w:rFonts w:ascii="Times New Roman" w:hAnsi="Times New Roman"/>
          <w:b w:val="0"/>
          <w:color w:val="auto"/>
          <w:sz w:val="24"/>
          <w:szCs w:val="24"/>
          <w:lang w:val="en-GB"/>
        </w:rPr>
        <w:t>Vasiliki</w:t>
      </w:r>
      <w:proofErr w:type="spellEnd"/>
      <w:r w:rsidRPr="006E03A9">
        <w:rPr>
          <w:rFonts w:ascii="Times New Roman" w:hAnsi="Times New Roman"/>
          <w:b w:val="0"/>
          <w:color w:val="auto"/>
          <w:sz w:val="24"/>
          <w:szCs w:val="24"/>
          <w:lang w:val="en-GB"/>
        </w:rPr>
        <w:t xml:space="preserve"> </w:t>
      </w:r>
      <w:proofErr w:type="spellStart"/>
      <w:r w:rsidRPr="006E03A9">
        <w:rPr>
          <w:rFonts w:ascii="Times New Roman" w:hAnsi="Times New Roman"/>
          <w:b w:val="0"/>
          <w:color w:val="auto"/>
          <w:sz w:val="24"/>
          <w:szCs w:val="24"/>
          <w:lang w:val="en-GB"/>
        </w:rPr>
        <w:t>Stratigaki</w:t>
      </w:r>
      <w:proofErr w:type="spellEnd"/>
      <w:r w:rsidRPr="006E03A9">
        <w:rPr>
          <w:rFonts w:ascii="Times New Roman" w:hAnsi="Times New Roman"/>
          <w:b w:val="0"/>
          <w:color w:val="auto"/>
          <w:sz w:val="24"/>
          <w:szCs w:val="24"/>
          <w:lang w:val="en-GB"/>
        </w:rPr>
        <w:t xml:space="preserve">, Tomohiro Suzuki, Marcel </w:t>
      </w:r>
      <w:proofErr w:type="spellStart"/>
      <w:r w:rsidRPr="006E03A9">
        <w:rPr>
          <w:rFonts w:ascii="Times New Roman" w:hAnsi="Times New Roman"/>
          <w:b w:val="0"/>
          <w:color w:val="auto"/>
          <w:sz w:val="24"/>
          <w:szCs w:val="24"/>
          <w:lang w:val="en-GB"/>
        </w:rPr>
        <w:t>Zijlema</w:t>
      </w:r>
      <w:proofErr w:type="spellEnd"/>
      <w:r w:rsidRPr="006E03A9">
        <w:rPr>
          <w:rFonts w:ascii="Times New Roman" w:hAnsi="Times New Roman"/>
          <w:b w:val="0"/>
          <w:color w:val="auto"/>
          <w:sz w:val="24"/>
          <w:szCs w:val="24"/>
          <w:lang w:val="en-GB"/>
        </w:rPr>
        <w:t xml:space="preserve"> and Peter Troch </w:t>
      </w:r>
    </w:p>
    <w:p w14:paraId="2BCF03C9" w14:textId="77777777" w:rsidR="001548E5" w:rsidRPr="006E03A9" w:rsidRDefault="001548E5" w:rsidP="001548E5">
      <w:pPr>
        <w:pStyle w:val="Title1COST"/>
        <w:ind w:left="0" w:firstLine="0"/>
        <w:jc w:val="both"/>
        <w:rPr>
          <w:rFonts w:ascii="Times New Roman" w:hAnsi="Times New Roman"/>
          <w:b w:val="0"/>
          <w:color w:val="auto"/>
          <w:sz w:val="24"/>
          <w:szCs w:val="24"/>
          <w:lang w:val="en-GB"/>
        </w:rPr>
      </w:pPr>
      <w:r w:rsidRPr="006E03A9">
        <w:rPr>
          <w:rFonts w:ascii="Times New Roman" w:hAnsi="Times New Roman"/>
          <w:b w:val="0"/>
          <w:color w:val="auto"/>
          <w:sz w:val="24"/>
          <w:szCs w:val="24"/>
          <w:lang w:val="en-GB"/>
        </w:rPr>
        <w:t>Internal Wave Generation in a Non-Hydrostatic Wave Model</w:t>
      </w:r>
    </w:p>
    <w:p w14:paraId="3FD0EEE4" w14:textId="77777777" w:rsidR="00E26940" w:rsidRPr="006E03A9" w:rsidRDefault="001548E5" w:rsidP="001548E5">
      <w:pPr>
        <w:pStyle w:val="Title1COST"/>
        <w:ind w:left="0" w:firstLine="0"/>
        <w:jc w:val="both"/>
        <w:rPr>
          <w:rFonts w:ascii="Times New Roman" w:hAnsi="Times New Roman"/>
          <w:b w:val="0"/>
          <w:color w:val="auto"/>
          <w:sz w:val="24"/>
          <w:szCs w:val="24"/>
          <w:lang w:val="en-GB"/>
        </w:rPr>
      </w:pPr>
      <w:r w:rsidRPr="006E03A9">
        <w:rPr>
          <w:rFonts w:ascii="Times New Roman" w:hAnsi="Times New Roman"/>
          <w:b w:val="0"/>
          <w:color w:val="auto"/>
          <w:sz w:val="24"/>
          <w:szCs w:val="24"/>
          <w:lang w:val="en-GB"/>
        </w:rPr>
        <w:t xml:space="preserve">Water 2019, 11(5), 986; </w:t>
      </w:r>
      <w:hyperlink r:id="rId25" w:history="1">
        <w:r w:rsidR="00E26940" w:rsidRPr="006E03A9">
          <w:rPr>
            <w:rStyle w:val="Hipervnculo"/>
            <w:rFonts w:ascii="Times New Roman" w:hAnsi="Times New Roman"/>
            <w:b w:val="0"/>
            <w:sz w:val="24"/>
            <w:szCs w:val="24"/>
            <w:lang w:val="en-GB"/>
          </w:rPr>
          <w:t>https://doi.org/10.3390/w11050986</w:t>
        </w:r>
      </w:hyperlink>
    </w:p>
    <w:p w14:paraId="4D69757F" w14:textId="77777777" w:rsidR="00E26940" w:rsidRPr="006E03A9" w:rsidRDefault="00E26940" w:rsidP="001548E5">
      <w:pPr>
        <w:pStyle w:val="Title1COST"/>
        <w:ind w:left="0" w:firstLine="0"/>
        <w:jc w:val="both"/>
        <w:rPr>
          <w:rFonts w:ascii="Times New Roman" w:hAnsi="Times New Roman"/>
          <w:b w:val="0"/>
          <w:color w:val="auto"/>
          <w:sz w:val="24"/>
          <w:szCs w:val="24"/>
          <w:lang w:val="en-GB"/>
        </w:rPr>
      </w:pPr>
    </w:p>
    <w:p w14:paraId="61CD6CB7" w14:textId="01B6EB59" w:rsidR="00927569" w:rsidRDefault="00927569">
      <w:pPr>
        <w:rPr>
          <w:rFonts w:ascii="Times New Roman" w:eastAsia="Meiryo" w:hAnsi="Times New Roman" w:cs="Times New Roman"/>
          <w:kern w:val="48"/>
          <w:sz w:val="24"/>
          <w:szCs w:val="24"/>
          <w:lang w:val="en-GB"/>
        </w:rPr>
      </w:pPr>
      <w:r>
        <w:rPr>
          <w:rFonts w:ascii="Times New Roman" w:hAnsi="Times New Roman"/>
          <w:b/>
          <w:sz w:val="24"/>
          <w:szCs w:val="24"/>
          <w:lang w:val="en-GB"/>
        </w:rPr>
        <w:br w:type="page"/>
      </w:r>
    </w:p>
    <w:p w14:paraId="616F729F" w14:textId="77777777" w:rsidR="00E26940" w:rsidRPr="006E03A9" w:rsidRDefault="00E26940" w:rsidP="001548E5">
      <w:pPr>
        <w:pStyle w:val="Title1COST"/>
        <w:ind w:left="0" w:firstLine="0"/>
        <w:jc w:val="both"/>
        <w:rPr>
          <w:rFonts w:ascii="Times New Roman" w:hAnsi="Times New Roman"/>
          <w:b w:val="0"/>
          <w:color w:val="auto"/>
          <w:sz w:val="24"/>
          <w:szCs w:val="24"/>
          <w:lang w:val="en-GB"/>
        </w:rPr>
      </w:pPr>
    </w:p>
    <w:p w14:paraId="06CF46B7" w14:textId="4227F115" w:rsidR="00C44553" w:rsidRPr="006E03A9" w:rsidRDefault="00C44553" w:rsidP="00927569">
      <w:pPr>
        <w:pStyle w:val="Title1COST"/>
        <w:ind w:left="0" w:firstLine="0"/>
        <w:jc w:val="both"/>
        <w:rPr>
          <w:rFonts w:ascii="Times New Roman" w:hAnsi="Times New Roman"/>
          <w:color w:val="6E82BE"/>
          <w:sz w:val="24"/>
          <w:szCs w:val="24"/>
          <w:lang w:val="en-GB"/>
        </w:rPr>
      </w:pPr>
      <w:r w:rsidRPr="006E03A9">
        <w:rPr>
          <w:rFonts w:ascii="Times New Roman" w:hAnsi="Times New Roman"/>
          <w:color w:val="6E82BE"/>
          <w:sz w:val="24"/>
          <w:szCs w:val="24"/>
          <w:lang w:val="en-GB"/>
        </w:rPr>
        <w:t xml:space="preserve">APPENDIX </w:t>
      </w:r>
      <w:r w:rsidR="00927569">
        <w:rPr>
          <w:rFonts w:ascii="Times New Roman" w:hAnsi="Times New Roman"/>
          <w:color w:val="6E82BE"/>
          <w:sz w:val="24"/>
          <w:szCs w:val="24"/>
          <w:lang w:val="en-GB"/>
        </w:rPr>
        <w:t>II</w:t>
      </w:r>
      <w:r w:rsidRPr="006E03A9">
        <w:rPr>
          <w:rFonts w:ascii="Times New Roman" w:hAnsi="Times New Roman"/>
          <w:color w:val="6E82BE"/>
          <w:sz w:val="24"/>
          <w:szCs w:val="24"/>
          <w:lang w:val="en-GB"/>
        </w:rPr>
        <w:t>.</w:t>
      </w:r>
    </w:p>
    <w:p w14:paraId="58D880FE" w14:textId="56D2D848" w:rsidR="00C44553" w:rsidRDefault="00C44553" w:rsidP="00927569">
      <w:pPr>
        <w:pStyle w:val="Title1COST"/>
        <w:ind w:left="0" w:firstLine="0"/>
        <w:jc w:val="both"/>
        <w:rPr>
          <w:rFonts w:ascii="Times New Roman" w:hAnsi="Times New Roman"/>
          <w:b w:val="0"/>
          <w:color w:val="auto"/>
          <w:sz w:val="24"/>
          <w:szCs w:val="24"/>
          <w:lang w:val="en-GB"/>
        </w:rPr>
      </w:pPr>
      <w:r w:rsidRPr="006E03A9">
        <w:rPr>
          <w:rFonts w:ascii="Times New Roman" w:hAnsi="Times New Roman"/>
          <w:b w:val="0"/>
          <w:color w:val="auto"/>
          <w:sz w:val="24"/>
          <w:szCs w:val="24"/>
          <w:lang w:val="en-GB"/>
        </w:rPr>
        <w:t xml:space="preserve">List of papers published in the special Issue of the journal </w:t>
      </w:r>
      <w:proofErr w:type="spellStart"/>
      <w:r w:rsidR="00927569" w:rsidRPr="00927569">
        <w:rPr>
          <w:rFonts w:ascii="Times New Roman" w:hAnsi="Times New Roman"/>
          <w:b w:val="0"/>
          <w:color w:val="auto"/>
          <w:sz w:val="24"/>
          <w:szCs w:val="24"/>
          <w:lang w:val="en-GB"/>
        </w:rPr>
        <w:t>Journal</w:t>
      </w:r>
      <w:proofErr w:type="spellEnd"/>
      <w:r w:rsidR="00927569" w:rsidRPr="00927569">
        <w:rPr>
          <w:rFonts w:ascii="Times New Roman" w:hAnsi="Times New Roman"/>
          <w:b w:val="0"/>
          <w:color w:val="auto"/>
          <w:sz w:val="24"/>
          <w:szCs w:val="24"/>
          <w:lang w:val="en-GB"/>
        </w:rPr>
        <w:t xml:space="preserve"> of Marine Science and Engineering</w:t>
      </w:r>
      <w:r w:rsidRPr="006E03A9">
        <w:rPr>
          <w:rFonts w:ascii="Times New Roman" w:hAnsi="Times New Roman"/>
          <w:b w:val="0"/>
          <w:color w:val="auto"/>
          <w:sz w:val="24"/>
          <w:szCs w:val="24"/>
          <w:lang w:val="en-GB"/>
        </w:rPr>
        <w:t>.</w:t>
      </w:r>
    </w:p>
    <w:p w14:paraId="743B787F" w14:textId="77777777" w:rsidR="00927569" w:rsidRDefault="00927569" w:rsidP="00927569">
      <w:pPr>
        <w:pStyle w:val="Title1COST"/>
        <w:ind w:left="0" w:firstLine="0"/>
        <w:jc w:val="both"/>
        <w:rPr>
          <w:rFonts w:ascii="Times New Roman" w:hAnsi="Times New Roman"/>
          <w:b w:val="0"/>
          <w:color w:val="auto"/>
          <w:sz w:val="24"/>
          <w:szCs w:val="24"/>
          <w:lang w:val="en-GB"/>
        </w:rPr>
      </w:pPr>
    </w:p>
    <w:p w14:paraId="3ACCF03D" w14:textId="2F51073A" w:rsidR="00927569" w:rsidRDefault="00927569" w:rsidP="00927569">
      <w:pPr>
        <w:pStyle w:val="Title1COST"/>
        <w:jc w:val="both"/>
        <w:rPr>
          <w:rFonts w:ascii="Times New Roman" w:hAnsi="Times New Roman"/>
          <w:b w:val="0"/>
          <w:color w:val="auto"/>
          <w:sz w:val="24"/>
          <w:szCs w:val="24"/>
          <w:lang w:val="en-GB"/>
        </w:rPr>
      </w:pPr>
      <w:proofErr w:type="spellStart"/>
      <w:r w:rsidRPr="00927569">
        <w:rPr>
          <w:rFonts w:ascii="Times New Roman" w:hAnsi="Times New Roman"/>
          <w:b w:val="0"/>
          <w:color w:val="auto"/>
          <w:sz w:val="24"/>
          <w:szCs w:val="24"/>
          <w:lang w:val="en-GB"/>
        </w:rPr>
        <w:t>Tianyu</w:t>
      </w:r>
      <w:proofErr w:type="spellEnd"/>
      <w:r w:rsidRPr="00927569">
        <w:rPr>
          <w:rFonts w:ascii="Times New Roman" w:hAnsi="Times New Roman"/>
          <w:b w:val="0"/>
          <w:color w:val="auto"/>
          <w:sz w:val="24"/>
          <w:szCs w:val="24"/>
          <w:lang w:val="en-GB"/>
        </w:rPr>
        <w:t xml:space="preserve"> Song,</w:t>
      </w:r>
      <w:r>
        <w:rPr>
          <w:rFonts w:ascii="Times New Roman" w:hAnsi="Times New Roman"/>
          <w:b w:val="0"/>
          <w:color w:val="auto"/>
          <w:sz w:val="24"/>
          <w:szCs w:val="24"/>
          <w:lang w:val="en-GB"/>
        </w:rPr>
        <w:t xml:space="preserve"> </w:t>
      </w:r>
      <w:proofErr w:type="spellStart"/>
      <w:r w:rsidRPr="00927569">
        <w:rPr>
          <w:rFonts w:ascii="Times New Roman" w:hAnsi="Times New Roman"/>
          <w:b w:val="0"/>
          <w:color w:val="auto"/>
          <w:sz w:val="24"/>
          <w:szCs w:val="24"/>
          <w:lang w:val="en-GB"/>
        </w:rPr>
        <w:t>Ze</w:t>
      </w:r>
      <w:proofErr w:type="spellEnd"/>
      <w:r w:rsidRPr="00927569">
        <w:rPr>
          <w:rFonts w:ascii="Times New Roman" w:hAnsi="Times New Roman"/>
          <w:b w:val="0"/>
          <w:color w:val="auto"/>
          <w:sz w:val="24"/>
          <w:szCs w:val="24"/>
          <w:lang w:val="en-GB"/>
        </w:rPr>
        <w:t xml:space="preserve"> Li,</w:t>
      </w:r>
      <w:r>
        <w:rPr>
          <w:rFonts w:ascii="Times New Roman" w:hAnsi="Times New Roman"/>
          <w:b w:val="0"/>
          <w:color w:val="auto"/>
          <w:sz w:val="24"/>
          <w:szCs w:val="24"/>
          <w:lang w:val="en-GB"/>
        </w:rPr>
        <w:t xml:space="preserve"> </w:t>
      </w:r>
      <w:proofErr w:type="spellStart"/>
      <w:r w:rsidRPr="00927569">
        <w:rPr>
          <w:rFonts w:ascii="Times New Roman" w:hAnsi="Times New Roman"/>
          <w:b w:val="0"/>
          <w:color w:val="auto"/>
          <w:sz w:val="24"/>
          <w:szCs w:val="24"/>
          <w:lang w:val="en-GB"/>
        </w:rPr>
        <w:t>Honghao</w:t>
      </w:r>
      <w:proofErr w:type="spellEnd"/>
      <w:r w:rsidRPr="00927569">
        <w:rPr>
          <w:rFonts w:ascii="Times New Roman" w:hAnsi="Times New Roman"/>
          <w:b w:val="0"/>
          <w:color w:val="auto"/>
          <w:sz w:val="24"/>
          <w:szCs w:val="24"/>
          <w:lang w:val="en-GB"/>
        </w:rPr>
        <w:t xml:space="preserve"> Zhe</w:t>
      </w:r>
      <w:r>
        <w:rPr>
          <w:rFonts w:ascii="Times New Roman" w:hAnsi="Times New Roman"/>
          <w:b w:val="0"/>
          <w:color w:val="auto"/>
          <w:sz w:val="24"/>
          <w:szCs w:val="24"/>
          <w:lang w:val="en-GB"/>
        </w:rPr>
        <w:t xml:space="preserve">ng, </w:t>
      </w:r>
      <w:proofErr w:type="spellStart"/>
      <w:r>
        <w:rPr>
          <w:rFonts w:ascii="Times New Roman" w:hAnsi="Times New Roman"/>
          <w:b w:val="0"/>
          <w:color w:val="auto"/>
          <w:sz w:val="24"/>
          <w:szCs w:val="24"/>
          <w:lang w:val="en-GB"/>
        </w:rPr>
        <w:t>Chujin</w:t>
      </w:r>
      <w:proofErr w:type="spellEnd"/>
      <w:r>
        <w:rPr>
          <w:rFonts w:ascii="Times New Roman" w:hAnsi="Times New Roman"/>
          <w:b w:val="0"/>
          <w:color w:val="auto"/>
          <w:sz w:val="24"/>
          <w:szCs w:val="24"/>
          <w:lang w:val="en-GB"/>
        </w:rPr>
        <w:t xml:space="preserve"> Liang and </w:t>
      </w:r>
      <w:proofErr w:type="spellStart"/>
      <w:r>
        <w:rPr>
          <w:rFonts w:ascii="Times New Roman" w:hAnsi="Times New Roman"/>
          <w:b w:val="0"/>
          <w:color w:val="auto"/>
          <w:sz w:val="24"/>
          <w:szCs w:val="24"/>
          <w:lang w:val="en-GB"/>
        </w:rPr>
        <w:t>Zhanhong</w:t>
      </w:r>
      <w:proofErr w:type="spellEnd"/>
      <w:r>
        <w:rPr>
          <w:rFonts w:ascii="Times New Roman" w:hAnsi="Times New Roman"/>
          <w:b w:val="0"/>
          <w:color w:val="auto"/>
          <w:sz w:val="24"/>
          <w:szCs w:val="24"/>
          <w:lang w:val="en-GB"/>
        </w:rPr>
        <w:t xml:space="preserve"> Wan</w:t>
      </w:r>
    </w:p>
    <w:p w14:paraId="0237FBFF" w14:textId="77777777" w:rsidR="00927569" w:rsidRPr="00927569" w:rsidRDefault="00927569" w:rsidP="00927569">
      <w:pPr>
        <w:pStyle w:val="Title1COST"/>
        <w:ind w:left="0" w:firstLine="0"/>
        <w:jc w:val="both"/>
        <w:rPr>
          <w:rFonts w:ascii="Times New Roman" w:hAnsi="Times New Roman"/>
          <w:b w:val="0"/>
          <w:color w:val="auto"/>
          <w:sz w:val="24"/>
          <w:szCs w:val="24"/>
          <w:lang w:val="en-GB"/>
        </w:rPr>
      </w:pPr>
      <w:r w:rsidRPr="00927569">
        <w:rPr>
          <w:rFonts w:ascii="Times New Roman" w:hAnsi="Times New Roman"/>
          <w:b w:val="0"/>
          <w:color w:val="auto"/>
          <w:sz w:val="24"/>
          <w:szCs w:val="24"/>
          <w:lang w:val="en-GB"/>
        </w:rPr>
        <w:t>Optimization on Hydrodynamic Performance for First Level Energy-Capturing Enhancement of a Floating Wave Energy Converter System with Flapping-Panel-Slope</w:t>
      </w:r>
    </w:p>
    <w:p w14:paraId="0DF3F52E" w14:textId="14D4CEF8" w:rsidR="00927569" w:rsidRDefault="00927569" w:rsidP="00927569">
      <w:pPr>
        <w:pStyle w:val="Title1COST"/>
        <w:ind w:left="0" w:firstLine="0"/>
        <w:jc w:val="both"/>
        <w:rPr>
          <w:rFonts w:ascii="Times New Roman" w:hAnsi="Times New Roman"/>
          <w:b w:val="0"/>
          <w:color w:val="auto"/>
          <w:sz w:val="24"/>
          <w:szCs w:val="24"/>
          <w:lang w:val="en-GB"/>
        </w:rPr>
      </w:pPr>
      <w:r w:rsidRPr="00927569">
        <w:rPr>
          <w:rFonts w:ascii="Times New Roman" w:hAnsi="Times New Roman"/>
          <w:b w:val="0"/>
          <w:color w:val="auto"/>
          <w:sz w:val="24"/>
          <w:szCs w:val="24"/>
          <w:lang w:val="en-GB"/>
        </w:rPr>
        <w:t xml:space="preserve">J. Mar. Sci. Eng. 2023, 11(2), 345; </w:t>
      </w:r>
      <w:hyperlink r:id="rId26" w:history="1">
        <w:r w:rsidRPr="00165A07">
          <w:rPr>
            <w:rStyle w:val="Hipervnculo"/>
            <w:rFonts w:ascii="Times New Roman" w:hAnsi="Times New Roman"/>
            <w:b w:val="0"/>
            <w:sz w:val="24"/>
            <w:szCs w:val="24"/>
            <w:lang w:val="en-GB"/>
          </w:rPr>
          <w:t>https://doi.org/10.3390/jmse11020345</w:t>
        </w:r>
      </w:hyperlink>
      <w:r>
        <w:rPr>
          <w:rFonts w:ascii="Times New Roman" w:hAnsi="Times New Roman"/>
          <w:b w:val="0"/>
          <w:color w:val="auto"/>
          <w:sz w:val="24"/>
          <w:szCs w:val="24"/>
          <w:lang w:val="en-GB"/>
        </w:rPr>
        <w:t xml:space="preserve"> </w:t>
      </w:r>
    </w:p>
    <w:p w14:paraId="4314CA93" w14:textId="77777777" w:rsidR="00927569" w:rsidRDefault="00927569" w:rsidP="00927569">
      <w:pPr>
        <w:pStyle w:val="Title1COST"/>
        <w:ind w:left="0" w:firstLine="0"/>
        <w:jc w:val="both"/>
        <w:rPr>
          <w:rFonts w:ascii="Times New Roman" w:hAnsi="Times New Roman"/>
          <w:b w:val="0"/>
          <w:color w:val="auto"/>
          <w:sz w:val="24"/>
          <w:szCs w:val="24"/>
          <w:lang w:val="en-GB"/>
        </w:rPr>
      </w:pPr>
    </w:p>
    <w:p w14:paraId="46528DE4" w14:textId="0EE0B008" w:rsidR="00927569" w:rsidRDefault="00927569" w:rsidP="00927569">
      <w:pPr>
        <w:pStyle w:val="Title1COST"/>
        <w:jc w:val="both"/>
        <w:rPr>
          <w:rFonts w:ascii="Times New Roman" w:hAnsi="Times New Roman"/>
          <w:b w:val="0"/>
          <w:color w:val="auto"/>
          <w:sz w:val="24"/>
          <w:szCs w:val="24"/>
          <w:lang w:val="en-GB"/>
        </w:rPr>
      </w:pPr>
      <w:r w:rsidRPr="00927569">
        <w:rPr>
          <w:rFonts w:ascii="Times New Roman" w:hAnsi="Times New Roman"/>
          <w:b w:val="0"/>
          <w:color w:val="auto"/>
          <w:sz w:val="24"/>
          <w:szCs w:val="24"/>
          <w:lang w:val="en-GB"/>
        </w:rPr>
        <w:t xml:space="preserve">Alexandra </w:t>
      </w:r>
      <w:proofErr w:type="spellStart"/>
      <w:r w:rsidRPr="00927569">
        <w:rPr>
          <w:rFonts w:ascii="Times New Roman" w:hAnsi="Times New Roman"/>
          <w:b w:val="0"/>
          <w:color w:val="auto"/>
          <w:sz w:val="24"/>
          <w:szCs w:val="24"/>
          <w:lang w:val="en-GB"/>
        </w:rPr>
        <w:t>Ionelia</w:t>
      </w:r>
      <w:proofErr w:type="spellEnd"/>
      <w:r w:rsidRPr="00927569">
        <w:rPr>
          <w:rFonts w:ascii="Times New Roman" w:hAnsi="Times New Roman"/>
          <w:b w:val="0"/>
          <w:color w:val="auto"/>
          <w:sz w:val="24"/>
          <w:szCs w:val="24"/>
          <w:lang w:val="en-GB"/>
        </w:rPr>
        <w:t xml:space="preserve"> </w:t>
      </w:r>
      <w:proofErr w:type="spellStart"/>
      <w:r w:rsidRPr="00927569">
        <w:rPr>
          <w:rFonts w:ascii="Times New Roman" w:hAnsi="Times New Roman"/>
          <w:b w:val="0"/>
          <w:color w:val="auto"/>
          <w:sz w:val="24"/>
          <w:szCs w:val="24"/>
          <w:lang w:val="en-GB"/>
        </w:rPr>
        <w:t>Manolache</w:t>
      </w:r>
      <w:proofErr w:type="spellEnd"/>
      <w:r>
        <w:rPr>
          <w:rFonts w:ascii="Times New Roman" w:hAnsi="Times New Roman"/>
          <w:b w:val="0"/>
          <w:color w:val="auto"/>
          <w:sz w:val="24"/>
          <w:szCs w:val="24"/>
          <w:lang w:val="en-GB"/>
        </w:rPr>
        <w:t xml:space="preserve">, Gabriel Andrei and Liliana </w:t>
      </w:r>
      <w:proofErr w:type="spellStart"/>
      <w:r>
        <w:rPr>
          <w:rFonts w:ascii="Times New Roman" w:hAnsi="Times New Roman"/>
          <w:b w:val="0"/>
          <w:color w:val="auto"/>
          <w:sz w:val="24"/>
          <w:szCs w:val="24"/>
          <w:lang w:val="en-GB"/>
        </w:rPr>
        <w:t>Rusu</w:t>
      </w:r>
      <w:proofErr w:type="spellEnd"/>
    </w:p>
    <w:p w14:paraId="315995A3" w14:textId="77777777" w:rsidR="00927569" w:rsidRPr="00927569" w:rsidRDefault="00927569" w:rsidP="00927569">
      <w:pPr>
        <w:pStyle w:val="Title1COST"/>
        <w:ind w:left="0" w:firstLine="0"/>
        <w:jc w:val="both"/>
        <w:rPr>
          <w:rFonts w:ascii="Times New Roman" w:hAnsi="Times New Roman"/>
          <w:b w:val="0"/>
          <w:color w:val="auto"/>
          <w:sz w:val="24"/>
          <w:szCs w:val="24"/>
          <w:lang w:val="en-GB"/>
        </w:rPr>
      </w:pPr>
      <w:r w:rsidRPr="00927569">
        <w:rPr>
          <w:rFonts w:ascii="Times New Roman" w:hAnsi="Times New Roman"/>
          <w:b w:val="0"/>
          <w:color w:val="auto"/>
          <w:sz w:val="24"/>
          <w:szCs w:val="24"/>
          <w:lang w:val="en-GB"/>
        </w:rPr>
        <w:t xml:space="preserve">An Evaluation of the Efficiency of the Floating Solar Panels in the Western Black Sea and the </w:t>
      </w:r>
      <w:proofErr w:type="spellStart"/>
      <w:r w:rsidRPr="00927569">
        <w:rPr>
          <w:rFonts w:ascii="Times New Roman" w:hAnsi="Times New Roman"/>
          <w:b w:val="0"/>
          <w:color w:val="auto"/>
          <w:sz w:val="24"/>
          <w:szCs w:val="24"/>
          <w:lang w:val="en-GB"/>
        </w:rPr>
        <w:t>Razim-Sinoe</w:t>
      </w:r>
      <w:proofErr w:type="spellEnd"/>
      <w:r w:rsidRPr="00927569">
        <w:rPr>
          <w:rFonts w:ascii="Times New Roman" w:hAnsi="Times New Roman"/>
          <w:b w:val="0"/>
          <w:color w:val="auto"/>
          <w:sz w:val="24"/>
          <w:szCs w:val="24"/>
          <w:lang w:val="en-GB"/>
        </w:rPr>
        <w:t xml:space="preserve"> </w:t>
      </w:r>
      <w:proofErr w:type="spellStart"/>
      <w:r w:rsidRPr="00927569">
        <w:rPr>
          <w:rFonts w:ascii="Times New Roman" w:hAnsi="Times New Roman"/>
          <w:b w:val="0"/>
          <w:color w:val="auto"/>
          <w:sz w:val="24"/>
          <w:szCs w:val="24"/>
          <w:lang w:val="en-GB"/>
        </w:rPr>
        <w:t>Lagunar</w:t>
      </w:r>
      <w:proofErr w:type="spellEnd"/>
      <w:r w:rsidRPr="00927569">
        <w:rPr>
          <w:rFonts w:ascii="Times New Roman" w:hAnsi="Times New Roman"/>
          <w:b w:val="0"/>
          <w:color w:val="auto"/>
          <w:sz w:val="24"/>
          <w:szCs w:val="24"/>
          <w:lang w:val="en-GB"/>
        </w:rPr>
        <w:t xml:space="preserve"> System</w:t>
      </w:r>
    </w:p>
    <w:p w14:paraId="0FAC3203" w14:textId="7A34DF96" w:rsidR="00927569" w:rsidRDefault="00927569" w:rsidP="00927569">
      <w:pPr>
        <w:pStyle w:val="Title1COST"/>
        <w:ind w:left="0" w:firstLine="0"/>
        <w:jc w:val="both"/>
        <w:rPr>
          <w:rFonts w:ascii="Times New Roman" w:hAnsi="Times New Roman"/>
          <w:b w:val="0"/>
          <w:color w:val="auto"/>
          <w:sz w:val="24"/>
          <w:szCs w:val="24"/>
          <w:lang w:val="en-GB"/>
        </w:rPr>
      </w:pPr>
      <w:r w:rsidRPr="00927569">
        <w:rPr>
          <w:rFonts w:ascii="Times New Roman" w:hAnsi="Times New Roman"/>
          <w:b w:val="0"/>
          <w:color w:val="auto"/>
          <w:sz w:val="24"/>
          <w:szCs w:val="24"/>
          <w:lang w:val="en-GB"/>
        </w:rPr>
        <w:t xml:space="preserve">J. Mar. Sci. Eng. 2023, 11(1), 203; </w:t>
      </w:r>
      <w:hyperlink r:id="rId27" w:history="1">
        <w:r w:rsidRPr="00165A07">
          <w:rPr>
            <w:rStyle w:val="Hipervnculo"/>
            <w:rFonts w:ascii="Times New Roman" w:hAnsi="Times New Roman"/>
            <w:b w:val="0"/>
            <w:sz w:val="24"/>
            <w:szCs w:val="24"/>
            <w:lang w:val="en-GB"/>
          </w:rPr>
          <w:t>https://doi.org/10.3390/jmse11010203</w:t>
        </w:r>
      </w:hyperlink>
      <w:r>
        <w:rPr>
          <w:rFonts w:ascii="Times New Roman" w:hAnsi="Times New Roman"/>
          <w:b w:val="0"/>
          <w:color w:val="auto"/>
          <w:sz w:val="24"/>
          <w:szCs w:val="24"/>
          <w:lang w:val="en-GB"/>
        </w:rPr>
        <w:t xml:space="preserve"> </w:t>
      </w:r>
    </w:p>
    <w:p w14:paraId="597281E4" w14:textId="77777777" w:rsidR="00927569" w:rsidRDefault="00927569" w:rsidP="00927569">
      <w:pPr>
        <w:pStyle w:val="Title1COST"/>
        <w:jc w:val="both"/>
        <w:rPr>
          <w:rFonts w:ascii="Times New Roman" w:hAnsi="Times New Roman"/>
          <w:b w:val="0"/>
          <w:color w:val="auto"/>
          <w:sz w:val="24"/>
          <w:szCs w:val="24"/>
          <w:lang w:val="en-GB"/>
        </w:rPr>
      </w:pPr>
    </w:p>
    <w:p w14:paraId="20482C32" w14:textId="77777777" w:rsidR="00927569" w:rsidRDefault="00927569" w:rsidP="00927569">
      <w:pPr>
        <w:pStyle w:val="Title1COST"/>
        <w:ind w:left="0" w:firstLine="0"/>
        <w:jc w:val="both"/>
        <w:rPr>
          <w:rFonts w:ascii="Times New Roman" w:hAnsi="Times New Roman"/>
          <w:b w:val="0"/>
          <w:color w:val="auto"/>
          <w:sz w:val="24"/>
          <w:szCs w:val="24"/>
          <w:lang w:val="en-GB"/>
        </w:rPr>
      </w:pPr>
      <w:r w:rsidRPr="00927569">
        <w:rPr>
          <w:rFonts w:ascii="Times New Roman" w:hAnsi="Times New Roman"/>
          <w:b w:val="0"/>
          <w:color w:val="auto"/>
          <w:sz w:val="24"/>
          <w:szCs w:val="24"/>
          <w:lang w:val="en-GB"/>
        </w:rPr>
        <w:t xml:space="preserve">Timothy </w:t>
      </w:r>
      <w:proofErr w:type="spellStart"/>
      <w:r w:rsidRPr="00927569">
        <w:rPr>
          <w:rFonts w:ascii="Times New Roman" w:hAnsi="Times New Roman"/>
          <w:b w:val="0"/>
          <w:color w:val="auto"/>
          <w:sz w:val="24"/>
          <w:szCs w:val="24"/>
          <w:lang w:val="en-GB"/>
        </w:rPr>
        <w:t>Vervaet</w:t>
      </w:r>
      <w:proofErr w:type="spellEnd"/>
      <w:r w:rsidRPr="00927569">
        <w:rPr>
          <w:rFonts w:ascii="Times New Roman" w:hAnsi="Times New Roman"/>
          <w:b w:val="0"/>
          <w:color w:val="auto"/>
          <w:sz w:val="24"/>
          <w:szCs w:val="24"/>
          <w:lang w:val="en-GB"/>
        </w:rPr>
        <w:t>,</w:t>
      </w:r>
      <w:r>
        <w:rPr>
          <w:rFonts w:ascii="Times New Roman" w:hAnsi="Times New Roman"/>
          <w:b w:val="0"/>
          <w:color w:val="auto"/>
          <w:sz w:val="24"/>
          <w:szCs w:val="24"/>
          <w:lang w:val="en-GB"/>
        </w:rPr>
        <w:t xml:space="preserve"> </w:t>
      </w:r>
      <w:proofErr w:type="spellStart"/>
      <w:r w:rsidRPr="00927569">
        <w:rPr>
          <w:rFonts w:ascii="Times New Roman" w:hAnsi="Times New Roman"/>
          <w:b w:val="0"/>
          <w:color w:val="auto"/>
          <w:sz w:val="24"/>
          <w:szCs w:val="24"/>
          <w:lang w:val="en-GB"/>
        </w:rPr>
        <w:t>Vasiliki</w:t>
      </w:r>
      <w:proofErr w:type="spellEnd"/>
      <w:r w:rsidRPr="00927569">
        <w:rPr>
          <w:rFonts w:ascii="Times New Roman" w:hAnsi="Times New Roman"/>
          <w:b w:val="0"/>
          <w:color w:val="auto"/>
          <w:sz w:val="24"/>
          <w:szCs w:val="24"/>
          <w:lang w:val="en-GB"/>
        </w:rPr>
        <w:t xml:space="preserve"> </w:t>
      </w:r>
      <w:proofErr w:type="spellStart"/>
      <w:r w:rsidRPr="00927569">
        <w:rPr>
          <w:rFonts w:ascii="Times New Roman" w:hAnsi="Times New Roman"/>
          <w:b w:val="0"/>
          <w:color w:val="auto"/>
          <w:sz w:val="24"/>
          <w:szCs w:val="24"/>
          <w:lang w:val="en-GB"/>
        </w:rPr>
        <w:t>Stratigaki</w:t>
      </w:r>
      <w:proofErr w:type="spellEnd"/>
      <w:r w:rsidRPr="00927569">
        <w:rPr>
          <w:rFonts w:ascii="Times New Roman" w:hAnsi="Times New Roman"/>
          <w:b w:val="0"/>
          <w:color w:val="auto"/>
          <w:sz w:val="24"/>
          <w:szCs w:val="24"/>
          <w:lang w:val="en-GB"/>
        </w:rPr>
        <w:t>,</w:t>
      </w:r>
      <w:r>
        <w:rPr>
          <w:rFonts w:ascii="Times New Roman" w:hAnsi="Times New Roman"/>
          <w:b w:val="0"/>
          <w:color w:val="auto"/>
          <w:sz w:val="24"/>
          <w:szCs w:val="24"/>
          <w:lang w:val="en-GB"/>
        </w:rPr>
        <w:t xml:space="preserve"> </w:t>
      </w:r>
      <w:r w:rsidRPr="00927569">
        <w:rPr>
          <w:rFonts w:ascii="Times New Roman" w:hAnsi="Times New Roman"/>
          <w:b w:val="0"/>
          <w:color w:val="auto"/>
          <w:sz w:val="24"/>
          <w:szCs w:val="24"/>
          <w:lang w:val="en-GB"/>
        </w:rPr>
        <w:t xml:space="preserve">Francesco </w:t>
      </w:r>
      <w:proofErr w:type="spellStart"/>
      <w:r w:rsidRPr="00927569">
        <w:rPr>
          <w:rFonts w:ascii="Times New Roman" w:hAnsi="Times New Roman"/>
          <w:b w:val="0"/>
          <w:color w:val="auto"/>
          <w:sz w:val="24"/>
          <w:szCs w:val="24"/>
          <w:lang w:val="en-GB"/>
        </w:rPr>
        <w:t>Ferri</w:t>
      </w:r>
      <w:proofErr w:type="spellEnd"/>
      <w:r w:rsidRPr="00927569">
        <w:rPr>
          <w:rFonts w:ascii="Times New Roman" w:hAnsi="Times New Roman"/>
          <w:b w:val="0"/>
          <w:color w:val="auto"/>
          <w:sz w:val="24"/>
          <w:szCs w:val="24"/>
          <w:lang w:val="en-GB"/>
        </w:rPr>
        <w:t>,</w:t>
      </w:r>
      <w:r>
        <w:rPr>
          <w:rFonts w:ascii="Times New Roman" w:hAnsi="Times New Roman"/>
          <w:b w:val="0"/>
          <w:color w:val="auto"/>
          <w:sz w:val="24"/>
          <w:szCs w:val="24"/>
          <w:lang w:val="en-GB"/>
        </w:rPr>
        <w:t xml:space="preserve"> </w:t>
      </w:r>
      <w:r w:rsidRPr="00927569">
        <w:rPr>
          <w:rFonts w:ascii="Times New Roman" w:hAnsi="Times New Roman"/>
          <w:b w:val="0"/>
          <w:color w:val="auto"/>
          <w:sz w:val="24"/>
          <w:szCs w:val="24"/>
          <w:lang w:val="en-GB"/>
        </w:rPr>
        <w:t xml:space="preserve">Louis De </w:t>
      </w:r>
      <w:proofErr w:type="spellStart"/>
      <w:r w:rsidRPr="00927569">
        <w:rPr>
          <w:rFonts w:ascii="Times New Roman" w:hAnsi="Times New Roman"/>
          <w:b w:val="0"/>
          <w:color w:val="auto"/>
          <w:sz w:val="24"/>
          <w:szCs w:val="24"/>
          <w:lang w:val="en-GB"/>
        </w:rPr>
        <w:t>Beule</w:t>
      </w:r>
      <w:proofErr w:type="spellEnd"/>
      <w:r w:rsidRPr="00927569">
        <w:rPr>
          <w:rFonts w:ascii="Times New Roman" w:hAnsi="Times New Roman"/>
          <w:b w:val="0"/>
          <w:color w:val="auto"/>
          <w:sz w:val="24"/>
          <w:szCs w:val="24"/>
          <w:lang w:val="en-GB"/>
        </w:rPr>
        <w:t>,</w:t>
      </w:r>
      <w:r>
        <w:rPr>
          <w:rFonts w:ascii="Times New Roman" w:hAnsi="Times New Roman"/>
          <w:b w:val="0"/>
          <w:color w:val="auto"/>
          <w:sz w:val="24"/>
          <w:szCs w:val="24"/>
          <w:lang w:val="en-GB"/>
        </w:rPr>
        <w:t xml:space="preserve"> </w:t>
      </w:r>
      <w:r w:rsidRPr="00927569">
        <w:rPr>
          <w:rFonts w:ascii="Times New Roman" w:hAnsi="Times New Roman"/>
          <w:b w:val="0"/>
          <w:color w:val="auto"/>
          <w:sz w:val="24"/>
          <w:szCs w:val="24"/>
          <w:lang w:val="en-GB"/>
        </w:rPr>
        <w:t xml:space="preserve">Hendrik </w:t>
      </w:r>
      <w:proofErr w:type="spellStart"/>
      <w:r w:rsidRPr="00927569">
        <w:rPr>
          <w:rFonts w:ascii="Times New Roman" w:hAnsi="Times New Roman"/>
          <w:b w:val="0"/>
          <w:color w:val="auto"/>
          <w:sz w:val="24"/>
          <w:szCs w:val="24"/>
          <w:lang w:val="en-GB"/>
        </w:rPr>
        <w:t>Claerbout</w:t>
      </w:r>
      <w:proofErr w:type="spellEnd"/>
      <w:r w:rsidRPr="00927569">
        <w:rPr>
          <w:rFonts w:ascii="Times New Roman" w:hAnsi="Times New Roman"/>
          <w:b w:val="0"/>
          <w:color w:val="auto"/>
          <w:sz w:val="24"/>
          <w:szCs w:val="24"/>
          <w:lang w:val="en-GB"/>
        </w:rPr>
        <w:t>,</w:t>
      </w:r>
      <w:r>
        <w:rPr>
          <w:rFonts w:ascii="Times New Roman" w:hAnsi="Times New Roman"/>
          <w:b w:val="0"/>
          <w:color w:val="auto"/>
          <w:sz w:val="24"/>
          <w:szCs w:val="24"/>
          <w:lang w:val="en-GB"/>
        </w:rPr>
        <w:t xml:space="preserve"> </w:t>
      </w:r>
      <w:r w:rsidRPr="00927569">
        <w:rPr>
          <w:rFonts w:ascii="Times New Roman" w:hAnsi="Times New Roman"/>
          <w:b w:val="0"/>
          <w:color w:val="auto"/>
          <w:sz w:val="24"/>
          <w:szCs w:val="24"/>
          <w:lang w:val="en-GB"/>
        </w:rPr>
        <w:t>Bono De Witte,</w:t>
      </w:r>
      <w:r>
        <w:rPr>
          <w:rFonts w:ascii="Times New Roman" w:hAnsi="Times New Roman"/>
          <w:b w:val="0"/>
          <w:color w:val="auto"/>
          <w:sz w:val="24"/>
          <w:szCs w:val="24"/>
          <w:lang w:val="en-GB"/>
        </w:rPr>
        <w:t xml:space="preserve"> </w:t>
      </w:r>
      <w:r w:rsidRPr="00927569">
        <w:rPr>
          <w:rFonts w:ascii="Times New Roman" w:hAnsi="Times New Roman"/>
          <w:b w:val="0"/>
          <w:color w:val="auto"/>
          <w:sz w:val="24"/>
          <w:szCs w:val="24"/>
          <w:lang w:val="en-GB"/>
        </w:rPr>
        <w:t xml:space="preserve">Marc </w:t>
      </w:r>
      <w:proofErr w:type="spellStart"/>
      <w:r w:rsidRPr="00927569">
        <w:rPr>
          <w:rFonts w:ascii="Times New Roman" w:hAnsi="Times New Roman"/>
          <w:b w:val="0"/>
          <w:color w:val="auto"/>
          <w:sz w:val="24"/>
          <w:szCs w:val="24"/>
          <w:lang w:val="en-GB"/>
        </w:rPr>
        <w:t>Vantorre</w:t>
      </w:r>
      <w:proofErr w:type="spellEnd"/>
      <w:r w:rsidRPr="00927569">
        <w:rPr>
          <w:rFonts w:ascii="Times New Roman" w:hAnsi="Times New Roman"/>
          <w:b w:val="0"/>
          <w:color w:val="auto"/>
          <w:sz w:val="24"/>
          <w:szCs w:val="24"/>
          <w:lang w:val="en-GB"/>
        </w:rPr>
        <w:t xml:space="preserve"> and</w:t>
      </w:r>
      <w:r>
        <w:rPr>
          <w:rFonts w:ascii="Times New Roman" w:hAnsi="Times New Roman"/>
          <w:b w:val="0"/>
          <w:color w:val="auto"/>
          <w:sz w:val="24"/>
          <w:szCs w:val="24"/>
          <w:lang w:val="en-GB"/>
        </w:rPr>
        <w:t xml:space="preserve"> </w:t>
      </w:r>
      <w:r w:rsidRPr="00927569">
        <w:rPr>
          <w:rFonts w:ascii="Times New Roman" w:hAnsi="Times New Roman"/>
          <w:b w:val="0"/>
          <w:color w:val="auto"/>
          <w:sz w:val="24"/>
          <w:szCs w:val="24"/>
          <w:lang w:val="en-GB"/>
        </w:rPr>
        <w:t xml:space="preserve">Peter Troch </w:t>
      </w:r>
    </w:p>
    <w:p w14:paraId="1C0EDEB5" w14:textId="3A0FC604" w:rsidR="00927569" w:rsidRPr="00927569" w:rsidRDefault="00927569" w:rsidP="00927569">
      <w:pPr>
        <w:pStyle w:val="Title1COST"/>
        <w:ind w:left="0" w:firstLine="0"/>
        <w:jc w:val="both"/>
        <w:rPr>
          <w:rFonts w:ascii="Times New Roman" w:hAnsi="Times New Roman"/>
          <w:b w:val="0"/>
          <w:color w:val="auto"/>
          <w:sz w:val="24"/>
          <w:szCs w:val="24"/>
          <w:lang w:val="en-GB"/>
        </w:rPr>
      </w:pPr>
      <w:r w:rsidRPr="00927569">
        <w:rPr>
          <w:rFonts w:ascii="Times New Roman" w:hAnsi="Times New Roman"/>
          <w:b w:val="0"/>
          <w:color w:val="auto"/>
          <w:sz w:val="24"/>
          <w:szCs w:val="24"/>
          <w:lang w:val="en-GB"/>
        </w:rPr>
        <w:t xml:space="preserve">Experimental Modelling of an Isolated </w:t>
      </w:r>
      <w:proofErr w:type="spellStart"/>
      <w:r w:rsidRPr="00927569">
        <w:rPr>
          <w:rFonts w:ascii="Times New Roman" w:hAnsi="Times New Roman"/>
          <w:b w:val="0"/>
          <w:color w:val="auto"/>
          <w:sz w:val="24"/>
          <w:szCs w:val="24"/>
          <w:lang w:val="en-GB"/>
        </w:rPr>
        <w:t>WECfarm</w:t>
      </w:r>
      <w:proofErr w:type="spellEnd"/>
      <w:r w:rsidRPr="00927569">
        <w:rPr>
          <w:rFonts w:ascii="Times New Roman" w:hAnsi="Times New Roman"/>
          <w:b w:val="0"/>
          <w:color w:val="auto"/>
          <w:sz w:val="24"/>
          <w:szCs w:val="24"/>
          <w:lang w:val="en-GB"/>
        </w:rPr>
        <w:t xml:space="preserve"> Real-Time Controllable Heaving Point</w:t>
      </w:r>
      <w:r>
        <w:rPr>
          <w:rFonts w:ascii="Times New Roman" w:hAnsi="Times New Roman"/>
          <w:b w:val="0"/>
          <w:color w:val="auto"/>
          <w:sz w:val="24"/>
          <w:szCs w:val="24"/>
          <w:lang w:val="en-GB"/>
        </w:rPr>
        <w:t xml:space="preserve"> Absorber Wave Energy Converter</w:t>
      </w:r>
    </w:p>
    <w:p w14:paraId="18EDE02C" w14:textId="3E45264E" w:rsidR="00927569" w:rsidRDefault="00927569" w:rsidP="00927569">
      <w:pPr>
        <w:pStyle w:val="Title1COST"/>
        <w:jc w:val="both"/>
        <w:rPr>
          <w:rFonts w:ascii="Times New Roman" w:hAnsi="Times New Roman"/>
          <w:b w:val="0"/>
          <w:color w:val="auto"/>
          <w:sz w:val="24"/>
          <w:szCs w:val="24"/>
          <w:lang w:val="en-GB"/>
        </w:rPr>
      </w:pPr>
      <w:r w:rsidRPr="00927569">
        <w:rPr>
          <w:rFonts w:ascii="Times New Roman" w:hAnsi="Times New Roman"/>
          <w:b w:val="0"/>
          <w:color w:val="auto"/>
          <w:sz w:val="24"/>
          <w:szCs w:val="24"/>
          <w:lang w:val="en-GB"/>
        </w:rPr>
        <w:t xml:space="preserve">J. Mar. Sci. Eng. 2022, 10(10), 1480; </w:t>
      </w:r>
      <w:hyperlink r:id="rId28" w:history="1">
        <w:r w:rsidRPr="00165A07">
          <w:rPr>
            <w:rStyle w:val="Hipervnculo"/>
            <w:rFonts w:ascii="Times New Roman" w:hAnsi="Times New Roman"/>
            <w:b w:val="0"/>
            <w:sz w:val="24"/>
            <w:szCs w:val="24"/>
            <w:lang w:val="en-GB"/>
          </w:rPr>
          <w:t>https://doi.org/10.3390/jmse10101480</w:t>
        </w:r>
      </w:hyperlink>
      <w:r>
        <w:rPr>
          <w:rFonts w:ascii="Times New Roman" w:hAnsi="Times New Roman"/>
          <w:b w:val="0"/>
          <w:color w:val="auto"/>
          <w:sz w:val="24"/>
          <w:szCs w:val="24"/>
          <w:lang w:val="en-GB"/>
        </w:rPr>
        <w:t xml:space="preserve"> </w:t>
      </w:r>
    </w:p>
    <w:p w14:paraId="70601255" w14:textId="77777777" w:rsidR="00927569" w:rsidRDefault="00927569" w:rsidP="00927569">
      <w:pPr>
        <w:pStyle w:val="Title1COST"/>
        <w:jc w:val="both"/>
        <w:rPr>
          <w:rFonts w:ascii="Times New Roman" w:hAnsi="Times New Roman"/>
          <w:b w:val="0"/>
          <w:color w:val="auto"/>
          <w:sz w:val="24"/>
          <w:szCs w:val="24"/>
          <w:lang w:val="en-GB"/>
        </w:rPr>
      </w:pPr>
    </w:p>
    <w:p w14:paraId="78BDB160" w14:textId="1318C94B" w:rsidR="00927569" w:rsidRDefault="00927569" w:rsidP="00927569">
      <w:pPr>
        <w:pStyle w:val="Title1COST"/>
        <w:ind w:left="0" w:firstLine="0"/>
        <w:jc w:val="both"/>
        <w:rPr>
          <w:rFonts w:ascii="Times New Roman" w:hAnsi="Times New Roman"/>
          <w:b w:val="0"/>
          <w:color w:val="auto"/>
          <w:sz w:val="24"/>
          <w:szCs w:val="24"/>
          <w:lang w:val="en-GB"/>
        </w:rPr>
      </w:pPr>
      <w:r w:rsidRPr="00927569">
        <w:rPr>
          <w:rFonts w:ascii="Times New Roman" w:hAnsi="Times New Roman"/>
          <w:b w:val="0"/>
          <w:color w:val="auto"/>
          <w:sz w:val="24"/>
          <w:szCs w:val="24"/>
          <w:lang w:val="en-GB"/>
        </w:rPr>
        <w:t xml:space="preserve">Timothy </w:t>
      </w:r>
      <w:proofErr w:type="spellStart"/>
      <w:r w:rsidRPr="00927569">
        <w:rPr>
          <w:rFonts w:ascii="Times New Roman" w:hAnsi="Times New Roman"/>
          <w:b w:val="0"/>
          <w:color w:val="auto"/>
          <w:sz w:val="24"/>
          <w:szCs w:val="24"/>
          <w:lang w:val="en-GB"/>
        </w:rPr>
        <w:t>Vervaet</w:t>
      </w:r>
      <w:proofErr w:type="spellEnd"/>
      <w:r w:rsidRPr="00927569">
        <w:rPr>
          <w:rFonts w:ascii="Times New Roman" w:hAnsi="Times New Roman"/>
          <w:b w:val="0"/>
          <w:color w:val="auto"/>
          <w:sz w:val="24"/>
          <w:szCs w:val="24"/>
          <w:lang w:val="en-GB"/>
        </w:rPr>
        <w:t>,</w:t>
      </w:r>
      <w:r>
        <w:rPr>
          <w:rFonts w:ascii="Times New Roman" w:hAnsi="Times New Roman"/>
          <w:b w:val="0"/>
          <w:color w:val="auto"/>
          <w:sz w:val="24"/>
          <w:szCs w:val="24"/>
          <w:lang w:val="en-GB"/>
        </w:rPr>
        <w:t xml:space="preserve"> </w:t>
      </w:r>
      <w:proofErr w:type="spellStart"/>
      <w:r w:rsidRPr="00927569">
        <w:rPr>
          <w:rFonts w:ascii="Times New Roman" w:hAnsi="Times New Roman"/>
          <w:b w:val="0"/>
          <w:color w:val="auto"/>
          <w:sz w:val="24"/>
          <w:szCs w:val="24"/>
          <w:lang w:val="en-GB"/>
        </w:rPr>
        <w:t>Vasiliki</w:t>
      </w:r>
      <w:proofErr w:type="spellEnd"/>
      <w:r w:rsidRPr="00927569">
        <w:rPr>
          <w:rFonts w:ascii="Times New Roman" w:hAnsi="Times New Roman"/>
          <w:b w:val="0"/>
          <w:color w:val="auto"/>
          <w:sz w:val="24"/>
          <w:szCs w:val="24"/>
          <w:lang w:val="en-GB"/>
        </w:rPr>
        <w:t xml:space="preserve"> </w:t>
      </w:r>
      <w:proofErr w:type="spellStart"/>
      <w:r w:rsidRPr="00927569">
        <w:rPr>
          <w:rFonts w:ascii="Times New Roman" w:hAnsi="Times New Roman"/>
          <w:b w:val="0"/>
          <w:color w:val="auto"/>
          <w:sz w:val="24"/>
          <w:szCs w:val="24"/>
          <w:lang w:val="en-GB"/>
        </w:rPr>
        <w:t>Stratigaki</w:t>
      </w:r>
      <w:proofErr w:type="spellEnd"/>
      <w:r w:rsidRPr="00927569">
        <w:rPr>
          <w:rFonts w:ascii="Times New Roman" w:hAnsi="Times New Roman"/>
          <w:b w:val="0"/>
          <w:color w:val="auto"/>
          <w:sz w:val="24"/>
          <w:szCs w:val="24"/>
          <w:lang w:val="en-GB"/>
        </w:rPr>
        <w:t>,</w:t>
      </w:r>
      <w:r>
        <w:rPr>
          <w:rFonts w:ascii="Times New Roman" w:hAnsi="Times New Roman"/>
          <w:b w:val="0"/>
          <w:color w:val="auto"/>
          <w:sz w:val="24"/>
          <w:szCs w:val="24"/>
          <w:lang w:val="en-GB"/>
        </w:rPr>
        <w:t xml:space="preserve"> </w:t>
      </w:r>
      <w:r w:rsidRPr="00927569">
        <w:rPr>
          <w:rFonts w:ascii="Times New Roman" w:hAnsi="Times New Roman"/>
          <w:b w:val="0"/>
          <w:color w:val="auto"/>
          <w:sz w:val="24"/>
          <w:szCs w:val="24"/>
          <w:lang w:val="en-GB"/>
        </w:rPr>
        <w:t>Brecht De Backer,</w:t>
      </w:r>
      <w:r>
        <w:rPr>
          <w:rFonts w:ascii="Times New Roman" w:hAnsi="Times New Roman"/>
          <w:b w:val="0"/>
          <w:color w:val="auto"/>
          <w:sz w:val="24"/>
          <w:szCs w:val="24"/>
          <w:lang w:val="en-GB"/>
        </w:rPr>
        <w:t xml:space="preserve"> </w:t>
      </w:r>
      <w:r w:rsidRPr="00927569">
        <w:rPr>
          <w:rFonts w:ascii="Times New Roman" w:hAnsi="Times New Roman"/>
          <w:b w:val="0"/>
          <w:color w:val="auto"/>
          <w:sz w:val="24"/>
          <w:szCs w:val="24"/>
          <w:lang w:val="en-GB"/>
        </w:rPr>
        <w:t>Kurt Stockman,</w:t>
      </w:r>
      <w:r>
        <w:rPr>
          <w:rFonts w:ascii="Times New Roman" w:hAnsi="Times New Roman"/>
          <w:b w:val="0"/>
          <w:color w:val="auto"/>
          <w:sz w:val="24"/>
          <w:szCs w:val="24"/>
          <w:lang w:val="en-GB"/>
        </w:rPr>
        <w:t xml:space="preserve"> </w:t>
      </w:r>
      <w:r w:rsidRPr="00927569">
        <w:rPr>
          <w:rFonts w:ascii="Times New Roman" w:hAnsi="Times New Roman"/>
          <w:b w:val="0"/>
          <w:color w:val="auto"/>
          <w:sz w:val="24"/>
          <w:szCs w:val="24"/>
          <w:lang w:val="en-GB"/>
        </w:rPr>
        <w:t xml:space="preserve">Marc </w:t>
      </w:r>
      <w:proofErr w:type="spellStart"/>
      <w:r w:rsidRPr="00927569">
        <w:rPr>
          <w:rFonts w:ascii="Times New Roman" w:hAnsi="Times New Roman"/>
          <w:b w:val="0"/>
          <w:color w:val="auto"/>
          <w:sz w:val="24"/>
          <w:szCs w:val="24"/>
          <w:lang w:val="en-GB"/>
        </w:rPr>
        <w:t>Vantorre</w:t>
      </w:r>
      <w:proofErr w:type="spellEnd"/>
      <w:r w:rsidRPr="00927569">
        <w:rPr>
          <w:rFonts w:ascii="Times New Roman" w:hAnsi="Times New Roman"/>
          <w:b w:val="0"/>
          <w:color w:val="auto"/>
          <w:sz w:val="24"/>
          <w:szCs w:val="24"/>
          <w:lang w:val="en-GB"/>
        </w:rPr>
        <w:t xml:space="preserve"> and</w:t>
      </w:r>
      <w:r>
        <w:rPr>
          <w:rFonts w:ascii="Times New Roman" w:hAnsi="Times New Roman"/>
          <w:b w:val="0"/>
          <w:color w:val="auto"/>
          <w:sz w:val="24"/>
          <w:szCs w:val="24"/>
          <w:lang w:val="en-GB"/>
        </w:rPr>
        <w:t xml:space="preserve"> </w:t>
      </w:r>
      <w:r w:rsidRPr="00927569">
        <w:rPr>
          <w:rFonts w:ascii="Times New Roman" w:hAnsi="Times New Roman"/>
          <w:b w:val="0"/>
          <w:color w:val="auto"/>
          <w:sz w:val="24"/>
          <w:szCs w:val="24"/>
          <w:lang w:val="en-GB"/>
        </w:rPr>
        <w:t>Peter Troch</w:t>
      </w:r>
    </w:p>
    <w:p w14:paraId="08B4BC0E" w14:textId="77777777" w:rsidR="00927569" w:rsidRPr="00927569" w:rsidRDefault="00927569" w:rsidP="00927569">
      <w:pPr>
        <w:pStyle w:val="Title1COST"/>
        <w:ind w:left="0" w:firstLine="0"/>
        <w:jc w:val="both"/>
        <w:rPr>
          <w:rFonts w:ascii="Times New Roman" w:hAnsi="Times New Roman"/>
          <w:b w:val="0"/>
          <w:color w:val="auto"/>
          <w:sz w:val="24"/>
          <w:szCs w:val="24"/>
          <w:lang w:val="en-GB"/>
        </w:rPr>
      </w:pPr>
      <w:r w:rsidRPr="00927569">
        <w:rPr>
          <w:rFonts w:ascii="Times New Roman" w:hAnsi="Times New Roman"/>
          <w:b w:val="0"/>
          <w:color w:val="auto"/>
          <w:sz w:val="24"/>
          <w:szCs w:val="24"/>
          <w:lang w:val="en-GB"/>
        </w:rPr>
        <w:t xml:space="preserve">Experimental Modelling of Point-Absorber Wave Energy Converter Arrays: A Comprehensive Review, Identification of Research Gaps and Design of the </w:t>
      </w:r>
      <w:proofErr w:type="spellStart"/>
      <w:r w:rsidRPr="00927569">
        <w:rPr>
          <w:rFonts w:ascii="Times New Roman" w:hAnsi="Times New Roman"/>
          <w:b w:val="0"/>
          <w:color w:val="auto"/>
          <w:sz w:val="24"/>
          <w:szCs w:val="24"/>
          <w:lang w:val="en-GB"/>
        </w:rPr>
        <w:t>WECfarm</w:t>
      </w:r>
      <w:proofErr w:type="spellEnd"/>
      <w:r w:rsidRPr="00927569">
        <w:rPr>
          <w:rFonts w:ascii="Times New Roman" w:hAnsi="Times New Roman"/>
          <w:b w:val="0"/>
          <w:color w:val="auto"/>
          <w:sz w:val="24"/>
          <w:szCs w:val="24"/>
          <w:lang w:val="en-GB"/>
        </w:rPr>
        <w:t xml:space="preserve"> Setup</w:t>
      </w:r>
    </w:p>
    <w:p w14:paraId="204AB553" w14:textId="1DC8E19A" w:rsidR="00927569" w:rsidRDefault="00927569" w:rsidP="00927569">
      <w:pPr>
        <w:pStyle w:val="Title1COST"/>
        <w:jc w:val="both"/>
        <w:rPr>
          <w:rFonts w:ascii="Times New Roman" w:hAnsi="Times New Roman"/>
          <w:b w:val="0"/>
          <w:color w:val="auto"/>
          <w:sz w:val="24"/>
          <w:szCs w:val="24"/>
          <w:lang w:val="en-GB"/>
        </w:rPr>
      </w:pPr>
      <w:r w:rsidRPr="00927569">
        <w:rPr>
          <w:rFonts w:ascii="Times New Roman" w:hAnsi="Times New Roman"/>
          <w:b w:val="0"/>
          <w:color w:val="auto"/>
          <w:sz w:val="24"/>
          <w:szCs w:val="24"/>
          <w:lang w:val="en-GB"/>
        </w:rPr>
        <w:t xml:space="preserve">J. Mar. Sci. Eng. 2022, 10(8), 1062; </w:t>
      </w:r>
      <w:hyperlink r:id="rId29" w:history="1">
        <w:r w:rsidRPr="00165A07">
          <w:rPr>
            <w:rStyle w:val="Hipervnculo"/>
            <w:rFonts w:ascii="Times New Roman" w:hAnsi="Times New Roman"/>
            <w:b w:val="0"/>
            <w:sz w:val="24"/>
            <w:szCs w:val="24"/>
            <w:lang w:val="en-GB"/>
          </w:rPr>
          <w:t>https://doi.org/10.3390/jmse10081062</w:t>
        </w:r>
      </w:hyperlink>
    </w:p>
    <w:p w14:paraId="38EEF99E" w14:textId="77777777" w:rsidR="00927569" w:rsidRDefault="00927569" w:rsidP="00927569">
      <w:pPr>
        <w:pStyle w:val="Title1COST"/>
        <w:jc w:val="both"/>
        <w:rPr>
          <w:rFonts w:ascii="Times New Roman" w:hAnsi="Times New Roman"/>
          <w:b w:val="0"/>
          <w:color w:val="auto"/>
          <w:sz w:val="24"/>
          <w:szCs w:val="24"/>
          <w:lang w:val="en-GB"/>
        </w:rPr>
      </w:pPr>
    </w:p>
    <w:p w14:paraId="03CD0443" w14:textId="3436778C" w:rsidR="00927569" w:rsidRDefault="00927569" w:rsidP="00927569">
      <w:pPr>
        <w:pStyle w:val="Title1COST"/>
        <w:ind w:left="0" w:firstLine="0"/>
        <w:jc w:val="both"/>
        <w:rPr>
          <w:rFonts w:ascii="Times New Roman" w:hAnsi="Times New Roman"/>
          <w:b w:val="0"/>
          <w:color w:val="auto"/>
          <w:sz w:val="24"/>
          <w:szCs w:val="24"/>
          <w:lang w:val="en-GB"/>
        </w:rPr>
      </w:pPr>
      <w:r w:rsidRPr="00927569">
        <w:rPr>
          <w:rFonts w:ascii="Times New Roman" w:hAnsi="Times New Roman"/>
          <w:b w:val="0"/>
          <w:color w:val="auto"/>
          <w:sz w:val="24"/>
          <w:szCs w:val="24"/>
          <w:lang w:val="en-GB"/>
        </w:rPr>
        <w:t>Bo Zhang,</w:t>
      </w:r>
      <w:r>
        <w:rPr>
          <w:rFonts w:ascii="Times New Roman" w:hAnsi="Times New Roman"/>
          <w:b w:val="0"/>
          <w:color w:val="auto"/>
          <w:sz w:val="24"/>
          <w:szCs w:val="24"/>
          <w:lang w:val="en-GB"/>
        </w:rPr>
        <w:t xml:space="preserve"> </w:t>
      </w:r>
      <w:proofErr w:type="spellStart"/>
      <w:r w:rsidRPr="00927569">
        <w:rPr>
          <w:rFonts w:ascii="Times New Roman" w:hAnsi="Times New Roman"/>
          <w:b w:val="0"/>
          <w:color w:val="auto"/>
          <w:sz w:val="24"/>
          <w:szCs w:val="24"/>
          <w:lang w:val="en-GB"/>
        </w:rPr>
        <w:t>Haixu</w:t>
      </w:r>
      <w:proofErr w:type="spellEnd"/>
      <w:r w:rsidRPr="00927569">
        <w:rPr>
          <w:rFonts w:ascii="Times New Roman" w:hAnsi="Times New Roman"/>
          <w:b w:val="0"/>
          <w:color w:val="auto"/>
          <w:sz w:val="24"/>
          <w:szCs w:val="24"/>
          <w:lang w:val="en-GB"/>
        </w:rPr>
        <w:t xml:space="preserve"> Zhang,</w:t>
      </w:r>
      <w:r>
        <w:rPr>
          <w:rFonts w:ascii="Times New Roman" w:hAnsi="Times New Roman"/>
          <w:b w:val="0"/>
          <w:color w:val="auto"/>
          <w:sz w:val="24"/>
          <w:szCs w:val="24"/>
          <w:lang w:val="en-GB"/>
        </w:rPr>
        <w:t xml:space="preserve"> </w:t>
      </w:r>
      <w:r w:rsidRPr="00927569">
        <w:rPr>
          <w:rFonts w:ascii="Times New Roman" w:hAnsi="Times New Roman"/>
          <w:b w:val="0"/>
          <w:color w:val="auto"/>
          <w:sz w:val="24"/>
          <w:szCs w:val="24"/>
          <w:lang w:val="en-GB"/>
        </w:rPr>
        <w:t>Sheng Yang,</w:t>
      </w:r>
      <w:r>
        <w:rPr>
          <w:rFonts w:ascii="Times New Roman" w:hAnsi="Times New Roman"/>
          <w:b w:val="0"/>
          <w:color w:val="auto"/>
          <w:sz w:val="24"/>
          <w:szCs w:val="24"/>
          <w:lang w:val="en-GB"/>
        </w:rPr>
        <w:t xml:space="preserve"> </w:t>
      </w:r>
      <w:proofErr w:type="spellStart"/>
      <w:r w:rsidRPr="00927569">
        <w:rPr>
          <w:rFonts w:ascii="Times New Roman" w:hAnsi="Times New Roman"/>
          <w:b w:val="0"/>
          <w:color w:val="auto"/>
          <w:sz w:val="24"/>
          <w:szCs w:val="24"/>
          <w:lang w:val="en-GB"/>
        </w:rPr>
        <w:t>Shiyu</w:t>
      </w:r>
      <w:proofErr w:type="spellEnd"/>
      <w:r w:rsidRPr="00927569">
        <w:rPr>
          <w:rFonts w:ascii="Times New Roman" w:hAnsi="Times New Roman"/>
          <w:b w:val="0"/>
          <w:color w:val="auto"/>
          <w:sz w:val="24"/>
          <w:szCs w:val="24"/>
          <w:lang w:val="en-GB"/>
        </w:rPr>
        <w:t xml:space="preserve"> Chen,</w:t>
      </w:r>
      <w:r>
        <w:rPr>
          <w:rFonts w:ascii="Times New Roman" w:hAnsi="Times New Roman"/>
          <w:b w:val="0"/>
          <w:color w:val="auto"/>
          <w:sz w:val="24"/>
          <w:szCs w:val="24"/>
          <w:lang w:val="en-GB"/>
        </w:rPr>
        <w:t xml:space="preserve"> </w:t>
      </w:r>
      <w:proofErr w:type="spellStart"/>
      <w:r w:rsidRPr="00927569">
        <w:rPr>
          <w:rFonts w:ascii="Times New Roman" w:hAnsi="Times New Roman"/>
          <w:b w:val="0"/>
          <w:color w:val="auto"/>
          <w:sz w:val="24"/>
          <w:szCs w:val="24"/>
          <w:lang w:val="en-GB"/>
        </w:rPr>
        <w:t>Xiaoshan</w:t>
      </w:r>
      <w:proofErr w:type="spellEnd"/>
      <w:r w:rsidRPr="00927569">
        <w:rPr>
          <w:rFonts w:ascii="Times New Roman" w:hAnsi="Times New Roman"/>
          <w:b w:val="0"/>
          <w:color w:val="auto"/>
          <w:sz w:val="24"/>
          <w:szCs w:val="24"/>
          <w:lang w:val="en-GB"/>
        </w:rPr>
        <w:t xml:space="preserve"> Bai and</w:t>
      </w:r>
      <w:r>
        <w:rPr>
          <w:rFonts w:ascii="Times New Roman" w:hAnsi="Times New Roman"/>
          <w:b w:val="0"/>
          <w:color w:val="auto"/>
          <w:sz w:val="24"/>
          <w:szCs w:val="24"/>
          <w:lang w:val="en-GB"/>
        </w:rPr>
        <w:t xml:space="preserve"> </w:t>
      </w:r>
      <w:proofErr w:type="spellStart"/>
      <w:r w:rsidRPr="00927569">
        <w:rPr>
          <w:rFonts w:ascii="Times New Roman" w:hAnsi="Times New Roman"/>
          <w:b w:val="0"/>
          <w:color w:val="auto"/>
          <w:sz w:val="24"/>
          <w:szCs w:val="24"/>
          <w:lang w:val="en-GB"/>
        </w:rPr>
        <w:t>Awais</w:t>
      </w:r>
      <w:proofErr w:type="spellEnd"/>
      <w:r w:rsidRPr="00927569">
        <w:rPr>
          <w:rFonts w:ascii="Times New Roman" w:hAnsi="Times New Roman"/>
          <w:b w:val="0"/>
          <w:color w:val="auto"/>
          <w:sz w:val="24"/>
          <w:szCs w:val="24"/>
          <w:lang w:val="en-GB"/>
        </w:rPr>
        <w:t xml:space="preserve"> Khan</w:t>
      </w:r>
    </w:p>
    <w:p w14:paraId="368E25C2" w14:textId="27CD6090" w:rsidR="00927569" w:rsidRPr="00927569" w:rsidRDefault="00927569" w:rsidP="00927569">
      <w:pPr>
        <w:pStyle w:val="Title1COST"/>
        <w:ind w:left="0" w:firstLine="0"/>
        <w:jc w:val="both"/>
        <w:rPr>
          <w:rFonts w:ascii="Times New Roman" w:hAnsi="Times New Roman"/>
          <w:b w:val="0"/>
          <w:color w:val="auto"/>
          <w:sz w:val="24"/>
          <w:szCs w:val="24"/>
          <w:lang w:val="en-GB"/>
        </w:rPr>
      </w:pPr>
      <w:r w:rsidRPr="00927569">
        <w:rPr>
          <w:rFonts w:ascii="Times New Roman" w:hAnsi="Times New Roman"/>
          <w:b w:val="0"/>
          <w:color w:val="auto"/>
          <w:sz w:val="24"/>
          <w:szCs w:val="24"/>
          <w:lang w:val="en-GB"/>
        </w:rPr>
        <w:t>Predictive Control for a Wave-Energy Converter Array Based on an Interconnected Model</w:t>
      </w:r>
    </w:p>
    <w:p w14:paraId="3E839CB3" w14:textId="2EE5DC80" w:rsidR="00927569" w:rsidRDefault="00927569" w:rsidP="00927569">
      <w:pPr>
        <w:pStyle w:val="Title1COST"/>
        <w:ind w:left="0" w:firstLine="0"/>
        <w:jc w:val="both"/>
        <w:rPr>
          <w:rFonts w:ascii="Times New Roman" w:hAnsi="Times New Roman"/>
          <w:b w:val="0"/>
          <w:color w:val="auto"/>
          <w:sz w:val="24"/>
          <w:szCs w:val="24"/>
          <w:lang w:val="en-GB"/>
        </w:rPr>
      </w:pPr>
      <w:r w:rsidRPr="00927569">
        <w:rPr>
          <w:rFonts w:ascii="Times New Roman" w:hAnsi="Times New Roman"/>
          <w:b w:val="0"/>
          <w:color w:val="auto"/>
          <w:sz w:val="24"/>
          <w:szCs w:val="24"/>
          <w:lang w:val="en-GB"/>
        </w:rPr>
        <w:t xml:space="preserve">J. Mar. Sci. Eng. 2022, 10(8), 1033; </w:t>
      </w:r>
      <w:hyperlink r:id="rId30" w:history="1">
        <w:r w:rsidRPr="00165A07">
          <w:rPr>
            <w:rStyle w:val="Hipervnculo"/>
            <w:rFonts w:ascii="Times New Roman" w:hAnsi="Times New Roman"/>
            <w:b w:val="0"/>
            <w:sz w:val="24"/>
            <w:szCs w:val="24"/>
            <w:lang w:val="en-GB"/>
          </w:rPr>
          <w:t>https://doi.org/10.3390/jmse10081033</w:t>
        </w:r>
      </w:hyperlink>
      <w:r>
        <w:rPr>
          <w:rFonts w:ascii="Times New Roman" w:hAnsi="Times New Roman"/>
          <w:b w:val="0"/>
          <w:color w:val="auto"/>
          <w:sz w:val="24"/>
          <w:szCs w:val="24"/>
          <w:lang w:val="en-GB"/>
        </w:rPr>
        <w:t xml:space="preserve"> </w:t>
      </w:r>
    </w:p>
    <w:p w14:paraId="5A1F4B01" w14:textId="77777777" w:rsidR="00927569" w:rsidRDefault="00927569" w:rsidP="00927569">
      <w:pPr>
        <w:pStyle w:val="Title1COST"/>
        <w:jc w:val="both"/>
        <w:rPr>
          <w:rFonts w:ascii="Times New Roman" w:hAnsi="Times New Roman"/>
          <w:b w:val="0"/>
          <w:color w:val="auto"/>
          <w:sz w:val="24"/>
          <w:szCs w:val="24"/>
          <w:lang w:val="en-GB"/>
        </w:rPr>
      </w:pPr>
    </w:p>
    <w:p w14:paraId="136E3FD5" w14:textId="0597B64E" w:rsidR="00927569" w:rsidRDefault="00927569" w:rsidP="00927569">
      <w:pPr>
        <w:pStyle w:val="Title1COST"/>
        <w:ind w:left="0" w:firstLine="0"/>
        <w:jc w:val="both"/>
        <w:rPr>
          <w:rFonts w:ascii="Times New Roman" w:hAnsi="Times New Roman"/>
          <w:b w:val="0"/>
          <w:color w:val="auto"/>
          <w:sz w:val="24"/>
          <w:szCs w:val="24"/>
          <w:lang w:val="en-GB"/>
        </w:rPr>
      </w:pPr>
      <w:r w:rsidRPr="00927569">
        <w:rPr>
          <w:rFonts w:ascii="Times New Roman" w:hAnsi="Times New Roman"/>
          <w:b w:val="0"/>
          <w:color w:val="auto"/>
          <w:sz w:val="24"/>
          <w:szCs w:val="24"/>
          <w:lang w:val="en-GB"/>
        </w:rPr>
        <w:t xml:space="preserve">Beatriz </w:t>
      </w:r>
      <w:proofErr w:type="spellStart"/>
      <w:r w:rsidRPr="00927569">
        <w:rPr>
          <w:rFonts w:ascii="Times New Roman" w:hAnsi="Times New Roman"/>
          <w:b w:val="0"/>
          <w:color w:val="auto"/>
          <w:sz w:val="24"/>
          <w:szCs w:val="24"/>
          <w:lang w:val="en-GB"/>
        </w:rPr>
        <w:t>Arguilé</w:t>
      </w:r>
      <w:proofErr w:type="spellEnd"/>
      <w:r w:rsidRPr="00927569">
        <w:rPr>
          <w:rFonts w:ascii="Times New Roman" w:hAnsi="Times New Roman"/>
          <w:b w:val="0"/>
          <w:color w:val="auto"/>
          <w:sz w:val="24"/>
          <w:szCs w:val="24"/>
          <w:lang w:val="en-GB"/>
        </w:rPr>
        <w:t>-Pérez,</w:t>
      </w:r>
      <w:r>
        <w:rPr>
          <w:rFonts w:ascii="Times New Roman" w:hAnsi="Times New Roman"/>
          <w:b w:val="0"/>
          <w:color w:val="auto"/>
          <w:sz w:val="24"/>
          <w:szCs w:val="24"/>
          <w:lang w:val="en-GB"/>
        </w:rPr>
        <w:t xml:space="preserve"> </w:t>
      </w:r>
      <w:proofErr w:type="spellStart"/>
      <w:r w:rsidRPr="00927569">
        <w:rPr>
          <w:rFonts w:ascii="Times New Roman" w:hAnsi="Times New Roman"/>
          <w:b w:val="0"/>
          <w:color w:val="auto"/>
          <w:sz w:val="24"/>
          <w:szCs w:val="24"/>
          <w:lang w:val="en-GB"/>
        </w:rPr>
        <w:t>Américo</w:t>
      </w:r>
      <w:proofErr w:type="spellEnd"/>
      <w:r w:rsidRPr="00927569">
        <w:rPr>
          <w:rFonts w:ascii="Times New Roman" w:hAnsi="Times New Roman"/>
          <w:b w:val="0"/>
          <w:color w:val="auto"/>
          <w:sz w:val="24"/>
          <w:szCs w:val="24"/>
          <w:lang w:val="en-GB"/>
        </w:rPr>
        <w:t xml:space="preserve"> </w:t>
      </w:r>
      <w:proofErr w:type="spellStart"/>
      <w:r w:rsidRPr="00927569">
        <w:rPr>
          <w:rFonts w:ascii="Times New Roman" w:hAnsi="Times New Roman"/>
          <w:b w:val="0"/>
          <w:color w:val="auto"/>
          <w:sz w:val="24"/>
          <w:szCs w:val="24"/>
          <w:lang w:val="en-GB"/>
        </w:rPr>
        <w:t>Soares</w:t>
      </w:r>
      <w:proofErr w:type="spellEnd"/>
      <w:r w:rsidRPr="00927569">
        <w:rPr>
          <w:rFonts w:ascii="Times New Roman" w:hAnsi="Times New Roman"/>
          <w:b w:val="0"/>
          <w:color w:val="auto"/>
          <w:sz w:val="24"/>
          <w:szCs w:val="24"/>
          <w:lang w:val="en-GB"/>
        </w:rPr>
        <w:t xml:space="preserve"> Ribeiro,</w:t>
      </w:r>
      <w:r>
        <w:rPr>
          <w:rFonts w:ascii="Times New Roman" w:hAnsi="Times New Roman"/>
          <w:b w:val="0"/>
          <w:color w:val="auto"/>
          <w:sz w:val="24"/>
          <w:szCs w:val="24"/>
          <w:lang w:val="en-GB"/>
        </w:rPr>
        <w:t xml:space="preserve"> </w:t>
      </w:r>
      <w:proofErr w:type="spellStart"/>
      <w:r w:rsidRPr="00927569">
        <w:rPr>
          <w:rFonts w:ascii="Times New Roman" w:hAnsi="Times New Roman"/>
          <w:b w:val="0"/>
          <w:color w:val="auto"/>
          <w:sz w:val="24"/>
          <w:szCs w:val="24"/>
          <w:lang w:val="en-GB"/>
        </w:rPr>
        <w:t>Xurxo</w:t>
      </w:r>
      <w:proofErr w:type="spellEnd"/>
      <w:r w:rsidRPr="00927569">
        <w:rPr>
          <w:rFonts w:ascii="Times New Roman" w:hAnsi="Times New Roman"/>
          <w:b w:val="0"/>
          <w:color w:val="auto"/>
          <w:sz w:val="24"/>
          <w:szCs w:val="24"/>
          <w:lang w:val="en-GB"/>
        </w:rPr>
        <w:t xml:space="preserve"> </w:t>
      </w:r>
      <w:proofErr w:type="spellStart"/>
      <w:r w:rsidRPr="00927569">
        <w:rPr>
          <w:rFonts w:ascii="Times New Roman" w:hAnsi="Times New Roman"/>
          <w:b w:val="0"/>
          <w:color w:val="auto"/>
          <w:sz w:val="24"/>
          <w:szCs w:val="24"/>
          <w:lang w:val="en-GB"/>
        </w:rPr>
        <w:t>Costoya</w:t>
      </w:r>
      <w:proofErr w:type="spellEnd"/>
      <w:r w:rsidRPr="00927569">
        <w:rPr>
          <w:rFonts w:ascii="Times New Roman" w:hAnsi="Times New Roman"/>
          <w:b w:val="0"/>
          <w:color w:val="auto"/>
          <w:sz w:val="24"/>
          <w:szCs w:val="24"/>
          <w:lang w:val="en-GB"/>
        </w:rPr>
        <w:t>,</w:t>
      </w:r>
      <w:r>
        <w:rPr>
          <w:rFonts w:ascii="Times New Roman" w:hAnsi="Times New Roman"/>
          <w:b w:val="0"/>
          <w:color w:val="auto"/>
          <w:sz w:val="24"/>
          <w:szCs w:val="24"/>
          <w:lang w:val="en-GB"/>
        </w:rPr>
        <w:t xml:space="preserve"> </w:t>
      </w:r>
      <w:proofErr w:type="spellStart"/>
      <w:r w:rsidRPr="00927569">
        <w:rPr>
          <w:rFonts w:ascii="Times New Roman" w:hAnsi="Times New Roman"/>
          <w:b w:val="0"/>
          <w:color w:val="auto"/>
          <w:sz w:val="24"/>
          <w:szCs w:val="24"/>
          <w:lang w:val="en-GB"/>
        </w:rPr>
        <w:t>Maite</w:t>
      </w:r>
      <w:proofErr w:type="spellEnd"/>
      <w:r w:rsidRPr="00927569">
        <w:rPr>
          <w:rFonts w:ascii="Times New Roman" w:hAnsi="Times New Roman"/>
          <w:b w:val="0"/>
          <w:color w:val="auto"/>
          <w:sz w:val="24"/>
          <w:szCs w:val="24"/>
          <w:lang w:val="en-GB"/>
        </w:rPr>
        <w:t xml:space="preserve"> </w:t>
      </w:r>
      <w:proofErr w:type="spellStart"/>
      <w:r w:rsidRPr="00927569">
        <w:rPr>
          <w:rFonts w:ascii="Times New Roman" w:hAnsi="Times New Roman"/>
          <w:b w:val="0"/>
          <w:color w:val="auto"/>
          <w:sz w:val="24"/>
          <w:szCs w:val="24"/>
          <w:lang w:val="en-GB"/>
        </w:rPr>
        <w:t>deCastro</w:t>
      </w:r>
      <w:proofErr w:type="spellEnd"/>
      <w:r w:rsidRPr="00927569">
        <w:rPr>
          <w:rFonts w:ascii="Times New Roman" w:hAnsi="Times New Roman"/>
          <w:b w:val="0"/>
          <w:color w:val="auto"/>
          <w:sz w:val="24"/>
          <w:szCs w:val="24"/>
          <w:lang w:val="en-GB"/>
        </w:rPr>
        <w:t>,</w:t>
      </w:r>
      <w:r>
        <w:rPr>
          <w:rFonts w:ascii="Times New Roman" w:hAnsi="Times New Roman"/>
          <w:b w:val="0"/>
          <w:color w:val="auto"/>
          <w:sz w:val="24"/>
          <w:szCs w:val="24"/>
          <w:lang w:val="en-GB"/>
        </w:rPr>
        <w:t xml:space="preserve"> </w:t>
      </w:r>
      <w:r w:rsidRPr="00927569">
        <w:rPr>
          <w:rFonts w:ascii="Times New Roman" w:hAnsi="Times New Roman"/>
          <w:b w:val="0"/>
          <w:color w:val="auto"/>
          <w:sz w:val="24"/>
          <w:szCs w:val="24"/>
          <w:lang w:val="en-GB"/>
        </w:rPr>
        <w:t xml:space="preserve">Pablo </w:t>
      </w:r>
      <w:proofErr w:type="spellStart"/>
      <w:r w:rsidRPr="00927569">
        <w:rPr>
          <w:rFonts w:ascii="Times New Roman" w:hAnsi="Times New Roman"/>
          <w:b w:val="0"/>
          <w:color w:val="auto"/>
          <w:sz w:val="24"/>
          <w:szCs w:val="24"/>
          <w:lang w:val="en-GB"/>
        </w:rPr>
        <w:t>Carracedo</w:t>
      </w:r>
      <w:proofErr w:type="spellEnd"/>
      <w:r w:rsidRPr="00927569">
        <w:rPr>
          <w:rFonts w:ascii="Times New Roman" w:hAnsi="Times New Roman"/>
          <w:b w:val="0"/>
          <w:color w:val="auto"/>
          <w:sz w:val="24"/>
          <w:szCs w:val="24"/>
          <w:lang w:val="en-GB"/>
        </w:rPr>
        <w:t>,</w:t>
      </w:r>
      <w:r>
        <w:rPr>
          <w:rFonts w:ascii="Times New Roman" w:hAnsi="Times New Roman"/>
          <w:b w:val="0"/>
          <w:color w:val="auto"/>
          <w:sz w:val="24"/>
          <w:szCs w:val="24"/>
          <w:lang w:val="en-GB"/>
        </w:rPr>
        <w:t xml:space="preserve"> </w:t>
      </w:r>
      <w:proofErr w:type="spellStart"/>
      <w:r w:rsidRPr="00927569">
        <w:rPr>
          <w:rFonts w:ascii="Times New Roman" w:hAnsi="Times New Roman"/>
          <w:b w:val="0"/>
          <w:color w:val="auto"/>
          <w:sz w:val="24"/>
          <w:szCs w:val="24"/>
          <w:lang w:val="en-GB"/>
        </w:rPr>
        <w:t>João</w:t>
      </w:r>
      <w:proofErr w:type="spellEnd"/>
      <w:r w:rsidRPr="00927569">
        <w:rPr>
          <w:rFonts w:ascii="Times New Roman" w:hAnsi="Times New Roman"/>
          <w:b w:val="0"/>
          <w:color w:val="auto"/>
          <w:sz w:val="24"/>
          <w:szCs w:val="24"/>
          <w:lang w:val="en-GB"/>
        </w:rPr>
        <w:t xml:space="preserve"> Miguel Dias,</w:t>
      </w:r>
      <w:r>
        <w:rPr>
          <w:rFonts w:ascii="Times New Roman" w:hAnsi="Times New Roman"/>
          <w:b w:val="0"/>
          <w:color w:val="auto"/>
          <w:sz w:val="24"/>
          <w:szCs w:val="24"/>
          <w:lang w:val="en-GB"/>
        </w:rPr>
        <w:t xml:space="preserve"> </w:t>
      </w:r>
      <w:r w:rsidRPr="00927569">
        <w:rPr>
          <w:rFonts w:ascii="Times New Roman" w:hAnsi="Times New Roman"/>
          <w:b w:val="0"/>
          <w:color w:val="auto"/>
          <w:sz w:val="24"/>
          <w:szCs w:val="24"/>
          <w:lang w:val="en-GB"/>
        </w:rPr>
        <w:t xml:space="preserve">Liliana </w:t>
      </w:r>
      <w:proofErr w:type="spellStart"/>
      <w:r w:rsidRPr="00927569">
        <w:rPr>
          <w:rFonts w:ascii="Times New Roman" w:hAnsi="Times New Roman"/>
          <w:b w:val="0"/>
          <w:color w:val="auto"/>
          <w:sz w:val="24"/>
          <w:szCs w:val="24"/>
          <w:lang w:val="en-GB"/>
        </w:rPr>
        <w:t>Rusu</w:t>
      </w:r>
      <w:proofErr w:type="spellEnd"/>
      <w:r w:rsidRPr="00927569">
        <w:rPr>
          <w:rFonts w:ascii="Times New Roman" w:hAnsi="Times New Roman"/>
          <w:b w:val="0"/>
          <w:color w:val="auto"/>
          <w:sz w:val="24"/>
          <w:szCs w:val="24"/>
          <w:lang w:val="en-GB"/>
        </w:rPr>
        <w:t xml:space="preserve"> and</w:t>
      </w:r>
      <w:r>
        <w:rPr>
          <w:rFonts w:ascii="Times New Roman" w:hAnsi="Times New Roman"/>
          <w:b w:val="0"/>
          <w:color w:val="auto"/>
          <w:sz w:val="24"/>
          <w:szCs w:val="24"/>
          <w:lang w:val="en-GB"/>
        </w:rPr>
        <w:t xml:space="preserve"> </w:t>
      </w:r>
      <w:r w:rsidRPr="00927569">
        <w:rPr>
          <w:rFonts w:ascii="Times New Roman" w:hAnsi="Times New Roman"/>
          <w:b w:val="0"/>
          <w:color w:val="auto"/>
          <w:sz w:val="24"/>
          <w:szCs w:val="24"/>
          <w:lang w:val="en-GB"/>
        </w:rPr>
        <w:t>Moncho Gómez-</w:t>
      </w:r>
      <w:proofErr w:type="spellStart"/>
      <w:r w:rsidRPr="00927569">
        <w:rPr>
          <w:rFonts w:ascii="Times New Roman" w:hAnsi="Times New Roman"/>
          <w:b w:val="0"/>
          <w:color w:val="auto"/>
          <w:sz w:val="24"/>
          <w:szCs w:val="24"/>
          <w:lang w:val="en-GB"/>
        </w:rPr>
        <w:t>Gesteira</w:t>
      </w:r>
      <w:proofErr w:type="spellEnd"/>
      <w:r w:rsidRPr="00927569">
        <w:rPr>
          <w:rFonts w:ascii="Times New Roman" w:hAnsi="Times New Roman"/>
          <w:b w:val="0"/>
          <w:color w:val="auto"/>
          <w:sz w:val="24"/>
          <w:szCs w:val="24"/>
          <w:lang w:val="en-GB"/>
        </w:rPr>
        <w:t xml:space="preserve"> </w:t>
      </w:r>
    </w:p>
    <w:p w14:paraId="0C7D50D0" w14:textId="77777777" w:rsidR="00927569" w:rsidRDefault="00927569" w:rsidP="00927569">
      <w:pPr>
        <w:pStyle w:val="Title1COST"/>
        <w:ind w:left="0" w:firstLine="0"/>
        <w:jc w:val="both"/>
        <w:rPr>
          <w:rFonts w:ascii="Times New Roman" w:hAnsi="Times New Roman"/>
          <w:b w:val="0"/>
          <w:color w:val="auto"/>
          <w:sz w:val="24"/>
          <w:szCs w:val="24"/>
          <w:lang w:val="en-GB"/>
        </w:rPr>
      </w:pPr>
      <w:r w:rsidRPr="00927569">
        <w:rPr>
          <w:rFonts w:ascii="Times New Roman" w:hAnsi="Times New Roman"/>
          <w:b w:val="0"/>
          <w:color w:val="auto"/>
          <w:sz w:val="24"/>
          <w:szCs w:val="24"/>
          <w:lang w:val="en-GB"/>
        </w:rPr>
        <w:t>Harnessing of Different WECs to Harvest Wave Energy along the Galician Coast (NW Spain)</w:t>
      </w:r>
    </w:p>
    <w:p w14:paraId="5F1D92EF" w14:textId="7F5509B2" w:rsidR="00927569" w:rsidRDefault="00927569" w:rsidP="00927569">
      <w:pPr>
        <w:pStyle w:val="Title1COST"/>
        <w:ind w:left="0" w:firstLine="0"/>
        <w:jc w:val="both"/>
        <w:rPr>
          <w:rFonts w:ascii="Times New Roman" w:hAnsi="Times New Roman"/>
          <w:b w:val="0"/>
          <w:color w:val="auto"/>
          <w:sz w:val="24"/>
          <w:szCs w:val="24"/>
          <w:lang w:val="en-GB"/>
        </w:rPr>
      </w:pPr>
      <w:r w:rsidRPr="00927569">
        <w:rPr>
          <w:rFonts w:ascii="Times New Roman" w:hAnsi="Times New Roman"/>
          <w:b w:val="0"/>
          <w:color w:val="auto"/>
          <w:sz w:val="24"/>
          <w:szCs w:val="24"/>
          <w:lang w:val="en-GB"/>
        </w:rPr>
        <w:t xml:space="preserve">J. Mar. Sci. Eng. 2022, 10(6), 719; </w:t>
      </w:r>
      <w:hyperlink r:id="rId31" w:history="1">
        <w:r w:rsidR="00E70393" w:rsidRPr="00165A07">
          <w:rPr>
            <w:rStyle w:val="Hipervnculo"/>
            <w:rFonts w:ascii="Times New Roman" w:hAnsi="Times New Roman"/>
            <w:b w:val="0"/>
            <w:sz w:val="24"/>
            <w:szCs w:val="24"/>
            <w:lang w:val="en-GB"/>
          </w:rPr>
          <w:t>https://doi.org/10.3390/jmse10060719</w:t>
        </w:r>
      </w:hyperlink>
      <w:r w:rsidR="00E70393">
        <w:rPr>
          <w:rFonts w:ascii="Times New Roman" w:hAnsi="Times New Roman"/>
          <w:b w:val="0"/>
          <w:color w:val="auto"/>
          <w:sz w:val="24"/>
          <w:szCs w:val="24"/>
          <w:lang w:val="en-GB"/>
        </w:rPr>
        <w:t xml:space="preserve"> </w:t>
      </w:r>
    </w:p>
    <w:p w14:paraId="4348E8F3" w14:textId="77777777" w:rsidR="00927569" w:rsidRDefault="00927569" w:rsidP="00927569">
      <w:pPr>
        <w:pStyle w:val="Title1COST"/>
        <w:jc w:val="both"/>
        <w:rPr>
          <w:rFonts w:ascii="Times New Roman" w:hAnsi="Times New Roman"/>
          <w:b w:val="0"/>
          <w:color w:val="auto"/>
          <w:sz w:val="24"/>
          <w:szCs w:val="24"/>
          <w:lang w:val="en-GB"/>
        </w:rPr>
      </w:pPr>
    </w:p>
    <w:p w14:paraId="01170988" w14:textId="77777777" w:rsidR="00E70393" w:rsidRDefault="00E70393" w:rsidP="00E70393">
      <w:pPr>
        <w:pStyle w:val="Title1COST"/>
        <w:ind w:left="0" w:firstLine="0"/>
        <w:jc w:val="both"/>
        <w:rPr>
          <w:rFonts w:ascii="Times New Roman" w:hAnsi="Times New Roman"/>
          <w:b w:val="0"/>
          <w:color w:val="auto"/>
          <w:sz w:val="24"/>
          <w:szCs w:val="24"/>
          <w:lang w:val="en-GB"/>
        </w:rPr>
      </w:pPr>
      <w:r w:rsidRPr="00E70393">
        <w:rPr>
          <w:rFonts w:ascii="Times New Roman" w:hAnsi="Times New Roman"/>
          <w:b w:val="0"/>
          <w:color w:val="auto"/>
          <w:sz w:val="24"/>
          <w:szCs w:val="24"/>
          <w:lang w:val="en-GB"/>
        </w:rPr>
        <w:t xml:space="preserve">Dimitra G. </w:t>
      </w:r>
      <w:proofErr w:type="spellStart"/>
      <w:proofErr w:type="gramStart"/>
      <w:r w:rsidRPr="00E70393">
        <w:rPr>
          <w:rFonts w:ascii="Times New Roman" w:hAnsi="Times New Roman"/>
          <w:b w:val="0"/>
          <w:color w:val="auto"/>
          <w:sz w:val="24"/>
          <w:szCs w:val="24"/>
          <w:lang w:val="en-GB"/>
        </w:rPr>
        <w:t>Vagiona,George</w:t>
      </w:r>
      <w:proofErr w:type="spellEnd"/>
      <w:proofErr w:type="gramEnd"/>
      <w:r w:rsidRPr="00E70393">
        <w:rPr>
          <w:rFonts w:ascii="Times New Roman" w:hAnsi="Times New Roman"/>
          <w:b w:val="0"/>
          <w:color w:val="auto"/>
          <w:sz w:val="24"/>
          <w:szCs w:val="24"/>
          <w:lang w:val="en-GB"/>
        </w:rPr>
        <w:t xml:space="preserve"> </w:t>
      </w:r>
      <w:proofErr w:type="spellStart"/>
      <w:r w:rsidRPr="00E70393">
        <w:rPr>
          <w:rFonts w:ascii="Times New Roman" w:hAnsi="Times New Roman"/>
          <w:b w:val="0"/>
          <w:color w:val="auto"/>
          <w:sz w:val="24"/>
          <w:szCs w:val="24"/>
          <w:lang w:val="en-GB"/>
        </w:rPr>
        <w:t>Tzekakis,Eva</w:t>
      </w:r>
      <w:proofErr w:type="spellEnd"/>
      <w:r w:rsidRPr="00E70393">
        <w:rPr>
          <w:rFonts w:ascii="Times New Roman" w:hAnsi="Times New Roman"/>
          <w:b w:val="0"/>
          <w:color w:val="auto"/>
          <w:sz w:val="24"/>
          <w:szCs w:val="24"/>
          <w:lang w:val="en-GB"/>
        </w:rPr>
        <w:t xml:space="preserve"> </w:t>
      </w:r>
      <w:proofErr w:type="spellStart"/>
      <w:r w:rsidRPr="00E70393">
        <w:rPr>
          <w:rFonts w:ascii="Times New Roman" w:hAnsi="Times New Roman"/>
          <w:b w:val="0"/>
          <w:color w:val="auto"/>
          <w:sz w:val="24"/>
          <w:szCs w:val="24"/>
          <w:lang w:val="en-GB"/>
        </w:rPr>
        <w:t>Loukogeorgaki</w:t>
      </w:r>
      <w:proofErr w:type="spellEnd"/>
      <w:r w:rsidRPr="00E70393">
        <w:rPr>
          <w:rFonts w:ascii="Times New Roman" w:hAnsi="Times New Roman"/>
          <w:b w:val="0"/>
          <w:color w:val="auto"/>
          <w:sz w:val="24"/>
          <w:szCs w:val="24"/>
          <w:lang w:val="en-GB"/>
        </w:rPr>
        <w:t xml:space="preserve"> </w:t>
      </w:r>
      <w:proofErr w:type="spellStart"/>
      <w:r w:rsidRPr="00E70393">
        <w:rPr>
          <w:rFonts w:ascii="Times New Roman" w:hAnsi="Times New Roman"/>
          <w:b w:val="0"/>
          <w:color w:val="auto"/>
          <w:sz w:val="24"/>
          <w:szCs w:val="24"/>
          <w:lang w:val="en-GB"/>
        </w:rPr>
        <w:t>andNikolaos</w:t>
      </w:r>
      <w:proofErr w:type="spellEnd"/>
      <w:r w:rsidRPr="00E70393">
        <w:rPr>
          <w:rFonts w:ascii="Times New Roman" w:hAnsi="Times New Roman"/>
          <w:b w:val="0"/>
          <w:color w:val="auto"/>
          <w:sz w:val="24"/>
          <w:szCs w:val="24"/>
          <w:lang w:val="en-GB"/>
        </w:rPr>
        <w:t xml:space="preserve"> </w:t>
      </w:r>
      <w:proofErr w:type="spellStart"/>
      <w:r w:rsidRPr="00E70393">
        <w:rPr>
          <w:rFonts w:ascii="Times New Roman" w:hAnsi="Times New Roman"/>
          <w:b w:val="0"/>
          <w:color w:val="auto"/>
          <w:sz w:val="24"/>
          <w:szCs w:val="24"/>
          <w:lang w:val="en-GB"/>
        </w:rPr>
        <w:t>Karanikolas</w:t>
      </w:r>
      <w:proofErr w:type="spellEnd"/>
      <w:r w:rsidRPr="00E70393">
        <w:rPr>
          <w:rFonts w:ascii="Times New Roman" w:hAnsi="Times New Roman"/>
          <w:b w:val="0"/>
          <w:color w:val="auto"/>
          <w:sz w:val="24"/>
          <w:szCs w:val="24"/>
          <w:lang w:val="en-GB"/>
        </w:rPr>
        <w:t xml:space="preserve"> </w:t>
      </w:r>
    </w:p>
    <w:p w14:paraId="1D014BE4" w14:textId="6BD55D1A" w:rsidR="00E70393" w:rsidRPr="00E70393" w:rsidRDefault="00E70393" w:rsidP="00E70393">
      <w:pPr>
        <w:pStyle w:val="Title1COST"/>
        <w:ind w:left="0" w:firstLine="0"/>
        <w:jc w:val="both"/>
        <w:rPr>
          <w:rFonts w:ascii="Times New Roman" w:hAnsi="Times New Roman"/>
          <w:b w:val="0"/>
          <w:color w:val="auto"/>
          <w:sz w:val="24"/>
          <w:szCs w:val="24"/>
          <w:lang w:val="en-GB"/>
        </w:rPr>
      </w:pPr>
      <w:r w:rsidRPr="00E70393">
        <w:rPr>
          <w:rFonts w:ascii="Times New Roman" w:hAnsi="Times New Roman"/>
          <w:b w:val="0"/>
          <w:color w:val="auto"/>
          <w:sz w:val="24"/>
          <w:szCs w:val="24"/>
          <w:lang w:val="en-GB"/>
        </w:rPr>
        <w:t>Sit</w:t>
      </w:r>
      <w:r>
        <w:rPr>
          <w:rFonts w:ascii="Times New Roman" w:hAnsi="Times New Roman"/>
          <w:b w:val="0"/>
          <w:color w:val="auto"/>
          <w:sz w:val="24"/>
          <w:szCs w:val="24"/>
          <w:lang w:val="en-GB"/>
        </w:rPr>
        <w:t xml:space="preserve">e </w:t>
      </w:r>
      <w:r w:rsidRPr="00E70393">
        <w:rPr>
          <w:rFonts w:ascii="Times New Roman" w:hAnsi="Times New Roman"/>
          <w:b w:val="0"/>
          <w:color w:val="auto"/>
          <w:sz w:val="24"/>
          <w:szCs w:val="24"/>
          <w:lang w:val="en-GB"/>
        </w:rPr>
        <w:t>Selection of Offshore Solar Farm Deployment in the Aegean Sea, Greece</w:t>
      </w:r>
    </w:p>
    <w:p w14:paraId="7C620113" w14:textId="0080F7A8" w:rsidR="00E70393" w:rsidRDefault="00E70393" w:rsidP="00E70393">
      <w:pPr>
        <w:pStyle w:val="Title1COST"/>
        <w:jc w:val="both"/>
        <w:rPr>
          <w:rFonts w:ascii="Times New Roman" w:hAnsi="Times New Roman"/>
          <w:b w:val="0"/>
          <w:color w:val="auto"/>
          <w:sz w:val="24"/>
          <w:szCs w:val="24"/>
          <w:lang w:val="en-GB"/>
        </w:rPr>
      </w:pPr>
      <w:r w:rsidRPr="00E70393">
        <w:rPr>
          <w:rFonts w:ascii="Times New Roman" w:hAnsi="Times New Roman"/>
          <w:b w:val="0"/>
          <w:color w:val="auto"/>
          <w:sz w:val="24"/>
          <w:szCs w:val="24"/>
          <w:lang w:val="en-GB"/>
        </w:rPr>
        <w:t xml:space="preserve">J. Mar. Sci. Eng. 2022, 10(2), 224; </w:t>
      </w:r>
      <w:hyperlink r:id="rId32" w:history="1">
        <w:r w:rsidRPr="00165A07">
          <w:rPr>
            <w:rStyle w:val="Hipervnculo"/>
            <w:rFonts w:ascii="Times New Roman" w:hAnsi="Times New Roman"/>
            <w:b w:val="0"/>
            <w:sz w:val="24"/>
            <w:szCs w:val="24"/>
            <w:lang w:val="en-GB"/>
          </w:rPr>
          <w:t>https://doi.org/10.3390/jmse10020224</w:t>
        </w:r>
      </w:hyperlink>
      <w:r>
        <w:rPr>
          <w:rFonts w:ascii="Times New Roman" w:hAnsi="Times New Roman"/>
          <w:b w:val="0"/>
          <w:color w:val="auto"/>
          <w:sz w:val="24"/>
          <w:szCs w:val="24"/>
          <w:lang w:val="en-GB"/>
        </w:rPr>
        <w:t xml:space="preserve">   </w:t>
      </w:r>
    </w:p>
    <w:p w14:paraId="5EE4ADA7" w14:textId="77777777" w:rsidR="00E70393" w:rsidRDefault="00E70393" w:rsidP="00E70393">
      <w:pPr>
        <w:pStyle w:val="Title1COST"/>
        <w:jc w:val="both"/>
        <w:rPr>
          <w:rFonts w:ascii="Times New Roman" w:hAnsi="Times New Roman"/>
          <w:b w:val="0"/>
          <w:color w:val="auto"/>
          <w:sz w:val="24"/>
          <w:szCs w:val="24"/>
          <w:lang w:val="en-GB"/>
        </w:rPr>
      </w:pPr>
    </w:p>
    <w:p w14:paraId="15766B49" w14:textId="151612B8" w:rsidR="00E70393" w:rsidRDefault="00E70393" w:rsidP="00E70393">
      <w:pPr>
        <w:pStyle w:val="Title1COST"/>
        <w:ind w:left="0" w:firstLine="0"/>
        <w:jc w:val="both"/>
        <w:rPr>
          <w:rFonts w:ascii="Times New Roman" w:hAnsi="Times New Roman"/>
          <w:b w:val="0"/>
          <w:color w:val="auto"/>
          <w:sz w:val="24"/>
          <w:szCs w:val="24"/>
          <w:lang w:val="en-GB"/>
        </w:rPr>
      </w:pPr>
      <w:r w:rsidRPr="00E70393">
        <w:rPr>
          <w:rFonts w:ascii="Times New Roman" w:hAnsi="Times New Roman"/>
          <w:b w:val="0"/>
          <w:color w:val="auto"/>
          <w:sz w:val="24"/>
          <w:szCs w:val="24"/>
          <w:lang w:val="en-GB"/>
        </w:rPr>
        <w:t xml:space="preserve">Ana-Maria </w:t>
      </w:r>
      <w:proofErr w:type="spellStart"/>
      <w:r w:rsidRPr="00E70393">
        <w:rPr>
          <w:rFonts w:ascii="Times New Roman" w:hAnsi="Times New Roman"/>
          <w:b w:val="0"/>
          <w:color w:val="auto"/>
          <w:sz w:val="24"/>
          <w:szCs w:val="24"/>
          <w:lang w:val="en-GB"/>
        </w:rPr>
        <w:t>Chirosca</w:t>
      </w:r>
      <w:proofErr w:type="spellEnd"/>
      <w:r w:rsidRPr="00E70393">
        <w:rPr>
          <w:rFonts w:ascii="Times New Roman" w:hAnsi="Times New Roman"/>
          <w:b w:val="0"/>
          <w:color w:val="auto"/>
          <w:sz w:val="24"/>
          <w:szCs w:val="24"/>
          <w:lang w:val="en-GB"/>
        </w:rPr>
        <w:t xml:space="preserve"> and</w:t>
      </w:r>
      <w:r>
        <w:rPr>
          <w:rFonts w:ascii="Times New Roman" w:hAnsi="Times New Roman"/>
          <w:b w:val="0"/>
          <w:color w:val="auto"/>
          <w:sz w:val="24"/>
          <w:szCs w:val="24"/>
          <w:lang w:val="en-GB"/>
        </w:rPr>
        <w:t xml:space="preserve"> </w:t>
      </w:r>
      <w:r w:rsidRPr="00E70393">
        <w:rPr>
          <w:rFonts w:ascii="Times New Roman" w:hAnsi="Times New Roman"/>
          <w:b w:val="0"/>
          <w:color w:val="auto"/>
          <w:sz w:val="24"/>
          <w:szCs w:val="24"/>
          <w:lang w:val="en-GB"/>
        </w:rPr>
        <w:t xml:space="preserve">Liliana </w:t>
      </w:r>
      <w:proofErr w:type="spellStart"/>
      <w:r w:rsidRPr="00E70393">
        <w:rPr>
          <w:rFonts w:ascii="Times New Roman" w:hAnsi="Times New Roman"/>
          <w:b w:val="0"/>
          <w:color w:val="auto"/>
          <w:sz w:val="24"/>
          <w:szCs w:val="24"/>
          <w:lang w:val="en-GB"/>
        </w:rPr>
        <w:t>Rusu</w:t>
      </w:r>
      <w:proofErr w:type="spellEnd"/>
      <w:r w:rsidRPr="00E70393">
        <w:rPr>
          <w:rFonts w:ascii="Times New Roman" w:hAnsi="Times New Roman"/>
          <w:b w:val="0"/>
          <w:color w:val="auto"/>
          <w:sz w:val="24"/>
          <w:szCs w:val="24"/>
          <w:lang w:val="en-GB"/>
        </w:rPr>
        <w:t xml:space="preserve"> </w:t>
      </w:r>
    </w:p>
    <w:p w14:paraId="54594807" w14:textId="7AFE9E91" w:rsidR="00E70393" w:rsidRPr="00E70393" w:rsidRDefault="00E70393" w:rsidP="00E70393">
      <w:pPr>
        <w:pStyle w:val="Title1COST"/>
        <w:ind w:left="0" w:firstLine="0"/>
        <w:jc w:val="both"/>
        <w:rPr>
          <w:rFonts w:ascii="Times New Roman" w:hAnsi="Times New Roman"/>
          <w:b w:val="0"/>
          <w:color w:val="auto"/>
          <w:sz w:val="24"/>
          <w:szCs w:val="24"/>
          <w:lang w:val="en-GB"/>
        </w:rPr>
      </w:pPr>
      <w:r w:rsidRPr="00E70393">
        <w:rPr>
          <w:rFonts w:ascii="Times New Roman" w:hAnsi="Times New Roman"/>
          <w:b w:val="0"/>
          <w:color w:val="auto"/>
          <w:sz w:val="24"/>
          <w:szCs w:val="24"/>
          <w:lang w:val="en-GB"/>
        </w:rPr>
        <w:t>Characteristics of the Wind and Wave Climate along the European Seas Focusing on the Main Maritime Routes</w:t>
      </w:r>
    </w:p>
    <w:p w14:paraId="6EA98699" w14:textId="453AA6E1" w:rsidR="00E70393" w:rsidRDefault="00E70393" w:rsidP="00E70393">
      <w:pPr>
        <w:pStyle w:val="Title1COST"/>
        <w:jc w:val="both"/>
        <w:rPr>
          <w:rFonts w:ascii="Times New Roman" w:hAnsi="Times New Roman"/>
          <w:b w:val="0"/>
          <w:color w:val="auto"/>
          <w:sz w:val="24"/>
          <w:szCs w:val="24"/>
          <w:lang w:val="en-GB"/>
        </w:rPr>
      </w:pPr>
      <w:r w:rsidRPr="00E70393">
        <w:rPr>
          <w:rFonts w:ascii="Times New Roman" w:hAnsi="Times New Roman"/>
          <w:b w:val="0"/>
          <w:color w:val="auto"/>
          <w:sz w:val="24"/>
          <w:szCs w:val="24"/>
          <w:lang w:val="en-GB"/>
        </w:rPr>
        <w:t xml:space="preserve">J. Mar. Sci. Eng. 2022, 10(1), 75; </w:t>
      </w:r>
      <w:hyperlink r:id="rId33" w:history="1">
        <w:r w:rsidRPr="00165A07">
          <w:rPr>
            <w:rStyle w:val="Hipervnculo"/>
            <w:rFonts w:ascii="Times New Roman" w:hAnsi="Times New Roman"/>
            <w:b w:val="0"/>
            <w:sz w:val="24"/>
            <w:szCs w:val="24"/>
            <w:lang w:val="en-GB"/>
          </w:rPr>
          <w:t>https://doi.org/10.3390/jmse10010075</w:t>
        </w:r>
      </w:hyperlink>
      <w:r>
        <w:rPr>
          <w:rFonts w:ascii="Times New Roman" w:hAnsi="Times New Roman"/>
          <w:b w:val="0"/>
          <w:color w:val="auto"/>
          <w:sz w:val="24"/>
          <w:szCs w:val="24"/>
          <w:lang w:val="en-GB"/>
        </w:rPr>
        <w:t xml:space="preserve"> </w:t>
      </w:r>
    </w:p>
    <w:p w14:paraId="7620E2CC" w14:textId="77777777" w:rsidR="00E70393" w:rsidRDefault="00E70393" w:rsidP="00E70393">
      <w:pPr>
        <w:pStyle w:val="Title1COST"/>
        <w:jc w:val="both"/>
        <w:rPr>
          <w:rFonts w:ascii="Times New Roman" w:hAnsi="Times New Roman"/>
          <w:b w:val="0"/>
          <w:color w:val="auto"/>
          <w:sz w:val="24"/>
          <w:szCs w:val="24"/>
          <w:lang w:val="en-GB"/>
        </w:rPr>
      </w:pPr>
    </w:p>
    <w:p w14:paraId="66A99CE0" w14:textId="77777777" w:rsidR="00E70393" w:rsidRDefault="00E70393" w:rsidP="00927569">
      <w:pPr>
        <w:pStyle w:val="Title1COST"/>
        <w:jc w:val="both"/>
        <w:rPr>
          <w:rFonts w:ascii="Times New Roman" w:hAnsi="Times New Roman"/>
          <w:b w:val="0"/>
          <w:color w:val="auto"/>
          <w:sz w:val="24"/>
          <w:szCs w:val="24"/>
          <w:lang w:val="en-GB"/>
        </w:rPr>
      </w:pPr>
    </w:p>
    <w:p w14:paraId="13F42574" w14:textId="77777777" w:rsidR="00E70393" w:rsidRDefault="00E70393" w:rsidP="00927569">
      <w:pPr>
        <w:pStyle w:val="Title1COST"/>
        <w:jc w:val="both"/>
        <w:rPr>
          <w:rFonts w:ascii="Times New Roman" w:hAnsi="Times New Roman"/>
          <w:b w:val="0"/>
          <w:color w:val="auto"/>
          <w:sz w:val="24"/>
          <w:szCs w:val="24"/>
          <w:lang w:val="en-GB"/>
        </w:rPr>
      </w:pPr>
    </w:p>
    <w:p w14:paraId="37192BB3" w14:textId="76F5EDA0" w:rsidR="00E70393" w:rsidRPr="00E70393" w:rsidRDefault="00E70393" w:rsidP="00E70393">
      <w:pPr>
        <w:pStyle w:val="Title1COST"/>
        <w:ind w:left="0" w:firstLine="0"/>
        <w:jc w:val="both"/>
        <w:rPr>
          <w:rFonts w:ascii="Times New Roman" w:hAnsi="Times New Roman"/>
          <w:b w:val="0"/>
          <w:color w:val="auto"/>
          <w:sz w:val="24"/>
          <w:szCs w:val="24"/>
          <w:lang w:val="en-GB"/>
        </w:rPr>
      </w:pPr>
      <w:r w:rsidRPr="00E70393">
        <w:rPr>
          <w:rFonts w:ascii="Times New Roman" w:hAnsi="Times New Roman"/>
          <w:b w:val="0"/>
          <w:color w:val="auto"/>
          <w:sz w:val="24"/>
          <w:szCs w:val="24"/>
          <w:lang w:val="en-GB"/>
        </w:rPr>
        <w:lastRenderedPageBreak/>
        <w:t xml:space="preserve">Gerard Lorenz D. </w:t>
      </w:r>
      <w:proofErr w:type="spellStart"/>
      <w:r w:rsidRPr="00E70393">
        <w:rPr>
          <w:rFonts w:ascii="Times New Roman" w:hAnsi="Times New Roman"/>
          <w:b w:val="0"/>
          <w:color w:val="auto"/>
          <w:sz w:val="24"/>
          <w:szCs w:val="24"/>
          <w:lang w:val="en-GB"/>
        </w:rPr>
        <w:t>Maandal</w:t>
      </w:r>
      <w:proofErr w:type="spellEnd"/>
      <w:r w:rsidRPr="00E70393">
        <w:rPr>
          <w:rFonts w:ascii="Times New Roman" w:hAnsi="Times New Roman"/>
          <w:b w:val="0"/>
          <w:color w:val="auto"/>
          <w:sz w:val="24"/>
          <w:szCs w:val="24"/>
          <w:lang w:val="en-GB"/>
        </w:rPr>
        <w:t>,</w:t>
      </w:r>
      <w:r>
        <w:rPr>
          <w:rFonts w:ascii="Times New Roman" w:hAnsi="Times New Roman"/>
          <w:b w:val="0"/>
          <w:color w:val="auto"/>
          <w:sz w:val="24"/>
          <w:szCs w:val="24"/>
          <w:lang w:val="en-GB"/>
        </w:rPr>
        <w:t xml:space="preserve"> </w:t>
      </w:r>
      <w:proofErr w:type="spellStart"/>
      <w:r w:rsidRPr="00E70393">
        <w:rPr>
          <w:rFonts w:ascii="Times New Roman" w:hAnsi="Times New Roman"/>
          <w:b w:val="0"/>
          <w:color w:val="auto"/>
          <w:sz w:val="24"/>
          <w:szCs w:val="24"/>
          <w:lang w:val="en-GB"/>
        </w:rPr>
        <w:t>Mili</w:t>
      </w:r>
      <w:proofErr w:type="spellEnd"/>
      <w:r w:rsidRPr="00E70393">
        <w:rPr>
          <w:rFonts w:ascii="Times New Roman" w:hAnsi="Times New Roman"/>
          <w:b w:val="0"/>
          <w:color w:val="auto"/>
          <w:sz w:val="24"/>
          <w:szCs w:val="24"/>
          <w:lang w:val="en-GB"/>
        </w:rPr>
        <w:t xml:space="preserve">-Ann M. </w:t>
      </w:r>
      <w:proofErr w:type="spellStart"/>
      <w:r w:rsidRPr="00E70393">
        <w:rPr>
          <w:rFonts w:ascii="Times New Roman" w:hAnsi="Times New Roman"/>
          <w:b w:val="0"/>
          <w:color w:val="auto"/>
          <w:sz w:val="24"/>
          <w:szCs w:val="24"/>
          <w:lang w:val="en-GB"/>
        </w:rPr>
        <w:t>Tamayao-Kieke</w:t>
      </w:r>
      <w:proofErr w:type="spellEnd"/>
      <w:r w:rsidRPr="00E70393">
        <w:rPr>
          <w:rFonts w:ascii="Times New Roman" w:hAnsi="Times New Roman"/>
          <w:b w:val="0"/>
          <w:color w:val="auto"/>
          <w:sz w:val="24"/>
          <w:szCs w:val="24"/>
          <w:lang w:val="en-GB"/>
        </w:rPr>
        <w:t xml:space="preserve"> and</w:t>
      </w:r>
      <w:r>
        <w:rPr>
          <w:rFonts w:ascii="Times New Roman" w:hAnsi="Times New Roman"/>
          <w:b w:val="0"/>
          <w:color w:val="auto"/>
          <w:sz w:val="24"/>
          <w:szCs w:val="24"/>
          <w:lang w:val="en-GB"/>
        </w:rPr>
        <w:t xml:space="preserve"> </w:t>
      </w:r>
      <w:r w:rsidRPr="00E70393">
        <w:rPr>
          <w:rFonts w:ascii="Times New Roman" w:hAnsi="Times New Roman"/>
          <w:b w:val="0"/>
          <w:color w:val="auto"/>
          <w:sz w:val="24"/>
          <w:szCs w:val="24"/>
          <w:lang w:val="en-GB"/>
        </w:rPr>
        <w:t xml:space="preserve">Louis Angelo M. </w:t>
      </w:r>
      <w:proofErr w:type="spellStart"/>
      <w:r w:rsidRPr="00E70393">
        <w:rPr>
          <w:rFonts w:ascii="Times New Roman" w:hAnsi="Times New Roman"/>
          <w:b w:val="0"/>
          <w:color w:val="auto"/>
          <w:sz w:val="24"/>
          <w:szCs w:val="24"/>
          <w:lang w:val="en-GB"/>
        </w:rPr>
        <w:t>Danao</w:t>
      </w:r>
      <w:proofErr w:type="spellEnd"/>
      <w:r w:rsidRPr="00E70393">
        <w:rPr>
          <w:rFonts w:ascii="Times New Roman" w:hAnsi="Times New Roman"/>
          <w:b w:val="0"/>
          <w:color w:val="auto"/>
          <w:sz w:val="24"/>
          <w:szCs w:val="24"/>
          <w:lang w:val="en-GB"/>
        </w:rPr>
        <w:t xml:space="preserve"> Techno-Economic Assessment of Offshore</w:t>
      </w:r>
      <w:r>
        <w:rPr>
          <w:rFonts w:ascii="Times New Roman" w:hAnsi="Times New Roman"/>
          <w:b w:val="0"/>
          <w:color w:val="auto"/>
          <w:sz w:val="24"/>
          <w:szCs w:val="24"/>
          <w:lang w:val="en-GB"/>
        </w:rPr>
        <w:t xml:space="preserve"> Wind Energy in the Philippines</w:t>
      </w:r>
      <w:r w:rsidRPr="00E70393">
        <w:rPr>
          <w:rFonts w:ascii="Times New Roman" w:hAnsi="Times New Roman"/>
          <w:b w:val="0"/>
          <w:color w:val="auto"/>
          <w:sz w:val="24"/>
          <w:szCs w:val="24"/>
          <w:lang w:val="en-GB"/>
        </w:rPr>
        <w:t xml:space="preserve"> </w:t>
      </w:r>
    </w:p>
    <w:p w14:paraId="184D9215" w14:textId="25E07B95" w:rsidR="00E70393" w:rsidRDefault="00E70393" w:rsidP="00E70393">
      <w:pPr>
        <w:pStyle w:val="Title1COST"/>
        <w:jc w:val="both"/>
        <w:rPr>
          <w:rFonts w:ascii="Times New Roman" w:hAnsi="Times New Roman"/>
          <w:b w:val="0"/>
          <w:color w:val="auto"/>
          <w:sz w:val="24"/>
          <w:szCs w:val="24"/>
          <w:lang w:val="en-GB"/>
        </w:rPr>
      </w:pPr>
      <w:r w:rsidRPr="00E70393">
        <w:rPr>
          <w:rFonts w:ascii="Times New Roman" w:hAnsi="Times New Roman"/>
          <w:b w:val="0"/>
          <w:color w:val="auto"/>
          <w:sz w:val="24"/>
          <w:szCs w:val="24"/>
          <w:lang w:val="en-GB"/>
        </w:rPr>
        <w:t xml:space="preserve">J. Mar. Sci. Eng. 2021, 9(7), 758; </w:t>
      </w:r>
      <w:hyperlink r:id="rId34" w:history="1">
        <w:r w:rsidRPr="00165A07">
          <w:rPr>
            <w:rStyle w:val="Hipervnculo"/>
            <w:rFonts w:ascii="Times New Roman" w:hAnsi="Times New Roman"/>
            <w:b w:val="0"/>
            <w:sz w:val="24"/>
            <w:szCs w:val="24"/>
            <w:lang w:val="en-GB"/>
          </w:rPr>
          <w:t>https://doi.org/10.3390/jmse9070758</w:t>
        </w:r>
      </w:hyperlink>
    </w:p>
    <w:p w14:paraId="53A9F97A" w14:textId="77777777" w:rsidR="00E70393" w:rsidRDefault="00E70393" w:rsidP="00E70393">
      <w:pPr>
        <w:pStyle w:val="Title1COST"/>
        <w:jc w:val="both"/>
        <w:rPr>
          <w:rFonts w:ascii="Times New Roman" w:hAnsi="Times New Roman"/>
          <w:b w:val="0"/>
          <w:color w:val="auto"/>
          <w:sz w:val="24"/>
          <w:szCs w:val="24"/>
          <w:lang w:val="en-GB"/>
        </w:rPr>
      </w:pPr>
    </w:p>
    <w:p w14:paraId="0867E0C4" w14:textId="4DE864A3" w:rsidR="00927569" w:rsidRDefault="00927569" w:rsidP="00927569">
      <w:pPr>
        <w:pStyle w:val="Title1COST"/>
        <w:jc w:val="both"/>
        <w:rPr>
          <w:rFonts w:ascii="Times New Roman" w:hAnsi="Times New Roman"/>
          <w:b w:val="0"/>
          <w:color w:val="auto"/>
          <w:sz w:val="24"/>
          <w:szCs w:val="24"/>
          <w:lang w:val="en-GB"/>
        </w:rPr>
      </w:pPr>
      <w:r w:rsidRPr="00927569">
        <w:rPr>
          <w:rFonts w:ascii="Times New Roman" w:hAnsi="Times New Roman"/>
          <w:b w:val="0"/>
          <w:color w:val="auto"/>
          <w:sz w:val="24"/>
          <w:szCs w:val="24"/>
          <w:lang w:val="en-GB"/>
        </w:rPr>
        <w:t xml:space="preserve">Florin </w:t>
      </w:r>
      <w:proofErr w:type="spellStart"/>
      <w:r w:rsidRPr="00927569">
        <w:rPr>
          <w:rFonts w:ascii="Times New Roman" w:hAnsi="Times New Roman"/>
          <w:b w:val="0"/>
          <w:color w:val="auto"/>
          <w:sz w:val="24"/>
          <w:szCs w:val="24"/>
          <w:lang w:val="en-GB"/>
        </w:rPr>
        <w:t>Onea</w:t>
      </w:r>
      <w:proofErr w:type="spellEnd"/>
      <w:r w:rsidRPr="00927569">
        <w:rPr>
          <w:rFonts w:ascii="Times New Roman" w:hAnsi="Times New Roman"/>
          <w:b w:val="0"/>
          <w:color w:val="auto"/>
          <w:sz w:val="24"/>
          <w:szCs w:val="24"/>
          <w:lang w:val="en-GB"/>
        </w:rPr>
        <w:t>,</w:t>
      </w:r>
      <w:r>
        <w:rPr>
          <w:rFonts w:ascii="Times New Roman" w:hAnsi="Times New Roman"/>
          <w:b w:val="0"/>
          <w:color w:val="auto"/>
          <w:sz w:val="24"/>
          <w:szCs w:val="24"/>
          <w:lang w:val="en-GB"/>
        </w:rPr>
        <w:t xml:space="preserve"> </w:t>
      </w:r>
      <w:r w:rsidRPr="00927569">
        <w:rPr>
          <w:rFonts w:ascii="Times New Roman" w:hAnsi="Times New Roman"/>
          <w:b w:val="0"/>
          <w:color w:val="auto"/>
          <w:sz w:val="24"/>
          <w:szCs w:val="24"/>
          <w:lang w:val="en-GB"/>
        </w:rPr>
        <w:t xml:space="preserve">Eugen </w:t>
      </w:r>
      <w:proofErr w:type="spellStart"/>
      <w:r w:rsidRPr="00927569">
        <w:rPr>
          <w:rFonts w:ascii="Times New Roman" w:hAnsi="Times New Roman"/>
          <w:b w:val="0"/>
          <w:color w:val="auto"/>
          <w:sz w:val="24"/>
          <w:szCs w:val="24"/>
          <w:lang w:val="en-GB"/>
        </w:rPr>
        <w:t>Rusu</w:t>
      </w:r>
      <w:proofErr w:type="spellEnd"/>
      <w:r>
        <w:rPr>
          <w:rFonts w:ascii="Times New Roman" w:hAnsi="Times New Roman"/>
          <w:b w:val="0"/>
          <w:color w:val="auto"/>
          <w:sz w:val="24"/>
          <w:szCs w:val="24"/>
          <w:lang w:val="en-GB"/>
        </w:rPr>
        <w:t xml:space="preserve"> an</w:t>
      </w:r>
      <w:r w:rsidR="0008409B">
        <w:rPr>
          <w:rFonts w:ascii="Times New Roman" w:hAnsi="Times New Roman"/>
          <w:b w:val="0"/>
          <w:color w:val="auto"/>
          <w:sz w:val="24"/>
          <w:szCs w:val="24"/>
          <w:lang w:val="en-GB"/>
        </w:rPr>
        <w:t xml:space="preserve">d </w:t>
      </w:r>
      <w:r w:rsidRPr="00927569">
        <w:rPr>
          <w:rFonts w:ascii="Times New Roman" w:hAnsi="Times New Roman"/>
          <w:b w:val="0"/>
          <w:color w:val="auto"/>
          <w:sz w:val="24"/>
          <w:szCs w:val="24"/>
          <w:lang w:val="en-GB"/>
        </w:rPr>
        <w:t xml:space="preserve">Liliana </w:t>
      </w:r>
      <w:proofErr w:type="spellStart"/>
      <w:r w:rsidRPr="00927569">
        <w:rPr>
          <w:rFonts w:ascii="Times New Roman" w:hAnsi="Times New Roman"/>
          <w:b w:val="0"/>
          <w:color w:val="auto"/>
          <w:sz w:val="24"/>
          <w:szCs w:val="24"/>
          <w:lang w:val="en-GB"/>
        </w:rPr>
        <w:t>Rusu</w:t>
      </w:r>
      <w:proofErr w:type="spellEnd"/>
      <w:r w:rsidRPr="00927569">
        <w:rPr>
          <w:rFonts w:ascii="Times New Roman" w:hAnsi="Times New Roman"/>
          <w:b w:val="0"/>
          <w:color w:val="auto"/>
          <w:sz w:val="24"/>
          <w:szCs w:val="24"/>
          <w:lang w:val="en-GB"/>
        </w:rPr>
        <w:t xml:space="preserve"> </w:t>
      </w:r>
    </w:p>
    <w:p w14:paraId="06F3E7AF" w14:textId="4983986D" w:rsidR="00927569" w:rsidRPr="00927569" w:rsidRDefault="00927569" w:rsidP="00927569">
      <w:pPr>
        <w:pStyle w:val="Title1COST"/>
        <w:ind w:left="0" w:firstLine="0"/>
        <w:jc w:val="both"/>
        <w:rPr>
          <w:rFonts w:ascii="Times New Roman" w:hAnsi="Times New Roman"/>
          <w:b w:val="0"/>
          <w:color w:val="auto"/>
          <w:sz w:val="24"/>
          <w:szCs w:val="24"/>
          <w:lang w:val="en-GB"/>
        </w:rPr>
      </w:pPr>
      <w:r w:rsidRPr="00927569">
        <w:rPr>
          <w:rFonts w:ascii="Times New Roman" w:hAnsi="Times New Roman"/>
          <w:b w:val="0"/>
          <w:color w:val="auto"/>
          <w:sz w:val="24"/>
          <w:szCs w:val="24"/>
          <w:lang w:val="en-GB"/>
        </w:rPr>
        <w:t>Assessment of the Offshore Wind Energy Potential in the Romanian Exclusive Economic Zone</w:t>
      </w:r>
      <w:r>
        <w:rPr>
          <w:rFonts w:ascii="Times New Roman" w:hAnsi="Times New Roman"/>
          <w:b w:val="0"/>
          <w:color w:val="auto"/>
          <w:sz w:val="24"/>
          <w:szCs w:val="24"/>
          <w:lang w:val="en-GB"/>
        </w:rPr>
        <w:t>.</w:t>
      </w:r>
    </w:p>
    <w:p w14:paraId="14267D9F" w14:textId="20426E4F" w:rsidR="00927569" w:rsidRPr="006E03A9" w:rsidRDefault="00927569" w:rsidP="00927569">
      <w:pPr>
        <w:pStyle w:val="Title1COST"/>
        <w:ind w:left="0" w:firstLine="0"/>
        <w:jc w:val="both"/>
        <w:rPr>
          <w:rFonts w:ascii="Times New Roman" w:hAnsi="Times New Roman"/>
          <w:b w:val="0"/>
          <w:color w:val="auto"/>
          <w:sz w:val="24"/>
          <w:szCs w:val="24"/>
          <w:lang w:val="en-GB"/>
        </w:rPr>
      </w:pPr>
      <w:r w:rsidRPr="00927569">
        <w:rPr>
          <w:rFonts w:ascii="Times New Roman" w:hAnsi="Times New Roman"/>
          <w:b w:val="0"/>
          <w:color w:val="auto"/>
          <w:sz w:val="24"/>
          <w:szCs w:val="24"/>
          <w:lang w:val="en-GB"/>
        </w:rPr>
        <w:t xml:space="preserve">J. Mar. Sci. Eng. 2021, 9(5), 531; </w:t>
      </w:r>
      <w:hyperlink r:id="rId35" w:history="1">
        <w:r w:rsidRPr="00165A07">
          <w:rPr>
            <w:rStyle w:val="Hipervnculo"/>
            <w:rFonts w:ascii="Times New Roman" w:hAnsi="Times New Roman"/>
            <w:b w:val="0"/>
            <w:sz w:val="24"/>
            <w:szCs w:val="24"/>
            <w:lang w:val="en-GB"/>
          </w:rPr>
          <w:t>https://doi.org/10.3390/jmse9050531</w:t>
        </w:r>
      </w:hyperlink>
      <w:r>
        <w:rPr>
          <w:rFonts w:ascii="Times New Roman" w:hAnsi="Times New Roman"/>
          <w:b w:val="0"/>
          <w:color w:val="auto"/>
          <w:sz w:val="24"/>
          <w:szCs w:val="24"/>
          <w:lang w:val="en-GB"/>
        </w:rPr>
        <w:t xml:space="preserve"> </w:t>
      </w:r>
    </w:p>
    <w:p w14:paraId="2F8EA245" w14:textId="77777777" w:rsidR="00927569" w:rsidRDefault="00927569" w:rsidP="00242575">
      <w:pPr>
        <w:rPr>
          <w:rFonts w:ascii="Times New Roman" w:hAnsi="Times New Roman"/>
          <w:b/>
          <w:sz w:val="24"/>
          <w:szCs w:val="24"/>
          <w:lang w:val="en-GB"/>
        </w:rPr>
      </w:pPr>
    </w:p>
    <w:p w14:paraId="4EFF042D" w14:textId="6C80B9CC" w:rsidR="00C04DDA" w:rsidRDefault="00C04DDA">
      <w:pPr>
        <w:rPr>
          <w:rFonts w:ascii="Times New Roman" w:eastAsia="Meiryo" w:hAnsi="Times New Roman" w:cs="Times New Roman"/>
          <w:kern w:val="48"/>
          <w:sz w:val="24"/>
          <w:szCs w:val="24"/>
          <w:lang w:val="en-GB"/>
        </w:rPr>
      </w:pPr>
      <w:r>
        <w:rPr>
          <w:rFonts w:ascii="Times New Roman" w:eastAsia="Meiryo" w:hAnsi="Times New Roman" w:cs="Times New Roman"/>
          <w:kern w:val="48"/>
          <w:sz w:val="24"/>
          <w:szCs w:val="24"/>
          <w:lang w:val="en-GB"/>
        </w:rPr>
        <w:br w:type="page"/>
      </w:r>
    </w:p>
    <w:p w14:paraId="6FB0AC31" w14:textId="77777777" w:rsidR="00C04DDA" w:rsidRPr="00C04DDA" w:rsidRDefault="00C04DDA" w:rsidP="005111BB">
      <w:pPr>
        <w:rPr>
          <w:rFonts w:ascii="Times New Roman" w:hAnsi="Times New Roman" w:cs="Times New Roman"/>
          <w:b/>
          <w:color w:val="4472C4" w:themeColor="accent5"/>
          <w:sz w:val="24"/>
          <w:szCs w:val="24"/>
        </w:rPr>
      </w:pPr>
      <w:r w:rsidRPr="00C04DDA">
        <w:rPr>
          <w:rFonts w:ascii="Times New Roman" w:hAnsi="Times New Roman" w:cs="Times New Roman"/>
          <w:b/>
          <w:color w:val="4472C4" w:themeColor="accent5"/>
          <w:sz w:val="24"/>
          <w:szCs w:val="24"/>
        </w:rPr>
        <w:lastRenderedPageBreak/>
        <w:t>APPENDIX III.</w:t>
      </w:r>
    </w:p>
    <w:p w14:paraId="6A5985F0" w14:textId="77777777" w:rsidR="00C04DDA" w:rsidRDefault="00C04DDA" w:rsidP="005111BB">
      <w:pPr>
        <w:rPr>
          <w:rFonts w:ascii="Times New Roman" w:hAnsi="Times New Roman" w:cs="Times New Roman"/>
          <w:sz w:val="24"/>
          <w:szCs w:val="24"/>
        </w:rPr>
      </w:pPr>
      <w:r w:rsidRPr="00C04DDA">
        <w:rPr>
          <w:rFonts w:ascii="Times New Roman" w:hAnsi="Times New Roman" w:cs="Times New Roman"/>
          <w:b/>
          <w:sz w:val="24"/>
          <w:szCs w:val="24"/>
        </w:rPr>
        <w:t xml:space="preserve"> 1/3 Preliminary tests:</w:t>
      </w:r>
      <w:r w:rsidRPr="00C04DDA">
        <w:rPr>
          <w:rFonts w:ascii="Times New Roman" w:hAnsi="Times New Roman" w:cs="Times New Roman"/>
          <w:sz w:val="24"/>
          <w:szCs w:val="24"/>
        </w:rPr>
        <w:t xml:space="preserve"> </w:t>
      </w:r>
    </w:p>
    <w:p w14:paraId="0F35C21A" w14:textId="77777777" w:rsidR="00C04DDA" w:rsidRDefault="00C04DDA" w:rsidP="00C04DDA">
      <w:pPr>
        <w:jc w:val="both"/>
        <w:rPr>
          <w:rFonts w:ascii="Times New Roman" w:hAnsi="Times New Roman" w:cs="Times New Roman"/>
          <w:sz w:val="24"/>
          <w:szCs w:val="24"/>
        </w:rPr>
      </w:pPr>
      <w:r w:rsidRPr="00C04DDA">
        <w:rPr>
          <w:rFonts w:ascii="Times New Roman" w:hAnsi="Times New Roman" w:cs="Times New Roman"/>
          <w:sz w:val="24"/>
          <w:szCs w:val="24"/>
        </w:rPr>
        <w:t xml:space="preserve">INITIAL DECAY TESTS (only floating): </w:t>
      </w:r>
    </w:p>
    <w:p w14:paraId="49C5F069" w14:textId="77777777" w:rsidR="00C04DDA" w:rsidRDefault="00C04DDA" w:rsidP="00C04DDA">
      <w:pPr>
        <w:jc w:val="both"/>
        <w:rPr>
          <w:rFonts w:ascii="Times New Roman" w:hAnsi="Times New Roman" w:cs="Times New Roman"/>
          <w:sz w:val="24"/>
          <w:szCs w:val="24"/>
        </w:rPr>
      </w:pPr>
      <w:r w:rsidRPr="00C04DDA">
        <w:rPr>
          <w:rFonts w:ascii="Times New Roman" w:hAnsi="Times New Roman" w:cs="Times New Roman"/>
          <w:sz w:val="24"/>
          <w:szCs w:val="24"/>
        </w:rPr>
        <w:t xml:space="preserve">Decay tests: heave decay and pitch decay </w:t>
      </w:r>
    </w:p>
    <w:p w14:paraId="7A5A4894" w14:textId="77777777" w:rsidR="00C04DDA" w:rsidRDefault="00C04DDA" w:rsidP="00C04DDA">
      <w:pPr>
        <w:jc w:val="both"/>
        <w:rPr>
          <w:rFonts w:ascii="Times New Roman" w:hAnsi="Times New Roman" w:cs="Times New Roman"/>
          <w:sz w:val="24"/>
          <w:szCs w:val="24"/>
        </w:rPr>
      </w:pPr>
      <w:r w:rsidRPr="00C04DDA">
        <w:rPr>
          <w:rFonts w:ascii="Times New Roman" w:hAnsi="Times New Roman" w:cs="Times New Roman"/>
          <w:sz w:val="24"/>
          <w:szCs w:val="24"/>
        </w:rPr>
        <w:t xml:space="preserve">INITIAL WAVE PROPAGATION TESTS (fixed and floating): </w:t>
      </w:r>
    </w:p>
    <w:p w14:paraId="729620FF" w14:textId="77777777" w:rsidR="00CC628D" w:rsidRDefault="00C04DDA" w:rsidP="00C04DDA">
      <w:pPr>
        <w:jc w:val="both"/>
        <w:rPr>
          <w:rFonts w:ascii="Times New Roman" w:hAnsi="Times New Roman" w:cs="Times New Roman"/>
          <w:sz w:val="24"/>
          <w:szCs w:val="24"/>
        </w:rPr>
      </w:pPr>
      <w:r w:rsidRPr="00C04DDA">
        <w:rPr>
          <w:rFonts w:ascii="Times New Roman" w:hAnsi="Times New Roman" w:cs="Times New Roman"/>
          <w:sz w:val="24"/>
          <w:szCs w:val="24"/>
        </w:rPr>
        <w:t>Wave propagation WITHOUT WEC</w:t>
      </w:r>
      <w:r w:rsidR="00CC628D">
        <w:rPr>
          <w:rFonts w:ascii="Times New Roman" w:hAnsi="Times New Roman" w:cs="Times New Roman"/>
          <w:sz w:val="24"/>
          <w:szCs w:val="24"/>
        </w:rPr>
        <w:t xml:space="preserve"> aiming: </w:t>
      </w:r>
    </w:p>
    <w:p w14:paraId="6DE54C80" w14:textId="047CCF80" w:rsidR="00CC628D" w:rsidRDefault="00CC628D" w:rsidP="00C04DDA">
      <w:pPr>
        <w:jc w:val="both"/>
        <w:rPr>
          <w:rFonts w:ascii="Times New Roman" w:hAnsi="Times New Roman" w:cs="Times New Roman"/>
          <w:sz w:val="24"/>
          <w:szCs w:val="24"/>
        </w:rPr>
      </w:pPr>
      <w:r>
        <w:rPr>
          <w:rFonts w:ascii="Times New Roman" w:hAnsi="Times New Roman" w:cs="Times New Roman"/>
          <w:sz w:val="24"/>
          <w:szCs w:val="24"/>
        </w:rPr>
        <w:t>T</w:t>
      </w:r>
      <w:r w:rsidR="00C04DDA" w:rsidRPr="00C04DDA">
        <w:rPr>
          <w:rFonts w:ascii="Times New Roman" w:hAnsi="Times New Roman" w:cs="Times New Roman"/>
          <w:sz w:val="24"/>
          <w:szCs w:val="24"/>
        </w:rPr>
        <w:t>o measure the surface elevation at WEC position (this is important in CFD not only for regular waves but also for focused waves so that we should check first with the code that the target</w:t>
      </w:r>
      <w:r>
        <w:rPr>
          <w:rFonts w:ascii="Times New Roman" w:hAnsi="Times New Roman" w:cs="Times New Roman"/>
          <w:sz w:val="24"/>
          <w:szCs w:val="24"/>
        </w:rPr>
        <w:t xml:space="preserve"> waves are reaching the device).</w:t>
      </w:r>
    </w:p>
    <w:p w14:paraId="1D283A12" w14:textId="53789945" w:rsidR="00C04DDA" w:rsidRDefault="00C04DDA" w:rsidP="00C04DDA">
      <w:pPr>
        <w:jc w:val="both"/>
        <w:rPr>
          <w:rFonts w:ascii="Times New Roman" w:hAnsi="Times New Roman" w:cs="Times New Roman"/>
          <w:sz w:val="24"/>
          <w:szCs w:val="24"/>
        </w:rPr>
      </w:pPr>
      <w:r w:rsidRPr="00C04DDA">
        <w:rPr>
          <w:rFonts w:ascii="Times New Roman" w:hAnsi="Times New Roman" w:cs="Times New Roman"/>
          <w:sz w:val="24"/>
          <w:szCs w:val="24"/>
        </w:rPr>
        <w:t xml:space="preserve">To apply a correction to the </w:t>
      </w:r>
      <w:proofErr w:type="gramStart"/>
      <w:r w:rsidR="00D55993">
        <w:rPr>
          <w:rFonts w:ascii="Times New Roman" w:hAnsi="Times New Roman" w:cs="Times New Roman"/>
          <w:sz w:val="24"/>
          <w:szCs w:val="24"/>
        </w:rPr>
        <w:t>generation</w:t>
      </w:r>
      <w:proofErr w:type="gramEnd"/>
      <w:r w:rsidRPr="00C04DDA">
        <w:rPr>
          <w:rFonts w:ascii="Times New Roman" w:hAnsi="Times New Roman" w:cs="Times New Roman"/>
          <w:sz w:val="24"/>
          <w:szCs w:val="24"/>
        </w:rPr>
        <w:t xml:space="preserve"> transfer function of the </w:t>
      </w:r>
      <w:proofErr w:type="spellStart"/>
      <w:r w:rsidRPr="00C04DDA">
        <w:rPr>
          <w:rFonts w:ascii="Times New Roman" w:hAnsi="Times New Roman" w:cs="Times New Roman"/>
          <w:sz w:val="24"/>
          <w:szCs w:val="24"/>
        </w:rPr>
        <w:t>wavemaker</w:t>
      </w:r>
      <w:proofErr w:type="spellEnd"/>
      <w:r w:rsidRPr="00C04DDA">
        <w:rPr>
          <w:rFonts w:ascii="Times New Roman" w:hAnsi="Times New Roman" w:cs="Times New Roman"/>
          <w:sz w:val="24"/>
          <w:szCs w:val="24"/>
        </w:rPr>
        <w:t xml:space="preserve"> at each facilities in order to get the target wave conditions (calibration phase) </w:t>
      </w:r>
    </w:p>
    <w:p w14:paraId="18C62562" w14:textId="77777777" w:rsidR="00C04DDA" w:rsidRDefault="00C04DDA" w:rsidP="00C04DDA">
      <w:pPr>
        <w:jc w:val="both"/>
        <w:rPr>
          <w:rFonts w:ascii="Times New Roman" w:hAnsi="Times New Roman" w:cs="Times New Roman"/>
          <w:sz w:val="24"/>
          <w:szCs w:val="24"/>
        </w:rPr>
      </w:pPr>
      <w:r w:rsidRPr="00C04DDA">
        <w:rPr>
          <w:rFonts w:ascii="Times New Roman" w:hAnsi="Times New Roman" w:cs="Times New Roman"/>
          <w:sz w:val="24"/>
          <w:szCs w:val="24"/>
        </w:rPr>
        <w:t xml:space="preserve">TESTS TO DETERMINE INERTIA MATRIX OF FLOATING OWC (Mechanical Laboratory) </w:t>
      </w:r>
    </w:p>
    <w:p w14:paraId="5E36C250" w14:textId="77777777" w:rsidR="00C04DDA" w:rsidRDefault="00C04DDA" w:rsidP="00C04DDA">
      <w:pPr>
        <w:jc w:val="both"/>
        <w:rPr>
          <w:rFonts w:ascii="Times New Roman" w:hAnsi="Times New Roman" w:cs="Times New Roman"/>
          <w:sz w:val="24"/>
          <w:szCs w:val="24"/>
        </w:rPr>
      </w:pPr>
      <w:r w:rsidRPr="00C04DDA">
        <w:rPr>
          <w:rFonts w:ascii="Times New Roman" w:hAnsi="Times New Roman" w:cs="Times New Roman"/>
          <w:b/>
          <w:sz w:val="24"/>
          <w:szCs w:val="24"/>
        </w:rPr>
        <w:t xml:space="preserve">2/3 Inputs for numerical modelling: </w:t>
      </w:r>
    </w:p>
    <w:p w14:paraId="4A2E1D30" w14:textId="77777777" w:rsidR="00C04DDA" w:rsidRDefault="00C04DDA" w:rsidP="00CC628D">
      <w:pPr>
        <w:spacing w:after="0"/>
        <w:jc w:val="both"/>
        <w:rPr>
          <w:rFonts w:ascii="Times New Roman" w:hAnsi="Times New Roman" w:cs="Times New Roman"/>
          <w:sz w:val="24"/>
          <w:szCs w:val="24"/>
        </w:rPr>
      </w:pPr>
      <w:r w:rsidRPr="00C04DDA">
        <w:rPr>
          <w:rFonts w:ascii="Times New Roman" w:hAnsi="Times New Roman" w:cs="Times New Roman"/>
          <w:sz w:val="24"/>
          <w:szCs w:val="24"/>
        </w:rPr>
        <w:t xml:space="preserve">BUOY (fixed and floating): </w:t>
      </w:r>
    </w:p>
    <w:p w14:paraId="5A009E0C" w14:textId="77777777" w:rsidR="00C04DDA" w:rsidRDefault="00C04DDA" w:rsidP="00CC628D">
      <w:pPr>
        <w:spacing w:after="0"/>
        <w:ind w:left="709"/>
        <w:jc w:val="both"/>
        <w:rPr>
          <w:rFonts w:ascii="Times New Roman" w:hAnsi="Times New Roman" w:cs="Times New Roman"/>
          <w:sz w:val="24"/>
          <w:szCs w:val="24"/>
        </w:rPr>
      </w:pPr>
      <w:r w:rsidRPr="00C04DDA">
        <w:rPr>
          <w:rFonts w:ascii="Times New Roman" w:hAnsi="Times New Roman" w:cs="Times New Roman"/>
          <w:sz w:val="24"/>
          <w:szCs w:val="24"/>
        </w:rPr>
        <w:t>Geometry model</w:t>
      </w:r>
      <w:proofErr w:type="gramStart"/>
      <w:r w:rsidRPr="00C04DDA">
        <w:rPr>
          <w:rFonts w:ascii="Times New Roman" w:hAnsi="Times New Roman" w:cs="Times New Roman"/>
          <w:sz w:val="24"/>
          <w:szCs w:val="24"/>
        </w:rPr>
        <w:t>: .STL</w:t>
      </w:r>
      <w:proofErr w:type="gramEnd"/>
      <w:r w:rsidRPr="00C04DDA">
        <w:rPr>
          <w:rFonts w:ascii="Times New Roman" w:hAnsi="Times New Roman" w:cs="Times New Roman"/>
          <w:sz w:val="24"/>
          <w:szCs w:val="24"/>
        </w:rPr>
        <w:t xml:space="preserve"> is preferred </w:t>
      </w:r>
    </w:p>
    <w:p w14:paraId="1E6903FA" w14:textId="77777777" w:rsidR="00C04DDA" w:rsidRDefault="00C04DDA" w:rsidP="00C04DDA">
      <w:pPr>
        <w:spacing w:after="0"/>
        <w:ind w:left="709"/>
        <w:jc w:val="both"/>
        <w:rPr>
          <w:rFonts w:ascii="Times New Roman" w:hAnsi="Times New Roman" w:cs="Times New Roman"/>
          <w:sz w:val="24"/>
          <w:szCs w:val="24"/>
        </w:rPr>
      </w:pPr>
      <w:r w:rsidRPr="00C04DDA">
        <w:rPr>
          <w:rFonts w:ascii="Times New Roman" w:hAnsi="Times New Roman" w:cs="Times New Roman"/>
          <w:sz w:val="24"/>
          <w:szCs w:val="24"/>
        </w:rPr>
        <w:t xml:space="preserve">Total mass Moment of inertia in X, Y, Z direction </w:t>
      </w:r>
    </w:p>
    <w:p w14:paraId="5CD1B2E1" w14:textId="77777777" w:rsidR="00C04DDA" w:rsidRDefault="00C04DDA" w:rsidP="00C04DDA">
      <w:pPr>
        <w:spacing w:after="0"/>
        <w:ind w:left="709"/>
        <w:jc w:val="both"/>
        <w:rPr>
          <w:rFonts w:ascii="Times New Roman" w:hAnsi="Times New Roman" w:cs="Times New Roman"/>
          <w:sz w:val="24"/>
          <w:szCs w:val="24"/>
        </w:rPr>
      </w:pPr>
      <w:r w:rsidRPr="00C04DDA">
        <w:rPr>
          <w:rFonts w:ascii="Times New Roman" w:hAnsi="Times New Roman" w:cs="Times New Roman"/>
          <w:sz w:val="24"/>
          <w:szCs w:val="24"/>
        </w:rPr>
        <w:t xml:space="preserve">Density of the device as homogenous (otherwise this can </w:t>
      </w:r>
      <w:r>
        <w:rPr>
          <w:rFonts w:ascii="Times New Roman" w:hAnsi="Times New Roman" w:cs="Times New Roman"/>
          <w:sz w:val="24"/>
          <w:szCs w:val="24"/>
        </w:rPr>
        <w:t>be obtained using geo and mass)</w:t>
      </w:r>
    </w:p>
    <w:p w14:paraId="1434C6E7" w14:textId="62E3EB96" w:rsidR="00C04DDA" w:rsidRDefault="00C04DDA" w:rsidP="00C04DDA">
      <w:pPr>
        <w:spacing w:after="0"/>
        <w:ind w:left="709"/>
        <w:jc w:val="both"/>
        <w:rPr>
          <w:rFonts w:ascii="Times New Roman" w:hAnsi="Times New Roman" w:cs="Times New Roman"/>
          <w:sz w:val="24"/>
          <w:szCs w:val="24"/>
        </w:rPr>
      </w:pPr>
      <w:r w:rsidRPr="00C04DDA">
        <w:rPr>
          <w:rFonts w:ascii="Times New Roman" w:hAnsi="Times New Roman" w:cs="Times New Roman"/>
          <w:sz w:val="24"/>
          <w:szCs w:val="24"/>
        </w:rPr>
        <w:t xml:space="preserve">Initial draft: helps to validate the initial situation at equilibrium </w:t>
      </w:r>
    </w:p>
    <w:p w14:paraId="120373EE" w14:textId="77777777" w:rsidR="00C04DDA" w:rsidRDefault="00C04DDA" w:rsidP="00CC628D">
      <w:pPr>
        <w:spacing w:after="0"/>
        <w:jc w:val="both"/>
        <w:rPr>
          <w:rFonts w:ascii="Times New Roman" w:hAnsi="Times New Roman" w:cs="Times New Roman"/>
          <w:sz w:val="24"/>
          <w:szCs w:val="24"/>
        </w:rPr>
      </w:pPr>
      <w:r w:rsidRPr="00C04DDA">
        <w:rPr>
          <w:rFonts w:ascii="Times New Roman" w:hAnsi="Times New Roman" w:cs="Times New Roman"/>
          <w:sz w:val="24"/>
          <w:szCs w:val="24"/>
        </w:rPr>
        <w:t xml:space="preserve">MOORINGS (only floating WEC): </w:t>
      </w:r>
    </w:p>
    <w:p w14:paraId="2A5D3822" w14:textId="77777777" w:rsidR="00C04DDA" w:rsidRDefault="00C04DDA" w:rsidP="00CC628D">
      <w:pPr>
        <w:spacing w:after="0"/>
        <w:ind w:left="709"/>
        <w:jc w:val="both"/>
        <w:rPr>
          <w:rFonts w:ascii="Times New Roman" w:hAnsi="Times New Roman" w:cs="Times New Roman"/>
          <w:sz w:val="24"/>
          <w:szCs w:val="24"/>
        </w:rPr>
      </w:pPr>
      <w:r w:rsidRPr="00C04DDA">
        <w:rPr>
          <w:rFonts w:ascii="Times New Roman" w:hAnsi="Times New Roman" w:cs="Times New Roman"/>
          <w:sz w:val="24"/>
          <w:szCs w:val="24"/>
        </w:rPr>
        <w:t xml:space="preserve">Positions of the fairleads and anchor points </w:t>
      </w:r>
    </w:p>
    <w:p w14:paraId="75116DDF" w14:textId="77777777" w:rsidR="00C04DDA" w:rsidRDefault="00C04DDA" w:rsidP="00C04DDA">
      <w:pPr>
        <w:spacing w:after="0"/>
        <w:ind w:left="709"/>
        <w:jc w:val="both"/>
        <w:rPr>
          <w:rFonts w:ascii="Times New Roman" w:hAnsi="Times New Roman" w:cs="Times New Roman"/>
          <w:sz w:val="24"/>
          <w:szCs w:val="24"/>
        </w:rPr>
      </w:pPr>
      <w:r w:rsidRPr="00C04DDA">
        <w:rPr>
          <w:rFonts w:ascii="Times New Roman" w:hAnsi="Times New Roman" w:cs="Times New Roman"/>
          <w:sz w:val="24"/>
          <w:szCs w:val="24"/>
        </w:rPr>
        <w:t xml:space="preserve">Stiffness of the mooring lines </w:t>
      </w:r>
    </w:p>
    <w:p w14:paraId="7777A0B1" w14:textId="1D420F44" w:rsidR="00C04DDA" w:rsidRDefault="00C04DDA" w:rsidP="00C04DDA">
      <w:pPr>
        <w:spacing w:after="0"/>
        <w:ind w:left="709"/>
        <w:jc w:val="both"/>
        <w:rPr>
          <w:rFonts w:ascii="Times New Roman" w:hAnsi="Times New Roman" w:cs="Times New Roman"/>
          <w:sz w:val="24"/>
          <w:szCs w:val="24"/>
        </w:rPr>
      </w:pPr>
      <w:r w:rsidRPr="00C04DDA">
        <w:rPr>
          <w:rFonts w:ascii="Times New Roman" w:hAnsi="Times New Roman" w:cs="Times New Roman"/>
          <w:sz w:val="24"/>
          <w:szCs w:val="24"/>
        </w:rPr>
        <w:t xml:space="preserve">Length of each line </w:t>
      </w:r>
      <w:r w:rsidR="00CC628D">
        <w:rPr>
          <w:rFonts w:ascii="Times New Roman" w:hAnsi="Times New Roman" w:cs="Times New Roman"/>
          <w:sz w:val="24"/>
          <w:szCs w:val="24"/>
        </w:rPr>
        <w:t>d</w:t>
      </w:r>
      <w:r w:rsidRPr="00C04DDA">
        <w:rPr>
          <w:rFonts w:ascii="Times New Roman" w:hAnsi="Times New Roman" w:cs="Times New Roman"/>
          <w:sz w:val="24"/>
          <w:szCs w:val="24"/>
        </w:rPr>
        <w:t xml:space="preserve">iameter or equivalent volume of lines </w:t>
      </w:r>
    </w:p>
    <w:p w14:paraId="55C2854B" w14:textId="77777777" w:rsidR="00C04DDA" w:rsidRDefault="00C04DDA" w:rsidP="00C04DDA">
      <w:pPr>
        <w:spacing w:after="0"/>
        <w:ind w:left="709"/>
        <w:jc w:val="both"/>
        <w:rPr>
          <w:rFonts w:ascii="Times New Roman" w:hAnsi="Times New Roman" w:cs="Times New Roman"/>
          <w:sz w:val="24"/>
          <w:szCs w:val="24"/>
        </w:rPr>
      </w:pPr>
      <w:r w:rsidRPr="00C04DDA">
        <w:rPr>
          <w:rFonts w:ascii="Times New Roman" w:hAnsi="Times New Roman" w:cs="Times New Roman"/>
          <w:sz w:val="24"/>
          <w:szCs w:val="24"/>
        </w:rPr>
        <w:t xml:space="preserve">Friction coefficient (in case of seabed friction) </w:t>
      </w:r>
    </w:p>
    <w:p w14:paraId="366A6008" w14:textId="77777777" w:rsidR="00C04DDA" w:rsidRDefault="00C04DDA" w:rsidP="00C04DDA">
      <w:pPr>
        <w:spacing w:after="0"/>
        <w:ind w:left="709"/>
        <w:jc w:val="both"/>
        <w:rPr>
          <w:rFonts w:ascii="Times New Roman" w:hAnsi="Times New Roman" w:cs="Times New Roman"/>
          <w:sz w:val="24"/>
          <w:szCs w:val="24"/>
        </w:rPr>
      </w:pPr>
      <w:r w:rsidRPr="00C04DDA">
        <w:rPr>
          <w:rFonts w:ascii="Times New Roman" w:hAnsi="Times New Roman" w:cs="Times New Roman"/>
          <w:sz w:val="24"/>
          <w:szCs w:val="24"/>
        </w:rPr>
        <w:t xml:space="preserve">Initial tension will also validate the mooring solver </w:t>
      </w:r>
    </w:p>
    <w:p w14:paraId="65E19F08" w14:textId="77777777" w:rsidR="00C04DDA" w:rsidRDefault="00C04DDA" w:rsidP="00CC628D">
      <w:pPr>
        <w:spacing w:after="0"/>
        <w:jc w:val="both"/>
        <w:rPr>
          <w:rFonts w:ascii="Times New Roman" w:hAnsi="Times New Roman" w:cs="Times New Roman"/>
          <w:sz w:val="24"/>
          <w:szCs w:val="24"/>
        </w:rPr>
      </w:pPr>
      <w:r w:rsidRPr="00C04DDA">
        <w:rPr>
          <w:rFonts w:ascii="Times New Roman" w:hAnsi="Times New Roman" w:cs="Times New Roman"/>
          <w:sz w:val="24"/>
          <w:szCs w:val="24"/>
        </w:rPr>
        <w:t xml:space="preserve">WAVE CONDITIONS (fixed and floating): </w:t>
      </w:r>
    </w:p>
    <w:p w14:paraId="3BDE8726" w14:textId="77777777" w:rsidR="00C04DDA" w:rsidRDefault="00C04DDA" w:rsidP="00CC628D">
      <w:pPr>
        <w:spacing w:after="0"/>
        <w:ind w:left="709"/>
        <w:jc w:val="both"/>
        <w:rPr>
          <w:rFonts w:ascii="Times New Roman" w:hAnsi="Times New Roman" w:cs="Times New Roman"/>
          <w:sz w:val="24"/>
          <w:szCs w:val="24"/>
        </w:rPr>
      </w:pPr>
      <w:r w:rsidRPr="00C04DDA">
        <w:rPr>
          <w:rFonts w:ascii="Times New Roman" w:hAnsi="Times New Roman" w:cs="Times New Roman"/>
          <w:sz w:val="24"/>
          <w:szCs w:val="24"/>
        </w:rPr>
        <w:t>Wave parameters (</w:t>
      </w:r>
      <w:proofErr w:type="spellStart"/>
      <w:proofErr w:type="gramStart"/>
      <w:r w:rsidRPr="00C04DDA">
        <w:rPr>
          <w:rFonts w:ascii="Times New Roman" w:hAnsi="Times New Roman" w:cs="Times New Roman"/>
          <w:sz w:val="24"/>
          <w:szCs w:val="24"/>
        </w:rPr>
        <w:t>H,T</w:t>
      </w:r>
      <w:proofErr w:type="gramEnd"/>
      <w:r w:rsidRPr="00C04DDA">
        <w:rPr>
          <w:rFonts w:ascii="Times New Roman" w:hAnsi="Times New Roman" w:cs="Times New Roman"/>
          <w:sz w:val="24"/>
          <w:szCs w:val="24"/>
        </w:rPr>
        <w:t>,d</w:t>
      </w:r>
      <w:proofErr w:type="spellEnd"/>
      <w:r w:rsidRPr="00C04DDA">
        <w:rPr>
          <w:rFonts w:ascii="Times New Roman" w:hAnsi="Times New Roman" w:cs="Times New Roman"/>
          <w:sz w:val="24"/>
          <w:szCs w:val="24"/>
        </w:rPr>
        <w:t>) and focused waves (</w:t>
      </w:r>
      <w:proofErr w:type="spellStart"/>
      <w:r w:rsidRPr="00C04DDA">
        <w:rPr>
          <w:rFonts w:ascii="Times New Roman" w:hAnsi="Times New Roman" w:cs="Times New Roman"/>
          <w:sz w:val="24"/>
          <w:szCs w:val="24"/>
        </w:rPr>
        <w:t>xf</w:t>
      </w:r>
      <w:proofErr w:type="spellEnd"/>
      <w:r w:rsidRPr="00C04DDA">
        <w:rPr>
          <w:rFonts w:ascii="Times New Roman" w:hAnsi="Times New Roman" w:cs="Times New Roman"/>
          <w:sz w:val="24"/>
          <w:szCs w:val="24"/>
        </w:rPr>
        <w:t xml:space="preserve">, </w:t>
      </w:r>
      <w:proofErr w:type="spellStart"/>
      <w:r w:rsidRPr="00C04DDA">
        <w:rPr>
          <w:rFonts w:ascii="Times New Roman" w:hAnsi="Times New Roman" w:cs="Times New Roman"/>
          <w:sz w:val="24"/>
          <w:szCs w:val="24"/>
        </w:rPr>
        <w:t>tf</w:t>
      </w:r>
      <w:proofErr w:type="spellEnd"/>
      <w:r w:rsidRPr="00C04DDA">
        <w:rPr>
          <w:rFonts w:ascii="Times New Roman" w:hAnsi="Times New Roman" w:cs="Times New Roman"/>
          <w:sz w:val="24"/>
          <w:szCs w:val="24"/>
        </w:rPr>
        <w:t xml:space="preserve">) </w:t>
      </w:r>
    </w:p>
    <w:p w14:paraId="326911D6" w14:textId="77777777" w:rsidR="00C04DDA" w:rsidRDefault="00C04DDA" w:rsidP="00C04DDA">
      <w:pPr>
        <w:spacing w:after="0"/>
        <w:ind w:left="709"/>
        <w:jc w:val="both"/>
        <w:rPr>
          <w:rFonts w:ascii="Times New Roman" w:hAnsi="Times New Roman" w:cs="Times New Roman"/>
          <w:sz w:val="24"/>
          <w:szCs w:val="24"/>
        </w:rPr>
      </w:pPr>
      <w:r w:rsidRPr="00C04DDA">
        <w:rPr>
          <w:rFonts w:ascii="Times New Roman" w:hAnsi="Times New Roman" w:cs="Times New Roman"/>
          <w:sz w:val="24"/>
          <w:szCs w:val="24"/>
        </w:rPr>
        <w:t xml:space="preserve">Time series of </w:t>
      </w:r>
      <w:proofErr w:type="spellStart"/>
      <w:r w:rsidRPr="00C04DDA">
        <w:rPr>
          <w:rFonts w:ascii="Times New Roman" w:hAnsi="Times New Roman" w:cs="Times New Roman"/>
          <w:sz w:val="24"/>
          <w:szCs w:val="24"/>
        </w:rPr>
        <w:t>wavemaker</w:t>
      </w:r>
      <w:proofErr w:type="spellEnd"/>
      <w:r w:rsidRPr="00C04DDA">
        <w:rPr>
          <w:rFonts w:ascii="Times New Roman" w:hAnsi="Times New Roman" w:cs="Times New Roman"/>
          <w:sz w:val="24"/>
          <w:szCs w:val="24"/>
        </w:rPr>
        <w:t xml:space="preserve"> displacement (not the DEMAND, the real one). </w:t>
      </w:r>
    </w:p>
    <w:p w14:paraId="76E9A5C2" w14:textId="77777777" w:rsidR="00C04DDA" w:rsidRDefault="00C04DDA" w:rsidP="00C04DDA">
      <w:pPr>
        <w:spacing w:after="0"/>
        <w:ind w:left="709"/>
        <w:jc w:val="both"/>
        <w:rPr>
          <w:rFonts w:ascii="Times New Roman" w:hAnsi="Times New Roman" w:cs="Times New Roman"/>
          <w:sz w:val="24"/>
          <w:szCs w:val="24"/>
        </w:rPr>
      </w:pPr>
      <w:r w:rsidRPr="00C04DDA">
        <w:rPr>
          <w:rFonts w:ascii="Times New Roman" w:hAnsi="Times New Roman" w:cs="Times New Roman"/>
          <w:sz w:val="24"/>
          <w:szCs w:val="24"/>
        </w:rPr>
        <w:t xml:space="preserve">PTO Orifice diameter of the OWC </w:t>
      </w:r>
    </w:p>
    <w:p w14:paraId="306A4FDB" w14:textId="77777777" w:rsidR="00C04DDA" w:rsidRDefault="00C04DDA" w:rsidP="00C04DDA">
      <w:pPr>
        <w:spacing w:after="0"/>
        <w:ind w:left="709"/>
        <w:jc w:val="both"/>
        <w:rPr>
          <w:rFonts w:ascii="Times New Roman" w:hAnsi="Times New Roman" w:cs="Times New Roman"/>
          <w:sz w:val="24"/>
          <w:szCs w:val="24"/>
        </w:rPr>
      </w:pPr>
      <w:r w:rsidRPr="00C04DDA">
        <w:rPr>
          <w:rFonts w:ascii="Times New Roman" w:hAnsi="Times New Roman" w:cs="Times New Roman"/>
          <w:sz w:val="24"/>
          <w:szCs w:val="24"/>
        </w:rPr>
        <w:t xml:space="preserve">Relationship between airflow and air pressure inside the OWC chamber (this can however also be deduced from the output measurements of the airflow and the air pressure. </w:t>
      </w:r>
    </w:p>
    <w:p w14:paraId="32E040BA" w14:textId="77777777" w:rsidR="00C04DDA" w:rsidRDefault="00C04DDA" w:rsidP="00C04DDA">
      <w:pPr>
        <w:jc w:val="both"/>
        <w:rPr>
          <w:rFonts w:ascii="Times New Roman" w:hAnsi="Times New Roman" w:cs="Times New Roman"/>
          <w:sz w:val="24"/>
          <w:szCs w:val="24"/>
        </w:rPr>
      </w:pPr>
      <w:r w:rsidRPr="00C04DDA">
        <w:rPr>
          <w:rFonts w:ascii="Times New Roman" w:hAnsi="Times New Roman" w:cs="Times New Roman"/>
          <w:b/>
          <w:sz w:val="24"/>
          <w:szCs w:val="24"/>
        </w:rPr>
        <w:t xml:space="preserve">3/3 Measurements for numerical validation: </w:t>
      </w:r>
    </w:p>
    <w:p w14:paraId="534F3DC0" w14:textId="77777777" w:rsidR="00C04DDA" w:rsidRDefault="00C04DDA" w:rsidP="00C04DDA">
      <w:pPr>
        <w:jc w:val="both"/>
        <w:rPr>
          <w:rFonts w:ascii="Times New Roman" w:hAnsi="Times New Roman" w:cs="Times New Roman"/>
          <w:sz w:val="24"/>
          <w:szCs w:val="24"/>
        </w:rPr>
      </w:pPr>
      <w:r w:rsidRPr="00C04DDA">
        <w:rPr>
          <w:rFonts w:ascii="Times New Roman" w:hAnsi="Times New Roman" w:cs="Times New Roman"/>
          <w:sz w:val="24"/>
          <w:szCs w:val="24"/>
        </w:rPr>
        <w:t xml:space="preserve">Sampling frequency of each measurement device must be clearly specified. </w:t>
      </w:r>
    </w:p>
    <w:p w14:paraId="60461029" w14:textId="77777777" w:rsidR="00CC628D" w:rsidRDefault="00CC628D" w:rsidP="00C04DDA">
      <w:pPr>
        <w:jc w:val="both"/>
        <w:rPr>
          <w:rFonts w:ascii="Times New Roman" w:hAnsi="Times New Roman" w:cs="Times New Roman"/>
          <w:sz w:val="24"/>
          <w:szCs w:val="24"/>
        </w:rPr>
      </w:pPr>
      <w:r>
        <w:rPr>
          <w:rFonts w:ascii="Times New Roman" w:hAnsi="Times New Roman" w:cs="Times New Roman"/>
          <w:sz w:val="24"/>
          <w:szCs w:val="24"/>
        </w:rPr>
        <w:t>R</w:t>
      </w:r>
      <w:r w:rsidR="00C04DDA" w:rsidRPr="00C04DDA">
        <w:rPr>
          <w:rFonts w:ascii="Times New Roman" w:hAnsi="Times New Roman" w:cs="Times New Roman"/>
          <w:sz w:val="24"/>
          <w:szCs w:val="24"/>
        </w:rPr>
        <w:t>aw and fil</w:t>
      </w:r>
      <w:r>
        <w:rPr>
          <w:rFonts w:ascii="Times New Roman" w:hAnsi="Times New Roman" w:cs="Times New Roman"/>
          <w:sz w:val="24"/>
          <w:szCs w:val="24"/>
        </w:rPr>
        <w:t xml:space="preserve">tered data must be provided. </w:t>
      </w:r>
    </w:p>
    <w:p w14:paraId="053F40D5" w14:textId="77777777" w:rsidR="00CC628D" w:rsidRDefault="00C04DDA" w:rsidP="00C04DDA">
      <w:pPr>
        <w:jc w:val="both"/>
        <w:rPr>
          <w:rFonts w:ascii="Times New Roman" w:hAnsi="Times New Roman" w:cs="Times New Roman"/>
          <w:sz w:val="24"/>
          <w:szCs w:val="24"/>
        </w:rPr>
      </w:pPr>
      <w:r w:rsidRPr="00C04DDA">
        <w:rPr>
          <w:rFonts w:ascii="Times New Roman" w:hAnsi="Times New Roman" w:cs="Times New Roman"/>
          <w:sz w:val="24"/>
          <w:szCs w:val="24"/>
        </w:rPr>
        <w:t xml:space="preserve">If treated (i.e. post-processed), information on how data have been treated (e.g. filtering techniques applied, </w:t>
      </w:r>
      <w:proofErr w:type="spellStart"/>
      <w:r w:rsidRPr="00C04DDA">
        <w:rPr>
          <w:rFonts w:ascii="Times New Roman" w:hAnsi="Times New Roman" w:cs="Times New Roman"/>
          <w:sz w:val="24"/>
          <w:szCs w:val="24"/>
        </w:rPr>
        <w:t>etc</w:t>
      </w:r>
      <w:proofErr w:type="spellEnd"/>
      <w:r w:rsidRPr="00C04DDA">
        <w:rPr>
          <w:rFonts w:ascii="Times New Roman" w:hAnsi="Times New Roman" w:cs="Times New Roman"/>
          <w:sz w:val="24"/>
          <w:szCs w:val="24"/>
        </w:rPr>
        <w:t xml:space="preserve">) must be provided. </w:t>
      </w:r>
    </w:p>
    <w:p w14:paraId="14C2546A" w14:textId="7AE6D9D2" w:rsidR="00CC628D" w:rsidRDefault="00C04DDA" w:rsidP="00CC628D">
      <w:pPr>
        <w:spacing w:after="0"/>
        <w:jc w:val="both"/>
        <w:rPr>
          <w:rFonts w:ascii="Times New Roman" w:hAnsi="Times New Roman" w:cs="Times New Roman"/>
          <w:sz w:val="24"/>
          <w:szCs w:val="24"/>
        </w:rPr>
      </w:pPr>
      <w:r w:rsidRPr="00C04DDA">
        <w:rPr>
          <w:rFonts w:ascii="Times New Roman" w:hAnsi="Times New Roman" w:cs="Times New Roman"/>
          <w:sz w:val="24"/>
          <w:szCs w:val="24"/>
        </w:rPr>
        <w:t xml:space="preserve">MEASUREMENTS (fixed and floating): </w:t>
      </w:r>
    </w:p>
    <w:p w14:paraId="236768ED" w14:textId="77777777" w:rsidR="00CC628D" w:rsidRDefault="00C04DDA" w:rsidP="00CC628D">
      <w:pPr>
        <w:spacing w:after="0"/>
        <w:ind w:left="709"/>
        <w:jc w:val="both"/>
        <w:rPr>
          <w:rFonts w:ascii="Times New Roman" w:hAnsi="Times New Roman" w:cs="Times New Roman"/>
          <w:sz w:val="24"/>
          <w:szCs w:val="24"/>
        </w:rPr>
      </w:pPr>
      <w:r w:rsidRPr="00C04DDA">
        <w:rPr>
          <w:rFonts w:ascii="Times New Roman" w:hAnsi="Times New Roman" w:cs="Times New Roman"/>
          <w:sz w:val="24"/>
          <w:szCs w:val="24"/>
        </w:rPr>
        <w:lastRenderedPageBreak/>
        <w:t>Surface elevation at different locations (if possible groups of 5 WG to determine reflection coef</w:t>
      </w:r>
      <w:r w:rsidR="00CC628D">
        <w:rPr>
          <w:rFonts w:ascii="Times New Roman" w:hAnsi="Times New Roman" w:cs="Times New Roman"/>
          <w:sz w:val="24"/>
          <w:szCs w:val="24"/>
        </w:rPr>
        <w:t>ficient</w:t>
      </w:r>
      <w:r w:rsidRPr="00C04DDA">
        <w:rPr>
          <w:rFonts w:ascii="Times New Roman" w:hAnsi="Times New Roman" w:cs="Times New Roman"/>
          <w:sz w:val="24"/>
          <w:szCs w:val="24"/>
        </w:rPr>
        <w:t xml:space="preserve">) </w:t>
      </w:r>
    </w:p>
    <w:p w14:paraId="650ABF8C" w14:textId="77777777" w:rsidR="00CC628D" w:rsidRDefault="00C04DDA" w:rsidP="00CC628D">
      <w:pPr>
        <w:spacing w:after="0"/>
        <w:ind w:left="709"/>
        <w:jc w:val="both"/>
        <w:rPr>
          <w:rFonts w:ascii="Times New Roman" w:hAnsi="Times New Roman" w:cs="Times New Roman"/>
          <w:sz w:val="24"/>
          <w:szCs w:val="24"/>
        </w:rPr>
      </w:pPr>
      <w:r w:rsidRPr="00C04DDA">
        <w:rPr>
          <w:rFonts w:ascii="Times New Roman" w:hAnsi="Times New Roman" w:cs="Times New Roman"/>
          <w:sz w:val="24"/>
          <w:szCs w:val="24"/>
        </w:rPr>
        <w:t xml:space="preserve">Water level inside the OWC </w:t>
      </w:r>
    </w:p>
    <w:p w14:paraId="4578B05E" w14:textId="77777777" w:rsidR="00CC628D" w:rsidRDefault="00C04DDA" w:rsidP="00D55993">
      <w:pPr>
        <w:spacing w:after="0"/>
        <w:ind w:left="709"/>
        <w:jc w:val="both"/>
        <w:rPr>
          <w:rFonts w:ascii="Times New Roman" w:hAnsi="Times New Roman" w:cs="Times New Roman"/>
          <w:sz w:val="24"/>
          <w:szCs w:val="24"/>
        </w:rPr>
      </w:pPr>
      <w:r w:rsidRPr="00C04DDA">
        <w:rPr>
          <w:rFonts w:ascii="Times New Roman" w:hAnsi="Times New Roman" w:cs="Times New Roman"/>
          <w:sz w:val="24"/>
          <w:szCs w:val="24"/>
        </w:rPr>
        <w:t xml:space="preserve">Pressure inside the air chamber </w:t>
      </w:r>
    </w:p>
    <w:p w14:paraId="6CE4C700" w14:textId="6863531F" w:rsidR="00CC628D" w:rsidRDefault="00C04DDA" w:rsidP="00CC628D">
      <w:pPr>
        <w:spacing w:after="0"/>
        <w:ind w:left="709"/>
        <w:jc w:val="both"/>
        <w:rPr>
          <w:rFonts w:ascii="Times New Roman" w:hAnsi="Times New Roman" w:cs="Times New Roman"/>
          <w:sz w:val="24"/>
          <w:szCs w:val="24"/>
        </w:rPr>
      </w:pPr>
      <w:r w:rsidRPr="00C04DDA">
        <w:rPr>
          <w:rFonts w:ascii="Times New Roman" w:hAnsi="Times New Roman" w:cs="Times New Roman"/>
          <w:sz w:val="24"/>
          <w:szCs w:val="24"/>
        </w:rPr>
        <w:t xml:space="preserve">Air velocity through the orifices </w:t>
      </w:r>
    </w:p>
    <w:p w14:paraId="37D54FA1" w14:textId="77777777" w:rsidR="00CC628D" w:rsidRDefault="00C04DDA" w:rsidP="00D55993">
      <w:pPr>
        <w:spacing w:after="0"/>
        <w:jc w:val="both"/>
        <w:rPr>
          <w:rFonts w:ascii="Times New Roman" w:hAnsi="Times New Roman" w:cs="Times New Roman"/>
          <w:sz w:val="24"/>
          <w:szCs w:val="24"/>
        </w:rPr>
      </w:pPr>
      <w:r w:rsidRPr="00C04DDA">
        <w:rPr>
          <w:rFonts w:ascii="Times New Roman" w:hAnsi="Times New Roman" w:cs="Times New Roman"/>
          <w:sz w:val="24"/>
          <w:szCs w:val="24"/>
        </w:rPr>
        <w:t xml:space="preserve">MEASUREMENTS (only floating): </w:t>
      </w:r>
    </w:p>
    <w:p w14:paraId="33BACBFF" w14:textId="77777777" w:rsidR="00CC628D" w:rsidRDefault="00C04DDA" w:rsidP="00D55993">
      <w:pPr>
        <w:spacing w:after="0"/>
        <w:ind w:left="709"/>
        <w:jc w:val="both"/>
        <w:rPr>
          <w:rFonts w:ascii="Times New Roman" w:hAnsi="Times New Roman" w:cs="Times New Roman"/>
          <w:sz w:val="24"/>
          <w:szCs w:val="24"/>
        </w:rPr>
      </w:pPr>
      <w:r w:rsidRPr="00C04DDA">
        <w:rPr>
          <w:rFonts w:ascii="Times New Roman" w:hAnsi="Times New Roman" w:cs="Times New Roman"/>
          <w:sz w:val="24"/>
          <w:szCs w:val="24"/>
        </w:rPr>
        <w:t xml:space="preserve">Tensions in the moorings </w:t>
      </w:r>
    </w:p>
    <w:p w14:paraId="2164B45B" w14:textId="0D5C9488" w:rsidR="00015CC8" w:rsidRPr="00C04DDA" w:rsidRDefault="00C04DDA" w:rsidP="00CC628D">
      <w:pPr>
        <w:spacing w:after="0"/>
        <w:ind w:left="709"/>
        <w:jc w:val="both"/>
        <w:rPr>
          <w:rFonts w:ascii="Times New Roman" w:eastAsia="Meiryo" w:hAnsi="Times New Roman" w:cs="Times New Roman"/>
          <w:kern w:val="48"/>
          <w:sz w:val="24"/>
          <w:szCs w:val="24"/>
          <w:lang w:val="en-GB"/>
        </w:rPr>
      </w:pPr>
      <w:r w:rsidRPr="00C04DDA">
        <w:rPr>
          <w:rFonts w:ascii="Times New Roman" w:hAnsi="Times New Roman" w:cs="Times New Roman"/>
          <w:sz w:val="24"/>
          <w:szCs w:val="24"/>
        </w:rPr>
        <w:t>Motions of the buoy (heave, surge, sway, roll, pitch, yaw)</w:t>
      </w:r>
    </w:p>
    <w:sectPr w:rsidR="00015CC8" w:rsidRPr="00C04DDA" w:rsidSect="004A3559">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Goth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4E47"/>
    <w:multiLevelType w:val="hybridMultilevel"/>
    <w:tmpl w:val="3F2E490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6340795"/>
    <w:multiLevelType w:val="multilevel"/>
    <w:tmpl w:val="20662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62223"/>
    <w:multiLevelType w:val="hybridMultilevel"/>
    <w:tmpl w:val="2FCC10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593259E"/>
    <w:multiLevelType w:val="hybridMultilevel"/>
    <w:tmpl w:val="A0AEAD3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6A37600"/>
    <w:multiLevelType w:val="hybridMultilevel"/>
    <w:tmpl w:val="335CB4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C3623D9"/>
    <w:multiLevelType w:val="hybridMultilevel"/>
    <w:tmpl w:val="D4B0ED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EF825E2"/>
    <w:multiLevelType w:val="hybridMultilevel"/>
    <w:tmpl w:val="69F8E33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C56691D"/>
    <w:multiLevelType w:val="hybridMultilevel"/>
    <w:tmpl w:val="7D7692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CB70893"/>
    <w:multiLevelType w:val="hybridMultilevel"/>
    <w:tmpl w:val="0AB067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8"/>
  </w:num>
  <w:num w:numId="4">
    <w:abstractNumId w:val="0"/>
  </w:num>
  <w:num w:numId="5">
    <w:abstractNumId w:val="3"/>
  </w:num>
  <w:num w:numId="6">
    <w:abstractNumId w:val="2"/>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3C"/>
    <w:rsid w:val="00015CC8"/>
    <w:rsid w:val="0002320D"/>
    <w:rsid w:val="00032281"/>
    <w:rsid w:val="0004239A"/>
    <w:rsid w:val="00046EA2"/>
    <w:rsid w:val="00054FD4"/>
    <w:rsid w:val="00066B29"/>
    <w:rsid w:val="0008409B"/>
    <w:rsid w:val="000920E6"/>
    <w:rsid w:val="000C43AA"/>
    <w:rsid w:val="00101399"/>
    <w:rsid w:val="00113A3A"/>
    <w:rsid w:val="001152E1"/>
    <w:rsid w:val="00135F01"/>
    <w:rsid w:val="0014105C"/>
    <w:rsid w:val="00142A45"/>
    <w:rsid w:val="00150E61"/>
    <w:rsid w:val="001548E5"/>
    <w:rsid w:val="0015769F"/>
    <w:rsid w:val="00167962"/>
    <w:rsid w:val="0018282B"/>
    <w:rsid w:val="00212A52"/>
    <w:rsid w:val="00214179"/>
    <w:rsid w:val="002328D8"/>
    <w:rsid w:val="00242575"/>
    <w:rsid w:val="0027004E"/>
    <w:rsid w:val="002D01EA"/>
    <w:rsid w:val="002F6293"/>
    <w:rsid w:val="00331983"/>
    <w:rsid w:val="00364922"/>
    <w:rsid w:val="003A741B"/>
    <w:rsid w:val="003D7F59"/>
    <w:rsid w:val="003E1459"/>
    <w:rsid w:val="003F2117"/>
    <w:rsid w:val="00433B4C"/>
    <w:rsid w:val="004511A8"/>
    <w:rsid w:val="0045241A"/>
    <w:rsid w:val="00463EA3"/>
    <w:rsid w:val="00470227"/>
    <w:rsid w:val="00480B64"/>
    <w:rsid w:val="00490C83"/>
    <w:rsid w:val="0049660F"/>
    <w:rsid w:val="00496862"/>
    <w:rsid w:val="004A3559"/>
    <w:rsid w:val="004A43A9"/>
    <w:rsid w:val="004B7205"/>
    <w:rsid w:val="004C19AA"/>
    <w:rsid w:val="004E17E2"/>
    <w:rsid w:val="005076BB"/>
    <w:rsid w:val="005111BB"/>
    <w:rsid w:val="005B7D3D"/>
    <w:rsid w:val="005E27D2"/>
    <w:rsid w:val="006344F9"/>
    <w:rsid w:val="00665E82"/>
    <w:rsid w:val="00671F92"/>
    <w:rsid w:val="00677908"/>
    <w:rsid w:val="00694EFF"/>
    <w:rsid w:val="00695CF3"/>
    <w:rsid w:val="00696C70"/>
    <w:rsid w:val="006B4A4D"/>
    <w:rsid w:val="006D01B0"/>
    <w:rsid w:val="006D5F8A"/>
    <w:rsid w:val="006E03A9"/>
    <w:rsid w:val="00742C09"/>
    <w:rsid w:val="00764C59"/>
    <w:rsid w:val="007772D1"/>
    <w:rsid w:val="00782658"/>
    <w:rsid w:val="00784D96"/>
    <w:rsid w:val="007C5F3C"/>
    <w:rsid w:val="007D7ACE"/>
    <w:rsid w:val="00802720"/>
    <w:rsid w:val="008069FB"/>
    <w:rsid w:val="00824E6A"/>
    <w:rsid w:val="008440C0"/>
    <w:rsid w:val="00844F22"/>
    <w:rsid w:val="00850E4C"/>
    <w:rsid w:val="00856D6C"/>
    <w:rsid w:val="00857C33"/>
    <w:rsid w:val="00875400"/>
    <w:rsid w:val="00877041"/>
    <w:rsid w:val="008B0FF9"/>
    <w:rsid w:val="008B4CA1"/>
    <w:rsid w:val="008D53E8"/>
    <w:rsid w:val="009213C0"/>
    <w:rsid w:val="00922ABB"/>
    <w:rsid w:val="00927569"/>
    <w:rsid w:val="009466BA"/>
    <w:rsid w:val="0096752A"/>
    <w:rsid w:val="00986796"/>
    <w:rsid w:val="009A4925"/>
    <w:rsid w:val="009E06A9"/>
    <w:rsid w:val="00A11269"/>
    <w:rsid w:val="00A94E2B"/>
    <w:rsid w:val="00AB30D3"/>
    <w:rsid w:val="00AC73B8"/>
    <w:rsid w:val="00AD5967"/>
    <w:rsid w:val="00B21777"/>
    <w:rsid w:val="00B8196A"/>
    <w:rsid w:val="00B83E06"/>
    <w:rsid w:val="00BB40EF"/>
    <w:rsid w:val="00BC75A5"/>
    <w:rsid w:val="00BD0B37"/>
    <w:rsid w:val="00BE5B0B"/>
    <w:rsid w:val="00C039E8"/>
    <w:rsid w:val="00C04DDA"/>
    <w:rsid w:val="00C2740C"/>
    <w:rsid w:val="00C34307"/>
    <w:rsid w:val="00C377A1"/>
    <w:rsid w:val="00C44553"/>
    <w:rsid w:val="00C463F2"/>
    <w:rsid w:val="00CB124A"/>
    <w:rsid w:val="00CC628D"/>
    <w:rsid w:val="00CE1595"/>
    <w:rsid w:val="00D12CB1"/>
    <w:rsid w:val="00D15F54"/>
    <w:rsid w:val="00D300DC"/>
    <w:rsid w:val="00D34072"/>
    <w:rsid w:val="00D55993"/>
    <w:rsid w:val="00D63F12"/>
    <w:rsid w:val="00D7027B"/>
    <w:rsid w:val="00D91878"/>
    <w:rsid w:val="00D93BF0"/>
    <w:rsid w:val="00DD0645"/>
    <w:rsid w:val="00DF137C"/>
    <w:rsid w:val="00DF678E"/>
    <w:rsid w:val="00DF7937"/>
    <w:rsid w:val="00E26940"/>
    <w:rsid w:val="00E70393"/>
    <w:rsid w:val="00EC05D2"/>
    <w:rsid w:val="00EE35B8"/>
    <w:rsid w:val="00F17607"/>
    <w:rsid w:val="00F31246"/>
    <w:rsid w:val="00F33177"/>
    <w:rsid w:val="00F614B4"/>
    <w:rsid w:val="00F65FC3"/>
    <w:rsid w:val="00F76268"/>
    <w:rsid w:val="00FA3FAD"/>
    <w:rsid w:val="00FD0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E8B69"/>
  <w15:chartTrackingRefBased/>
  <w15:docId w15:val="{D49FE840-336E-4011-B6DF-5FE8AA09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F3C"/>
    <w:rPr>
      <w:rFonts w:ascii="Calibri" w:eastAsia="Calibri" w:hAnsi="Calibri" w:cs="Calibr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69FB"/>
    <w:pPr>
      <w:ind w:left="720"/>
      <w:contextualSpacing/>
    </w:pPr>
  </w:style>
  <w:style w:type="table" w:styleId="Tablaconcuadrcula">
    <w:name w:val="Table Grid"/>
    <w:basedOn w:val="Tablanormal"/>
    <w:uiPriority w:val="39"/>
    <w:rsid w:val="008B4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qFormat/>
    <w:rsid w:val="006344F9"/>
    <w:rPr>
      <w:color w:val="5B9BD5" w:themeColor="accent1"/>
      <w:u w:val="single"/>
    </w:rPr>
  </w:style>
  <w:style w:type="paragraph" w:customStyle="1" w:styleId="Title2">
    <w:name w:val="Title 2"/>
    <w:basedOn w:val="Normal"/>
    <w:link w:val="Title2Char"/>
    <w:qFormat/>
    <w:rsid w:val="006344F9"/>
    <w:pPr>
      <w:spacing w:after="0" w:line="240" w:lineRule="auto"/>
    </w:pPr>
    <w:rPr>
      <w:rFonts w:ascii="Arial" w:eastAsia="MS Mincho" w:hAnsi="Arial" w:cs="Times New Roman"/>
      <w:b/>
      <w:color w:val="69395D"/>
      <w:sz w:val="24"/>
      <w:szCs w:val="24"/>
      <w:lang w:val="en-GB"/>
    </w:rPr>
  </w:style>
  <w:style w:type="character" w:customStyle="1" w:styleId="Title2Char">
    <w:name w:val="Title 2 Char"/>
    <w:link w:val="Title2"/>
    <w:rsid w:val="006344F9"/>
    <w:rPr>
      <w:rFonts w:ascii="Arial" w:eastAsia="MS Mincho" w:hAnsi="Arial" w:cs="Times New Roman"/>
      <w:b/>
      <w:color w:val="69395D"/>
      <w:sz w:val="24"/>
      <w:szCs w:val="24"/>
      <w:lang w:val="en-GB"/>
    </w:rPr>
  </w:style>
  <w:style w:type="paragraph" w:customStyle="1" w:styleId="Title1COST">
    <w:name w:val="Title_1_COST"/>
    <w:basedOn w:val="Ttulo"/>
    <w:rsid w:val="006344F9"/>
    <w:pPr>
      <w:ind w:left="360" w:hanging="360"/>
      <w:contextualSpacing w:val="0"/>
    </w:pPr>
    <w:rPr>
      <w:rFonts w:ascii="Arial" w:eastAsia="Meiryo" w:hAnsi="Arial" w:cs="Times New Roman"/>
      <w:b/>
      <w:color w:val="2A678B"/>
      <w:spacing w:val="0"/>
      <w:kern w:val="48"/>
      <w:sz w:val="28"/>
      <w:szCs w:val="60"/>
    </w:rPr>
  </w:style>
  <w:style w:type="paragraph" w:styleId="Descripcin">
    <w:name w:val="caption"/>
    <w:basedOn w:val="Normal"/>
    <w:next w:val="Normal"/>
    <w:uiPriority w:val="35"/>
    <w:unhideWhenUsed/>
    <w:qFormat/>
    <w:rsid w:val="006344F9"/>
    <w:pPr>
      <w:spacing w:after="200" w:line="240" w:lineRule="auto"/>
    </w:pPr>
    <w:rPr>
      <w:rFonts w:ascii="Arial" w:eastAsia="MS Mincho" w:hAnsi="Arial" w:cs="Times New Roman"/>
      <w:i/>
      <w:iCs/>
      <w:color w:val="44546A" w:themeColor="text2"/>
      <w:sz w:val="18"/>
      <w:szCs w:val="18"/>
    </w:rPr>
  </w:style>
  <w:style w:type="paragraph" w:styleId="Ttulo">
    <w:name w:val="Title"/>
    <w:basedOn w:val="Normal"/>
    <w:next w:val="Normal"/>
    <w:link w:val="TtuloCar"/>
    <w:uiPriority w:val="10"/>
    <w:qFormat/>
    <w:rsid w:val="006344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344F9"/>
    <w:rPr>
      <w:rFonts w:asciiTheme="majorHAnsi" w:eastAsiaTheme="majorEastAsia" w:hAnsiTheme="majorHAnsi" w:cstheme="majorBidi"/>
      <w:spacing w:val="-10"/>
      <w:kern w:val="28"/>
      <w:sz w:val="56"/>
      <w:szCs w:val="56"/>
      <w:lang w:val="en-US"/>
    </w:rPr>
  </w:style>
  <w:style w:type="paragraph" w:styleId="Subttulo">
    <w:name w:val="Subtitle"/>
    <w:basedOn w:val="Normal"/>
    <w:next w:val="Normal"/>
    <w:link w:val="SubttuloCar"/>
    <w:autoRedefine/>
    <w:uiPriority w:val="11"/>
    <w:rsid w:val="00496862"/>
    <w:pPr>
      <w:numPr>
        <w:ilvl w:val="1"/>
      </w:numPr>
      <w:spacing w:after="240" w:line="240" w:lineRule="auto"/>
    </w:pPr>
    <w:rPr>
      <w:rFonts w:asciiTheme="minorHAnsi" w:eastAsia="MS Mincho" w:hAnsiTheme="minorHAnsi" w:cs="Times New Roman"/>
      <w:color w:val="5A5A5A" w:themeColor="text1" w:themeTint="A5"/>
      <w:spacing w:val="15"/>
      <w:sz w:val="24"/>
    </w:rPr>
  </w:style>
  <w:style w:type="character" w:customStyle="1" w:styleId="SubttuloCar">
    <w:name w:val="Subtítulo Car"/>
    <w:basedOn w:val="Fuentedeprrafopredeter"/>
    <w:link w:val="Subttulo"/>
    <w:uiPriority w:val="11"/>
    <w:rsid w:val="00496862"/>
    <w:rPr>
      <w:rFonts w:eastAsia="MS Mincho" w:cs="Times New Roman"/>
      <w:color w:val="5A5A5A" w:themeColor="text1" w:themeTint="A5"/>
      <w:spacing w:val="15"/>
      <w:sz w:val="24"/>
      <w:lang w:val="en-US"/>
    </w:rPr>
  </w:style>
  <w:style w:type="paragraph" w:customStyle="1" w:styleId="Default">
    <w:name w:val="Default"/>
    <w:rsid w:val="004A3559"/>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anchortext">
    <w:name w:val="anchortext"/>
    <w:basedOn w:val="Fuentedeprrafopredeter"/>
    <w:rsid w:val="009466BA"/>
  </w:style>
  <w:style w:type="character" w:styleId="Refdecomentario">
    <w:name w:val="annotation reference"/>
    <w:basedOn w:val="Fuentedeprrafopredeter"/>
    <w:uiPriority w:val="99"/>
    <w:semiHidden/>
    <w:unhideWhenUsed/>
    <w:rsid w:val="005111BB"/>
    <w:rPr>
      <w:sz w:val="16"/>
      <w:szCs w:val="16"/>
    </w:rPr>
  </w:style>
  <w:style w:type="paragraph" w:styleId="Textocomentario">
    <w:name w:val="annotation text"/>
    <w:basedOn w:val="Normal"/>
    <w:link w:val="TextocomentarioCar"/>
    <w:uiPriority w:val="99"/>
    <w:semiHidden/>
    <w:unhideWhenUsed/>
    <w:rsid w:val="005111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11BB"/>
    <w:rPr>
      <w:rFonts w:ascii="Calibri" w:eastAsia="Calibri" w:hAnsi="Calibri" w:cs="Calibri"/>
      <w:sz w:val="20"/>
      <w:szCs w:val="20"/>
      <w:lang w:val="en-US"/>
    </w:rPr>
  </w:style>
  <w:style w:type="paragraph" w:styleId="Asuntodelcomentario">
    <w:name w:val="annotation subject"/>
    <w:basedOn w:val="Textocomentario"/>
    <w:next w:val="Textocomentario"/>
    <w:link w:val="AsuntodelcomentarioCar"/>
    <w:uiPriority w:val="99"/>
    <w:semiHidden/>
    <w:unhideWhenUsed/>
    <w:rsid w:val="005111BB"/>
    <w:rPr>
      <w:b/>
      <w:bCs/>
    </w:rPr>
  </w:style>
  <w:style w:type="character" w:customStyle="1" w:styleId="AsuntodelcomentarioCar">
    <w:name w:val="Asunto del comentario Car"/>
    <w:basedOn w:val="TextocomentarioCar"/>
    <w:link w:val="Asuntodelcomentario"/>
    <w:uiPriority w:val="99"/>
    <w:semiHidden/>
    <w:rsid w:val="005111BB"/>
    <w:rPr>
      <w:rFonts w:ascii="Calibri" w:eastAsia="Calibri" w:hAnsi="Calibri" w:cs="Calibri"/>
      <w:b/>
      <w:bCs/>
      <w:sz w:val="20"/>
      <w:szCs w:val="20"/>
      <w:lang w:val="en-US"/>
    </w:rPr>
  </w:style>
  <w:style w:type="paragraph" w:styleId="Textodeglobo">
    <w:name w:val="Balloon Text"/>
    <w:basedOn w:val="Normal"/>
    <w:link w:val="TextodegloboCar"/>
    <w:uiPriority w:val="99"/>
    <w:semiHidden/>
    <w:unhideWhenUsed/>
    <w:rsid w:val="005111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1BB"/>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05101">
      <w:bodyDiv w:val="1"/>
      <w:marLeft w:val="0"/>
      <w:marRight w:val="0"/>
      <w:marTop w:val="0"/>
      <w:marBottom w:val="0"/>
      <w:divBdr>
        <w:top w:val="none" w:sz="0" w:space="0" w:color="auto"/>
        <w:left w:val="none" w:sz="0" w:space="0" w:color="auto"/>
        <w:bottom w:val="none" w:sz="0" w:space="0" w:color="auto"/>
        <w:right w:val="none" w:sz="0" w:space="0" w:color="auto"/>
      </w:divBdr>
      <w:divsChild>
        <w:div w:id="1269849626">
          <w:marLeft w:val="0"/>
          <w:marRight w:val="0"/>
          <w:marTop w:val="0"/>
          <w:marBottom w:val="0"/>
          <w:divBdr>
            <w:top w:val="none" w:sz="0" w:space="0" w:color="auto"/>
            <w:left w:val="none" w:sz="0" w:space="0" w:color="auto"/>
            <w:bottom w:val="none" w:sz="0" w:space="0" w:color="auto"/>
            <w:right w:val="none" w:sz="0" w:space="0" w:color="auto"/>
          </w:divBdr>
          <w:divsChild>
            <w:div w:id="919751149">
              <w:marLeft w:val="0"/>
              <w:marRight w:val="0"/>
              <w:marTop w:val="0"/>
              <w:marBottom w:val="0"/>
              <w:divBdr>
                <w:top w:val="none" w:sz="0" w:space="0" w:color="auto"/>
                <w:left w:val="none" w:sz="0" w:space="0" w:color="auto"/>
                <w:bottom w:val="none" w:sz="0" w:space="0" w:color="auto"/>
                <w:right w:val="none" w:sz="0" w:space="0" w:color="auto"/>
              </w:divBdr>
            </w:div>
            <w:div w:id="805199013">
              <w:marLeft w:val="0"/>
              <w:marRight w:val="0"/>
              <w:marTop w:val="0"/>
              <w:marBottom w:val="0"/>
              <w:divBdr>
                <w:top w:val="none" w:sz="0" w:space="0" w:color="auto"/>
                <w:left w:val="none" w:sz="0" w:space="0" w:color="auto"/>
                <w:bottom w:val="none" w:sz="0" w:space="0" w:color="auto"/>
                <w:right w:val="none" w:sz="0" w:space="0" w:color="auto"/>
              </w:divBdr>
            </w:div>
            <w:div w:id="1271159039">
              <w:marLeft w:val="0"/>
              <w:marRight w:val="0"/>
              <w:marTop w:val="0"/>
              <w:marBottom w:val="0"/>
              <w:divBdr>
                <w:top w:val="none" w:sz="0" w:space="0" w:color="auto"/>
                <w:left w:val="none" w:sz="0" w:space="0" w:color="auto"/>
                <w:bottom w:val="none" w:sz="0" w:space="0" w:color="auto"/>
                <w:right w:val="none" w:sz="0" w:space="0" w:color="auto"/>
              </w:divBdr>
            </w:div>
            <w:div w:id="1165243439">
              <w:marLeft w:val="0"/>
              <w:marRight w:val="0"/>
              <w:marTop w:val="0"/>
              <w:marBottom w:val="0"/>
              <w:divBdr>
                <w:top w:val="none" w:sz="0" w:space="0" w:color="auto"/>
                <w:left w:val="none" w:sz="0" w:space="0" w:color="auto"/>
                <w:bottom w:val="none" w:sz="0" w:space="0" w:color="auto"/>
                <w:right w:val="none" w:sz="0" w:space="0" w:color="auto"/>
              </w:divBdr>
            </w:div>
            <w:div w:id="2080787018">
              <w:marLeft w:val="0"/>
              <w:marRight w:val="0"/>
              <w:marTop w:val="0"/>
              <w:marBottom w:val="0"/>
              <w:divBdr>
                <w:top w:val="none" w:sz="0" w:space="0" w:color="auto"/>
                <w:left w:val="none" w:sz="0" w:space="0" w:color="auto"/>
                <w:bottom w:val="none" w:sz="0" w:space="0" w:color="auto"/>
                <w:right w:val="none" w:sz="0" w:space="0" w:color="auto"/>
              </w:divBdr>
            </w:div>
            <w:div w:id="468859701">
              <w:marLeft w:val="0"/>
              <w:marRight w:val="0"/>
              <w:marTop w:val="0"/>
              <w:marBottom w:val="0"/>
              <w:divBdr>
                <w:top w:val="none" w:sz="0" w:space="0" w:color="auto"/>
                <w:left w:val="none" w:sz="0" w:space="0" w:color="auto"/>
                <w:bottom w:val="none" w:sz="0" w:space="0" w:color="auto"/>
                <w:right w:val="none" w:sz="0" w:space="0" w:color="auto"/>
              </w:divBdr>
            </w:div>
            <w:div w:id="2069105471">
              <w:marLeft w:val="0"/>
              <w:marRight w:val="0"/>
              <w:marTop w:val="0"/>
              <w:marBottom w:val="0"/>
              <w:divBdr>
                <w:top w:val="none" w:sz="0" w:space="0" w:color="auto"/>
                <w:left w:val="none" w:sz="0" w:space="0" w:color="auto"/>
                <w:bottom w:val="none" w:sz="0" w:space="0" w:color="auto"/>
                <w:right w:val="none" w:sz="0" w:space="0" w:color="auto"/>
              </w:divBdr>
            </w:div>
            <w:div w:id="239293164">
              <w:marLeft w:val="0"/>
              <w:marRight w:val="0"/>
              <w:marTop w:val="0"/>
              <w:marBottom w:val="0"/>
              <w:divBdr>
                <w:top w:val="none" w:sz="0" w:space="0" w:color="auto"/>
                <w:left w:val="none" w:sz="0" w:space="0" w:color="auto"/>
                <w:bottom w:val="none" w:sz="0" w:space="0" w:color="auto"/>
                <w:right w:val="none" w:sz="0" w:space="0" w:color="auto"/>
              </w:divBdr>
            </w:div>
          </w:divsChild>
        </w:div>
        <w:div w:id="1092900153">
          <w:marLeft w:val="0"/>
          <w:marRight w:val="0"/>
          <w:marTop w:val="0"/>
          <w:marBottom w:val="0"/>
          <w:divBdr>
            <w:top w:val="none" w:sz="0" w:space="0" w:color="auto"/>
            <w:left w:val="none" w:sz="0" w:space="0" w:color="auto"/>
            <w:bottom w:val="none" w:sz="0" w:space="0" w:color="auto"/>
            <w:right w:val="none" w:sz="0" w:space="0" w:color="auto"/>
          </w:divBdr>
        </w:div>
      </w:divsChild>
    </w:div>
    <w:div w:id="604463177">
      <w:bodyDiv w:val="1"/>
      <w:marLeft w:val="0"/>
      <w:marRight w:val="0"/>
      <w:marTop w:val="0"/>
      <w:marBottom w:val="0"/>
      <w:divBdr>
        <w:top w:val="none" w:sz="0" w:space="0" w:color="auto"/>
        <w:left w:val="none" w:sz="0" w:space="0" w:color="auto"/>
        <w:bottom w:val="none" w:sz="0" w:space="0" w:color="auto"/>
        <w:right w:val="none" w:sz="0" w:space="0" w:color="auto"/>
      </w:divBdr>
    </w:div>
    <w:div w:id="618417331">
      <w:bodyDiv w:val="1"/>
      <w:marLeft w:val="0"/>
      <w:marRight w:val="0"/>
      <w:marTop w:val="0"/>
      <w:marBottom w:val="0"/>
      <w:divBdr>
        <w:top w:val="none" w:sz="0" w:space="0" w:color="auto"/>
        <w:left w:val="none" w:sz="0" w:space="0" w:color="auto"/>
        <w:bottom w:val="none" w:sz="0" w:space="0" w:color="auto"/>
        <w:right w:val="none" w:sz="0" w:space="0" w:color="auto"/>
      </w:divBdr>
    </w:div>
    <w:div w:id="706494962">
      <w:bodyDiv w:val="1"/>
      <w:marLeft w:val="0"/>
      <w:marRight w:val="0"/>
      <w:marTop w:val="0"/>
      <w:marBottom w:val="0"/>
      <w:divBdr>
        <w:top w:val="none" w:sz="0" w:space="0" w:color="auto"/>
        <w:left w:val="none" w:sz="0" w:space="0" w:color="auto"/>
        <w:bottom w:val="none" w:sz="0" w:space="0" w:color="auto"/>
        <w:right w:val="none" w:sz="0" w:space="0" w:color="auto"/>
      </w:divBdr>
    </w:div>
    <w:div w:id="1127816956">
      <w:bodyDiv w:val="1"/>
      <w:marLeft w:val="0"/>
      <w:marRight w:val="0"/>
      <w:marTop w:val="0"/>
      <w:marBottom w:val="0"/>
      <w:divBdr>
        <w:top w:val="none" w:sz="0" w:space="0" w:color="auto"/>
        <w:left w:val="none" w:sz="0" w:space="0" w:color="auto"/>
        <w:bottom w:val="none" w:sz="0" w:space="0" w:color="auto"/>
        <w:right w:val="none" w:sz="0" w:space="0" w:color="auto"/>
      </w:divBdr>
      <w:divsChild>
        <w:div w:id="822739304">
          <w:marLeft w:val="0"/>
          <w:marRight w:val="0"/>
          <w:marTop w:val="0"/>
          <w:marBottom w:val="0"/>
          <w:divBdr>
            <w:top w:val="none" w:sz="0" w:space="0" w:color="auto"/>
            <w:left w:val="none" w:sz="0" w:space="0" w:color="auto"/>
            <w:bottom w:val="none" w:sz="0" w:space="0" w:color="auto"/>
            <w:right w:val="none" w:sz="0" w:space="0" w:color="auto"/>
          </w:divBdr>
          <w:divsChild>
            <w:div w:id="1942369167">
              <w:marLeft w:val="0"/>
              <w:marRight w:val="0"/>
              <w:marTop w:val="0"/>
              <w:marBottom w:val="0"/>
              <w:divBdr>
                <w:top w:val="none" w:sz="0" w:space="0" w:color="auto"/>
                <w:left w:val="none" w:sz="0" w:space="0" w:color="auto"/>
                <w:bottom w:val="none" w:sz="0" w:space="0" w:color="auto"/>
                <w:right w:val="none" w:sz="0" w:space="0" w:color="auto"/>
              </w:divBdr>
            </w:div>
            <w:div w:id="268663898">
              <w:marLeft w:val="0"/>
              <w:marRight w:val="0"/>
              <w:marTop w:val="0"/>
              <w:marBottom w:val="0"/>
              <w:divBdr>
                <w:top w:val="none" w:sz="0" w:space="0" w:color="auto"/>
                <w:left w:val="none" w:sz="0" w:space="0" w:color="auto"/>
                <w:bottom w:val="none" w:sz="0" w:space="0" w:color="auto"/>
                <w:right w:val="none" w:sz="0" w:space="0" w:color="auto"/>
              </w:divBdr>
            </w:div>
            <w:div w:id="1131048959">
              <w:marLeft w:val="0"/>
              <w:marRight w:val="0"/>
              <w:marTop w:val="0"/>
              <w:marBottom w:val="0"/>
              <w:divBdr>
                <w:top w:val="none" w:sz="0" w:space="0" w:color="auto"/>
                <w:left w:val="none" w:sz="0" w:space="0" w:color="auto"/>
                <w:bottom w:val="none" w:sz="0" w:space="0" w:color="auto"/>
                <w:right w:val="none" w:sz="0" w:space="0" w:color="auto"/>
              </w:divBdr>
            </w:div>
            <w:div w:id="766538578">
              <w:marLeft w:val="0"/>
              <w:marRight w:val="0"/>
              <w:marTop w:val="0"/>
              <w:marBottom w:val="0"/>
              <w:divBdr>
                <w:top w:val="none" w:sz="0" w:space="0" w:color="auto"/>
                <w:left w:val="none" w:sz="0" w:space="0" w:color="auto"/>
                <w:bottom w:val="none" w:sz="0" w:space="0" w:color="auto"/>
                <w:right w:val="none" w:sz="0" w:space="0" w:color="auto"/>
              </w:divBdr>
            </w:div>
          </w:divsChild>
        </w:div>
        <w:div w:id="1917084360">
          <w:marLeft w:val="0"/>
          <w:marRight w:val="0"/>
          <w:marTop w:val="0"/>
          <w:marBottom w:val="0"/>
          <w:divBdr>
            <w:top w:val="none" w:sz="0" w:space="0" w:color="auto"/>
            <w:left w:val="none" w:sz="0" w:space="0" w:color="auto"/>
            <w:bottom w:val="none" w:sz="0" w:space="0" w:color="auto"/>
            <w:right w:val="none" w:sz="0" w:space="0" w:color="auto"/>
          </w:divBdr>
        </w:div>
      </w:divsChild>
    </w:div>
    <w:div w:id="1472400455">
      <w:bodyDiv w:val="1"/>
      <w:marLeft w:val="0"/>
      <w:marRight w:val="0"/>
      <w:marTop w:val="0"/>
      <w:marBottom w:val="0"/>
      <w:divBdr>
        <w:top w:val="none" w:sz="0" w:space="0" w:color="auto"/>
        <w:left w:val="none" w:sz="0" w:space="0" w:color="auto"/>
        <w:bottom w:val="none" w:sz="0" w:space="0" w:color="auto"/>
        <w:right w:val="none" w:sz="0" w:space="0" w:color="auto"/>
      </w:divBdr>
      <w:divsChild>
        <w:div w:id="305088645">
          <w:marLeft w:val="0"/>
          <w:marRight w:val="0"/>
          <w:marTop w:val="0"/>
          <w:marBottom w:val="0"/>
          <w:divBdr>
            <w:top w:val="none" w:sz="0" w:space="0" w:color="auto"/>
            <w:left w:val="none" w:sz="0" w:space="0" w:color="auto"/>
            <w:bottom w:val="none" w:sz="0" w:space="0" w:color="auto"/>
            <w:right w:val="none" w:sz="0" w:space="0" w:color="auto"/>
          </w:divBdr>
        </w:div>
        <w:div w:id="554969776">
          <w:marLeft w:val="0"/>
          <w:marRight w:val="0"/>
          <w:marTop w:val="0"/>
          <w:marBottom w:val="0"/>
          <w:divBdr>
            <w:top w:val="none" w:sz="0" w:space="0" w:color="auto"/>
            <w:left w:val="none" w:sz="0" w:space="0" w:color="auto"/>
            <w:bottom w:val="none" w:sz="0" w:space="0" w:color="auto"/>
            <w:right w:val="none" w:sz="0" w:space="0" w:color="auto"/>
          </w:divBdr>
        </w:div>
        <w:div w:id="873151058">
          <w:marLeft w:val="0"/>
          <w:marRight w:val="0"/>
          <w:marTop w:val="0"/>
          <w:marBottom w:val="0"/>
          <w:divBdr>
            <w:top w:val="none" w:sz="0" w:space="0" w:color="auto"/>
            <w:left w:val="none" w:sz="0" w:space="0" w:color="auto"/>
            <w:bottom w:val="none" w:sz="0" w:space="0" w:color="auto"/>
            <w:right w:val="none" w:sz="0" w:space="0" w:color="auto"/>
          </w:divBdr>
        </w:div>
        <w:div w:id="1710642094">
          <w:marLeft w:val="0"/>
          <w:marRight w:val="0"/>
          <w:marTop w:val="0"/>
          <w:marBottom w:val="0"/>
          <w:divBdr>
            <w:top w:val="none" w:sz="0" w:space="0" w:color="auto"/>
            <w:left w:val="none" w:sz="0" w:space="0" w:color="auto"/>
            <w:bottom w:val="none" w:sz="0" w:space="0" w:color="auto"/>
            <w:right w:val="none" w:sz="0" w:space="0" w:color="auto"/>
          </w:divBdr>
        </w:div>
        <w:div w:id="1341741632">
          <w:marLeft w:val="0"/>
          <w:marRight w:val="0"/>
          <w:marTop w:val="0"/>
          <w:marBottom w:val="0"/>
          <w:divBdr>
            <w:top w:val="none" w:sz="0" w:space="0" w:color="auto"/>
            <w:left w:val="none" w:sz="0" w:space="0" w:color="auto"/>
            <w:bottom w:val="none" w:sz="0" w:space="0" w:color="auto"/>
            <w:right w:val="none" w:sz="0" w:space="0" w:color="auto"/>
          </w:divBdr>
        </w:div>
        <w:div w:id="1552501710">
          <w:marLeft w:val="0"/>
          <w:marRight w:val="0"/>
          <w:marTop w:val="0"/>
          <w:marBottom w:val="0"/>
          <w:divBdr>
            <w:top w:val="none" w:sz="0" w:space="0" w:color="auto"/>
            <w:left w:val="none" w:sz="0" w:space="0" w:color="auto"/>
            <w:bottom w:val="none" w:sz="0" w:space="0" w:color="auto"/>
            <w:right w:val="none" w:sz="0" w:space="0" w:color="auto"/>
          </w:divBdr>
        </w:div>
        <w:div w:id="808203989">
          <w:marLeft w:val="0"/>
          <w:marRight w:val="0"/>
          <w:marTop w:val="0"/>
          <w:marBottom w:val="0"/>
          <w:divBdr>
            <w:top w:val="none" w:sz="0" w:space="0" w:color="auto"/>
            <w:left w:val="none" w:sz="0" w:space="0" w:color="auto"/>
            <w:bottom w:val="none" w:sz="0" w:space="0" w:color="auto"/>
            <w:right w:val="none" w:sz="0" w:space="0" w:color="auto"/>
          </w:divBdr>
        </w:div>
        <w:div w:id="477772436">
          <w:marLeft w:val="0"/>
          <w:marRight w:val="0"/>
          <w:marTop w:val="0"/>
          <w:marBottom w:val="0"/>
          <w:divBdr>
            <w:top w:val="none" w:sz="0" w:space="0" w:color="auto"/>
            <w:left w:val="none" w:sz="0" w:space="0" w:color="auto"/>
            <w:bottom w:val="none" w:sz="0" w:space="0" w:color="auto"/>
            <w:right w:val="none" w:sz="0" w:space="0" w:color="auto"/>
          </w:divBdr>
        </w:div>
      </w:divsChild>
    </w:div>
    <w:div w:id="1705404494">
      <w:bodyDiv w:val="1"/>
      <w:marLeft w:val="0"/>
      <w:marRight w:val="0"/>
      <w:marTop w:val="0"/>
      <w:marBottom w:val="0"/>
      <w:divBdr>
        <w:top w:val="none" w:sz="0" w:space="0" w:color="auto"/>
        <w:left w:val="none" w:sz="0" w:space="0" w:color="auto"/>
        <w:bottom w:val="none" w:sz="0" w:space="0" w:color="auto"/>
        <w:right w:val="none" w:sz="0" w:space="0" w:color="auto"/>
      </w:divBdr>
      <w:divsChild>
        <w:div w:id="1672366006">
          <w:marLeft w:val="0"/>
          <w:marRight w:val="0"/>
          <w:marTop w:val="0"/>
          <w:marBottom w:val="90"/>
          <w:divBdr>
            <w:top w:val="none" w:sz="0" w:space="0" w:color="auto"/>
            <w:left w:val="none" w:sz="0" w:space="0" w:color="auto"/>
            <w:bottom w:val="none" w:sz="0" w:space="0" w:color="auto"/>
            <w:right w:val="none" w:sz="0" w:space="0" w:color="auto"/>
          </w:divBdr>
        </w:div>
        <w:div w:id="474613052">
          <w:marLeft w:val="0"/>
          <w:marRight w:val="0"/>
          <w:marTop w:val="0"/>
          <w:marBottom w:val="705"/>
          <w:divBdr>
            <w:top w:val="none" w:sz="0" w:space="0" w:color="auto"/>
            <w:left w:val="none" w:sz="0" w:space="0" w:color="auto"/>
            <w:bottom w:val="none" w:sz="0" w:space="0" w:color="auto"/>
            <w:right w:val="none" w:sz="0" w:space="0" w:color="auto"/>
          </w:divBdr>
        </w:div>
      </w:divsChild>
    </w:div>
    <w:div w:id="1823766487">
      <w:bodyDiv w:val="1"/>
      <w:marLeft w:val="0"/>
      <w:marRight w:val="0"/>
      <w:marTop w:val="0"/>
      <w:marBottom w:val="0"/>
      <w:divBdr>
        <w:top w:val="none" w:sz="0" w:space="0" w:color="auto"/>
        <w:left w:val="none" w:sz="0" w:space="0" w:color="auto"/>
        <w:bottom w:val="none" w:sz="0" w:space="0" w:color="auto"/>
        <w:right w:val="none" w:sz="0" w:space="0" w:color="auto"/>
      </w:divBdr>
      <w:divsChild>
        <w:div w:id="1706638621">
          <w:marLeft w:val="0"/>
          <w:marRight w:val="0"/>
          <w:marTop w:val="0"/>
          <w:marBottom w:val="0"/>
          <w:divBdr>
            <w:top w:val="none" w:sz="0" w:space="0" w:color="auto"/>
            <w:left w:val="none" w:sz="0" w:space="0" w:color="auto"/>
            <w:bottom w:val="none" w:sz="0" w:space="0" w:color="auto"/>
            <w:right w:val="none" w:sz="0" w:space="0" w:color="auto"/>
          </w:divBdr>
          <w:divsChild>
            <w:div w:id="900796848">
              <w:marLeft w:val="0"/>
              <w:marRight w:val="0"/>
              <w:marTop w:val="0"/>
              <w:marBottom w:val="0"/>
              <w:divBdr>
                <w:top w:val="none" w:sz="0" w:space="0" w:color="auto"/>
                <w:left w:val="none" w:sz="0" w:space="0" w:color="auto"/>
                <w:bottom w:val="none" w:sz="0" w:space="0" w:color="auto"/>
                <w:right w:val="none" w:sz="0" w:space="0" w:color="auto"/>
              </w:divBdr>
            </w:div>
            <w:div w:id="185366235">
              <w:marLeft w:val="0"/>
              <w:marRight w:val="0"/>
              <w:marTop w:val="0"/>
              <w:marBottom w:val="0"/>
              <w:divBdr>
                <w:top w:val="none" w:sz="0" w:space="0" w:color="auto"/>
                <w:left w:val="none" w:sz="0" w:space="0" w:color="auto"/>
                <w:bottom w:val="none" w:sz="0" w:space="0" w:color="auto"/>
                <w:right w:val="none" w:sz="0" w:space="0" w:color="auto"/>
              </w:divBdr>
            </w:div>
            <w:div w:id="1266036642">
              <w:marLeft w:val="0"/>
              <w:marRight w:val="0"/>
              <w:marTop w:val="0"/>
              <w:marBottom w:val="0"/>
              <w:divBdr>
                <w:top w:val="none" w:sz="0" w:space="0" w:color="auto"/>
                <w:left w:val="none" w:sz="0" w:space="0" w:color="auto"/>
                <w:bottom w:val="none" w:sz="0" w:space="0" w:color="auto"/>
                <w:right w:val="none" w:sz="0" w:space="0" w:color="auto"/>
              </w:divBdr>
            </w:div>
          </w:divsChild>
        </w:div>
        <w:div w:id="764424769">
          <w:marLeft w:val="0"/>
          <w:marRight w:val="0"/>
          <w:marTop w:val="0"/>
          <w:marBottom w:val="0"/>
          <w:divBdr>
            <w:top w:val="none" w:sz="0" w:space="0" w:color="auto"/>
            <w:left w:val="none" w:sz="0" w:space="0" w:color="auto"/>
            <w:bottom w:val="none" w:sz="0" w:space="0" w:color="auto"/>
            <w:right w:val="none" w:sz="0" w:space="0" w:color="auto"/>
          </w:divBdr>
        </w:div>
      </w:divsChild>
    </w:div>
    <w:div w:id="1906836555">
      <w:bodyDiv w:val="1"/>
      <w:marLeft w:val="0"/>
      <w:marRight w:val="0"/>
      <w:marTop w:val="0"/>
      <w:marBottom w:val="0"/>
      <w:divBdr>
        <w:top w:val="none" w:sz="0" w:space="0" w:color="auto"/>
        <w:left w:val="none" w:sz="0" w:space="0" w:color="auto"/>
        <w:bottom w:val="none" w:sz="0" w:space="0" w:color="auto"/>
        <w:right w:val="none" w:sz="0" w:space="0" w:color="auto"/>
      </w:divBdr>
      <w:divsChild>
        <w:div w:id="1003121851">
          <w:marLeft w:val="0"/>
          <w:marRight w:val="0"/>
          <w:marTop w:val="0"/>
          <w:marBottom w:val="0"/>
          <w:divBdr>
            <w:top w:val="none" w:sz="0" w:space="0" w:color="auto"/>
            <w:left w:val="none" w:sz="0" w:space="0" w:color="auto"/>
            <w:bottom w:val="none" w:sz="0" w:space="0" w:color="auto"/>
            <w:right w:val="none" w:sz="0" w:space="0" w:color="auto"/>
          </w:divBdr>
          <w:divsChild>
            <w:div w:id="1340698300">
              <w:marLeft w:val="0"/>
              <w:marRight w:val="0"/>
              <w:marTop w:val="100"/>
              <w:marBottom w:val="100"/>
              <w:divBdr>
                <w:top w:val="none" w:sz="0" w:space="0" w:color="auto"/>
                <w:left w:val="none" w:sz="0" w:space="0" w:color="auto"/>
                <w:bottom w:val="none" w:sz="0" w:space="0" w:color="auto"/>
                <w:right w:val="none" w:sz="0" w:space="0" w:color="auto"/>
              </w:divBdr>
            </w:div>
          </w:divsChild>
        </w:div>
        <w:div w:id="1295329318">
          <w:marLeft w:val="0"/>
          <w:marRight w:val="0"/>
          <w:marTop w:val="0"/>
          <w:marBottom w:val="0"/>
          <w:divBdr>
            <w:top w:val="none" w:sz="0" w:space="0" w:color="auto"/>
            <w:left w:val="none" w:sz="0" w:space="0" w:color="auto"/>
            <w:bottom w:val="none" w:sz="0" w:space="0" w:color="auto"/>
            <w:right w:val="none" w:sz="0" w:space="0" w:color="auto"/>
          </w:divBdr>
          <w:divsChild>
            <w:div w:id="1619488561">
              <w:marLeft w:val="0"/>
              <w:marRight w:val="0"/>
              <w:marTop w:val="100"/>
              <w:marBottom w:val="100"/>
              <w:divBdr>
                <w:top w:val="none" w:sz="0" w:space="0" w:color="auto"/>
                <w:left w:val="none" w:sz="0" w:space="0" w:color="auto"/>
                <w:bottom w:val="none" w:sz="0" w:space="0" w:color="auto"/>
                <w:right w:val="none" w:sz="0" w:space="0" w:color="auto"/>
              </w:divBdr>
            </w:div>
          </w:divsChild>
        </w:div>
        <w:div w:id="539049616">
          <w:marLeft w:val="0"/>
          <w:marRight w:val="0"/>
          <w:marTop w:val="0"/>
          <w:marBottom w:val="0"/>
          <w:divBdr>
            <w:top w:val="none" w:sz="0" w:space="0" w:color="auto"/>
            <w:left w:val="none" w:sz="0" w:space="0" w:color="auto"/>
            <w:bottom w:val="none" w:sz="0" w:space="0" w:color="auto"/>
            <w:right w:val="none" w:sz="0" w:space="0" w:color="auto"/>
          </w:divBdr>
          <w:divsChild>
            <w:div w:id="15018522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tiff"/><Relationship Id="rId18" Type="http://schemas.openxmlformats.org/officeDocument/2006/relationships/hyperlink" Target="https://doi.org/10.3390/w12102818" TargetMode="External"/><Relationship Id="rId26" Type="http://schemas.openxmlformats.org/officeDocument/2006/relationships/hyperlink" Target="https://doi.org/10.3390/jmse11020345" TargetMode="External"/><Relationship Id="rId21" Type="http://schemas.openxmlformats.org/officeDocument/2006/relationships/hyperlink" Target="https://doi.org/10.3390/w11112303" TargetMode="External"/><Relationship Id="rId34" Type="http://schemas.openxmlformats.org/officeDocument/2006/relationships/hyperlink" Target="https://doi.org/10.3390/jmse9070758" TargetMode="External"/><Relationship Id="rId7" Type="http://schemas.openxmlformats.org/officeDocument/2006/relationships/hyperlink" Target="https://www.scopus.com/affil/profile.uri?id=60029738&amp;origin=AuthorResultsList" TargetMode="External"/><Relationship Id="rId12" Type="http://schemas.openxmlformats.org/officeDocument/2006/relationships/image" Target="media/image4.tiff"/><Relationship Id="rId17" Type="http://schemas.openxmlformats.org/officeDocument/2006/relationships/hyperlink" Target="https://doi.org/10.3390/w13010013" TargetMode="External"/><Relationship Id="rId25" Type="http://schemas.openxmlformats.org/officeDocument/2006/relationships/hyperlink" Target="https://doi.org/10.3390/w11050986" TargetMode="External"/><Relationship Id="rId33" Type="http://schemas.openxmlformats.org/officeDocument/2006/relationships/hyperlink" Target="https://doi.org/10.3390/jmse10010075" TargetMode="External"/><Relationship Id="rId2" Type="http://schemas.openxmlformats.org/officeDocument/2006/relationships/numbering" Target="numbering.xml"/><Relationship Id="rId16" Type="http://schemas.openxmlformats.org/officeDocument/2006/relationships/hyperlink" Target="https://doi.org/10.3390/w13030384" TargetMode="External"/><Relationship Id="rId20" Type="http://schemas.openxmlformats.org/officeDocument/2006/relationships/hyperlink" Target="https://doi.org/10.3390/w12010188" TargetMode="External"/><Relationship Id="rId29" Type="http://schemas.openxmlformats.org/officeDocument/2006/relationships/hyperlink" Target="https://doi.org/10.3390/jmse10081062" TargetMode="External"/><Relationship Id="rId1" Type="http://schemas.openxmlformats.org/officeDocument/2006/relationships/customXml" Target="../customXml/item1.xml"/><Relationship Id="rId6" Type="http://schemas.openxmlformats.org/officeDocument/2006/relationships/hyperlink" Target="https://www.scopus.com/affil/profile.uri?id=60029738&amp;origin=AuthorResultsList" TargetMode="External"/><Relationship Id="rId11" Type="http://schemas.openxmlformats.org/officeDocument/2006/relationships/image" Target="media/image3.tiff"/><Relationship Id="rId24" Type="http://schemas.openxmlformats.org/officeDocument/2006/relationships/hyperlink" Target="https://doi.org/10.3390/w11061126" TargetMode="External"/><Relationship Id="rId32" Type="http://schemas.openxmlformats.org/officeDocument/2006/relationships/hyperlink" Target="https://doi.org/10.3390/jmse1002022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3390/w13040429" TargetMode="External"/><Relationship Id="rId23" Type="http://schemas.openxmlformats.org/officeDocument/2006/relationships/hyperlink" Target="https://doi.org/10.3390/w11061137" TargetMode="External"/><Relationship Id="rId28" Type="http://schemas.openxmlformats.org/officeDocument/2006/relationships/hyperlink" Target="https://doi.org/10.3390/jmse10101480" TargetMode="External"/><Relationship Id="rId36" Type="http://schemas.openxmlformats.org/officeDocument/2006/relationships/fontTable" Target="fontTable.xml"/><Relationship Id="rId10" Type="http://schemas.openxmlformats.org/officeDocument/2006/relationships/image" Target="media/image2.tiff"/><Relationship Id="rId19" Type="http://schemas.openxmlformats.org/officeDocument/2006/relationships/hyperlink" Target="https://doi.org/10.3390/w12040992" TargetMode="External"/><Relationship Id="rId31" Type="http://schemas.openxmlformats.org/officeDocument/2006/relationships/hyperlink" Target="https://doi.org/10.3390/jmse10060719" TargetMode="Externa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image" Target="media/image6.tiff"/><Relationship Id="rId22" Type="http://schemas.openxmlformats.org/officeDocument/2006/relationships/hyperlink" Target="https://doi.org/10.3390/w11061249" TargetMode="External"/><Relationship Id="rId27" Type="http://schemas.openxmlformats.org/officeDocument/2006/relationships/hyperlink" Target="https://doi.org/10.3390/jmse11010203" TargetMode="External"/><Relationship Id="rId30" Type="http://schemas.openxmlformats.org/officeDocument/2006/relationships/hyperlink" Target="https://doi.org/10.3390/jmse10081033" TargetMode="External"/><Relationship Id="rId35" Type="http://schemas.openxmlformats.org/officeDocument/2006/relationships/hyperlink" Target="https://doi.org/10.3390/jmse9050531" TargetMode="External"/><Relationship Id="rId8" Type="http://schemas.openxmlformats.org/officeDocument/2006/relationships/hyperlink" Target="https://www.scopus.com/affil/profile.uri?id=60029738&amp;origin=AuthorResultsList"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35488-32BA-470C-BDD8-EC81D46F4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5360</Words>
  <Characters>29486</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moncho</dc:creator>
  <cp:keywords/>
  <dc:description/>
  <cp:lastModifiedBy>Moncho</cp:lastModifiedBy>
  <cp:revision>2</cp:revision>
  <dcterms:created xsi:type="dcterms:W3CDTF">2023-03-17T09:51:00Z</dcterms:created>
  <dcterms:modified xsi:type="dcterms:W3CDTF">2023-03-17T09:51:00Z</dcterms:modified>
</cp:coreProperties>
</file>